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21C" w:rsidRDefault="001A621C" w:rsidP="00AF6B9A">
      <w:pPr>
        <w:spacing w:after="0" w:line="240" w:lineRule="auto"/>
        <w:ind w:hanging="425"/>
        <w:jc w:val="right"/>
        <w:rPr>
          <w:rFonts w:ascii="Times New Roman" w:eastAsia="Times New Roman" w:hAnsi="Times New Roman" w:cs="Times New Roman"/>
          <w:sz w:val="28"/>
          <w:szCs w:val="28"/>
          <w:lang w:eastAsia="ru-RU"/>
        </w:rPr>
      </w:pPr>
      <w:bookmarkStart w:id="0" w:name="_GoBack"/>
      <w:bookmarkEnd w:id="0"/>
    </w:p>
    <w:p w:rsidR="001A621C" w:rsidRDefault="001A621C" w:rsidP="00AF6B9A">
      <w:pPr>
        <w:spacing w:after="0" w:line="240" w:lineRule="auto"/>
        <w:ind w:hanging="425"/>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122035" cy="8418173"/>
            <wp:effectExtent l="0" t="0" r="0" b="2540"/>
            <wp:docPr id="26" name="Рисунок 26" descr="C:\Users\user\Desktop\ООП НОО с. Новая Ивановка для отчёта\титул ООП 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ОП НОО с. Новая Ивановка для отчёта\титул ООП НО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2035" cy="8418173"/>
                    </a:xfrm>
                    <a:prstGeom prst="rect">
                      <a:avLst/>
                    </a:prstGeom>
                    <a:noFill/>
                    <a:ln>
                      <a:noFill/>
                    </a:ln>
                  </pic:spPr>
                </pic:pic>
              </a:graphicData>
            </a:graphic>
          </wp:inline>
        </w:drawing>
      </w:r>
    </w:p>
    <w:p w:rsidR="00AF6B9A" w:rsidRPr="00B94662" w:rsidRDefault="001D4F5F" w:rsidP="00AF6B9A">
      <w:pPr>
        <w:spacing w:after="0" w:line="240" w:lineRule="auto"/>
        <w:ind w:hanging="425"/>
        <w:jc w:val="right"/>
        <w:rPr>
          <w:rFonts w:ascii="Times New Roman" w:eastAsia="Times New Roman" w:hAnsi="Times New Roman" w:cs="Times New Roman"/>
          <w:b/>
          <w:sz w:val="28"/>
          <w:szCs w:val="28"/>
          <w:lang w:eastAsia="ru-RU"/>
        </w:rPr>
      </w:pPr>
      <w:r w:rsidRPr="001D4F5F">
        <w:rPr>
          <w:rFonts w:ascii="Times New Roman" w:eastAsia="Times New Roman" w:hAnsi="Times New Roman" w:cs="Times New Roman"/>
          <w:sz w:val="28"/>
          <w:szCs w:val="28"/>
          <w:lang w:eastAsia="ru-RU"/>
        </w:rPr>
        <w:t xml:space="preserve">                                                          </w:t>
      </w:r>
      <w:r w:rsidR="00AF6B9A">
        <w:rPr>
          <w:rFonts w:ascii="Times New Roman" w:eastAsia="Times New Roman" w:hAnsi="Times New Roman" w:cs="Times New Roman"/>
          <w:sz w:val="28"/>
          <w:szCs w:val="28"/>
          <w:lang w:eastAsia="ru-RU"/>
        </w:rPr>
        <w:t xml:space="preserve">            </w:t>
      </w:r>
    </w:p>
    <w:p w:rsidR="001A621C" w:rsidRDefault="001A621C" w:rsidP="00AF6B9A">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1A621C" w:rsidRDefault="001A621C" w:rsidP="00AF6B9A">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B94662" w:rsidRPr="00B94662" w:rsidRDefault="00B94662" w:rsidP="00AF6B9A">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sz w:val="28"/>
          <w:szCs w:val="28"/>
          <w:lang w:eastAsia="ru-RU"/>
        </w:rPr>
        <w:lastRenderedPageBreak/>
        <w:t>Содержание</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10"/>
          <w:szCs w:val="28"/>
          <w:lang w:eastAsia="ru-RU"/>
        </w:rPr>
      </w:pPr>
    </w:p>
    <w:tbl>
      <w:tblPr>
        <w:tblW w:w="544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965"/>
        <w:gridCol w:w="960"/>
      </w:tblGrid>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val="en-US" w:eastAsia="ru-RU"/>
              </w:rPr>
              <w:t>1</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B94662">
              <w:rPr>
                <w:rFonts w:ascii="Times New Roman" w:eastAsia="Times New Roman" w:hAnsi="Times New Roman" w:cs="Times New Roman"/>
                <w:bCs/>
                <w:sz w:val="24"/>
                <w:szCs w:val="24"/>
                <w:lang w:eastAsia="ru-RU"/>
              </w:rPr>
              <w:t>Целевой раздел</w:t>
            </w:r>
          </w:p>
        </w:tc>
        <w:tc>
          <w:tcPr>
            <w:tcW w:w="960" w:type="dxa"/>
          </w:tcPr>
          <w:p w:rsidR="00B94662" w:rsidRPr="00B94662" w:rsidRDefault="00B94662"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3</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val="en-US" w:eastAsia="ru-RU"/>
              </w:rPr>
              <w:t>1</w:t>
            </w:r>
            <w:r w:rsidRPr="00B94662">
              <w:rPr>
                <w:rFonts w:ascii="Times New Roman" w:eastAsia="Times New Roman" w:hAnsi="Times New Roman" w:cs="Times New Roman"/>
                <w:sz w:val="24"/>
                <w:szCs w:val="24"/>
                <w:lang w:eastAsia="ru-RU"/>
              </w:rPr>
              <w:t>.1</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B94662">
              <w:rPr>
                <w:rFonts w:ascii="Times New Roman" w:eastAsia="Times New Roman" w:hAnsi="Times New Roman" w:cs="Times New Roman"/>
                <w:bCs/>
                <w:sz w:val="24"/>
                <w:szCs w:val="24"/>
                <w:lang w:eastAsia="ru-RU"/>
              </w:rPr>
              <w:t>Пояснительная записка</w:t>
            </w:r>
          </w:p>
        </w:tc>
        <w:tc>
          <w:tcPr>
            <w:tcW w:w="960" w:type="dxa"/>
          </w:tcPr>
          <w:p w:rsidR="00B94662" w:rsidRPr="00B94662" w:rsidRDefault="00B94662"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3</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B94662">
              <w:rPr>
                <w:rFonts w:ascii="Times New Roman" w:eastAsia="Times New Roman" w:hAnsi="Times New Roman" w:cs="Times New Roman"/>
                <w:bCs/>
                <w:sz w:val="24"/>
                <w:szCs w:val="24"/>
                <w:lang w:eastAsia="ru-RU"/>
              </w:rPr>
              <w:t>1.2.</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B94662">
              <w:rPr>
                <w:rFonts w:ascii="Times New Roman" w:eastAsia="Times New Roman" w:hAnsi="Times New Roman" w:cs="Times New Roman"/>
                <w:bCs/>
                <w:sz w:val="24"/>
                <w:szCs w:val="24"/>
                <w:lang w:eastAsia="ru-RU"/>
              </w:rPr>
              <w:t>Планируемые результаты освоения обучающимися основной образовательной программы начального общего образования</w:t>
            </w:r>
          </w:p>
        </w:tc>
        <w:tc>
          <w:tcPr>
            <w:tcW w:w="960" w:type="dxa"/>
          </w:tcPr>
          <w:p w:rsidR="00B94662" w:rsidRPr="00B94662" w:rsidRDefault="005323C7"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1.2.1</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Формирование универсальных учебных действий (личностные и метапредметные результаты)</w:t>
            </w:r>
          </w:p>
        </w:tc>
        <w:tc>
          <w:tcPr>
            <w:tcW w:w="960" w:type="dxa"/>
          </w:tcPr>
          <w:p w:rsidR="00B94662" w:rsidRPr="00B94662" w:rsidRDefault="005323C7"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1.2.2</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Чтение. Работа с текстом (метапредметные результаты)</w:t>
            </w:r>
          </w:p>
        </w:tc>
        <w:tc>
          <w:tcPr>
            <w:tcW w:w="960" w:type="dxa"/>
          </w:tcPr>
          <w:p w:rsidR="00B94662" w:rsidRPr="00B94662" w:rsidRDefault="00B94662"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13</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1.2.3</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Формирование  ИКТ – компетентности  обучающихся (метапредметные результаты)</w:t>
            </w:r>
          </w:p>
        </w:tc>
        <w:tc>
          <w:tcPr>
            <w:tcW w:w="960" w:type="dxa"/>
          </w:tcPr>
          <w:p w:rsidR="00B94662" w:rsidRPr="00B94662" w:rsidRDefault="00B94662"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15</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1.2.4</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Русский язык</w:t>
            </w:r>
          </w:p>
        </w:tc>
        <w:tc>
          <w:tcPr>
            <w:tcW w:w="960" w:type="dxa"/>
          </w:tcPr>
          <w:p w:rsidR="00B94662" w:rsidRPr="00B94662" w:rsidRDefault="005323C7"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1.2.5</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Литературное чтение</w:t>
            </w:r>
          </w:p>
        </w:tc>
        <w:tc>
          <w:tcPr>
            <w:tcW w:w="960" w:type="dxa"/>
          </w:tcPr>
          <w:p w:rsidR="00B94662" w:rsidRPr="00B94662" w:rsidRDefault="00B94662"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21</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1.2.6</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Иностранный язык</w:t>
            </w:r>
          </w:p>
        </w:tc>
        <w:tc>
          <w:tcPr>
            <w:tcW w:w="960" w:type="dxa"/>
          </w:tcPr>
          <w:p w:rsidR="00B94662" w:rsidRPr="00B94662" w:rsidRDefault="00B94662"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25</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1.2.7</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 xml:space="preserve">Математика </w:t>
            </w:r>
          </w:p>
        </w:tc>
        <w:tc>
          <w:tcPr>
            <w:tcW w:w="960" w:type="dxa"/>
          </w:tcPr>
          <w:p w:rsidR="00B94662" w:rsidRPr="00B94662" w:rsidRDefault="00B94662"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28</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1.2.8</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Окружающий мир</w:t>
            </w:r>
          </w:p>
        </w:tc>
        <w:tc>
          <w:tcPr>
            <w:tcW w:w="960" w:type="dxa"/>
          </w:tcPr>
          <w:p w:rsidR="00B94662" w:rsidRPr="00B94662" w:rsidRDefault="00B94662"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31</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1.2.9</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Основы религиозных культур и светской этики</w:t>
            </w:r>
          </w:p>
        </w:tc>
        <w:tc>
          <w:tcPr>
            <w:tcW w:w="960" w:type="dxa"/>
          </w:tcPr>
          <w:p w:rsidR="00B94662" w:rsidRPr="00B94662" w:rsidRDefault="00B94662"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34</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1.2.10</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Музыка</w:t>
            </w:r>
          </w:p>
        </w:tc>
        <w:tc>
          <w:tcPr>
            <w:tcW w:w="960" w:type="dxa"/>
          </w:tcPr>
          <w:p w:rsidR="00B94662" w:rsidRPr="00B94662" w:rsidRDefault="00B94662"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35</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1.2.11</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Изобразительное искусство</w:t>
            </w:r>
          </w:p>
        </w:tc>
        <w:tc>
          <w:tcPr>
            <w:tcW w:w="960" w:type="dxa"/>
          </w:tcPr>
          <w:p w:rsidR="00B94662" w:rsidRPr="00B94662" w:rsidRDefault="00B94662"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37</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1.2.12</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Технология</w:t>
            </w:r>
          </w:p>
        </w:tc>
        <w:tc>
          <w:tcPr>
            <w:tcW w:w="960" w:type="dxa"/>
          </w:tcPr>
          <w:p w:rsidR="00B94662" w:rsidRPr="00B94662" w:rsidRDefault="00B94662"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40</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1.2.13</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Физическая культура</w:t>
            </w:r>
          </w:p>
        </w:tc>
        <w:tc>
          <w:tcPr>
            <w:tcW w:w="960" w:type="dxa"/>
          </w:tcPr>
          <w:p w:rsidR="00B94662" w:rsidRPr="00B94662" w:rsidRDefault="00B94662"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43</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bCs/>
                <w:sz w:val="24"/>
                <w:szCs w:val="24"/>
                <w:lang w:eastAsia="ru-RU"/>
              </w:rPr>
              <w:t>1.3</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B94662">
              <w:rPr>
                <w:rFonts w:ascii="Times New Roman" w:eastAsia="Times New Roman" w:hAnsi="Times New Roman" w:cs="Times New Roman"/>
                <w:bCs/>
                <w:sz w:val="24"/>
                <w:szCs w:val="24"/>
                <w:lang w:eastAsia="ru-RU"/>
              </w:rPr>
              <w:t>Система оценки достижения планируемых результатов освоения основной образовательной программы начального общего образования</w:t>
            </w:r>
          </w:p>
        </w:tc>
        <w:tc>
          <w:tcPr>
            <w:tcW w:w="960" w:type="dxa"/>
          </w:tcPr>
          <w:p w:rsidR="00B94662" w:rsidRPr="00B94662" w:rsidRDefault="005323C7"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2</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Содержательный раздел</w:t>
            </w:r>
          </w:p>
        </w:tc>
        <w:tc>
          <w:tcPr>
            <w:tcW w:w="960" w:type="dxa"/>
          </w:tcPr>
          <w:p w:rsidR="00B94662" w:rsidRPr="00B94662" w:rsidRDefault="005323C7"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2.1</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 xml:space="preserve">Программа формирования универсальных учебных действий </w:t>
            </w:r>
          </w:p>
        </w:tc>
        <w:tc>
          <w:tcPr>
            <w:tcW w:w="960" w:type="dxa"/>
          </w:tcPr>
          <w:p w:rsidR="00B94662" w:rsidRPr="00B94662" w:rsidRDefault="005323C7"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B94662">
              <w:rPr>
                <w:rFonts w:ascii="Times New Roman" w:eastAsia="Times New Roman" w:hAnsi="Times New Roman" w:cs="Times New Roman"/>
                <w:bCs/>
                <w:sz w:val="24"/>
                <w:szCs w:val="24"/>
                <w:lang w:eastAsia="ru-RU"/>
              </w:rPr>
              <w:t>2.2</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B94662">
              <w:rPr>
                <w:rFonts w:ascii="Times New Roman" w:eastAsia="Times New Roman" w:hAnsi="Times New Roman" w:cs="Times New Roman"/>
                <w:bCs/>
                <w:sz w:val="24"/>
                <w:szCs w:val="24"/>
                <w:lang w:eastAsia="ru-RU"/>
              </w:rPr>
              <w:t>Программы отдельных учебных предметов, курсов, курсов внеурочной деятельности</w:t>
            </w:r>
          </w:p>
        </w:tc>
        <w:tc>
          <w:tcPr>
            <w:tcW w:w="960" w:type="dxa"/>
          </w:tcPr>
          <w:p w:rsidR="00B94662" w:rsidRPr="00B94662" w:rsidRDefault="005323C7"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B94662">
              <w:rPr>
                <w:rFonts w:ascii="Times New Roman" w:eastAsia="Times New Roman" w:hAnsi="Times New Roman" w:cs="Times New Roman"/>
                <w:bCs/>
                <w:sz w:val="24"/>
                <w:szCs w:val="24"/>
                <w:lang w:eastAsia="ru-RU"/>
              </w:rPr>
              <w:t>2.3</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B94662">
              <w:rPr>
                <w:rFonts w:ascii="Times New Roman" w:eastAsia="Times New Roman" w:hAnsi="Times New Roman" w:cs="Times New Roman"/>
                <w:bCs/>
                <w:sz w:val="24"/>
                <w:szCs w:val="24"/>
                <w:lang w:eastAsia="ru-RU"/>
              </w:rPr>
              <w:t xml:space="preserve">Программа духовно-нравственного развития и воспитания обучающихся </w:t>
            </w:r>
          </w:p>
        </w:tc>
        <w:tc>
          <w:tcPr>
            <w:tcW w:w="960" w:type="dxa"/>
          </w:tcPr>
          <w:p w:rsidR="00B94662" w:rsidRPr="00B94662" w:rsidRDefault="005323C7" w:rsidP="005323C7">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2.4</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Программа формирования экологической культуры, здорового и безопасного образа жизни</w:t>
            </w:r>
          </w:p>
        </w:tc>
        <w:tc>
          <w:tcPr>
            <w:tcW w:w="960" w:type="dxa"/>
          </w:tcPr>
          <w:p w:rsidR="00B94662" w:rsidRPr="00B94662" w:rsidRDefault="005323C7"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2.5</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Программа коррекционной работы</w:t>
            </w:r>
          </w:p>
        </w:tc>
        <w:tc>
          <w:tcPr>
            <w:tcW w:w="960" w:type="dxa"/>
          </w:tcPr>
          <w:p w:rsidR="00B94662" w:rsidRPr="00B94662" w:rsidRDefault="005323C7"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3</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Организационный раздел</w:t>
            </w:r>
          </w:p>
        </w:tc>
        <w:tc>
          <w:tcPr>
            <w:tcW w:w="960" w:type="dxa"/>
          </w:tcPr>
          <w:p w:rsidR="00B94662" w:rsidRPr="00B94662" w:rsidRDefault="005323C7"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bCs/>
                <w:sz w:val="24"/>
                <w:szCs w:val="24"/>
                <w:lang w:eastAsia="ru-RU"/>
              </w:rPr>
              <w:t>3.1</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bCs/>
                <w:sz w:val="24"/>
                <w:szCs w:val="24"/>
                <w:lang w:eastAsia="ru-RU"/>
              </w:rPr>
              <w:t>Учебный план начального общего образования</w:t>
            </w:r>
          </w:p>
        </w:tc>
        <w:tc>
          <w:tcPr>
            <w:tcW w:w="960" w:type="dxa"/>
          </w:tcPr>
          <w:p w:rsidR="00B94662" w:rsidRPr="00B94662" w:rsidRDefault="005323C7"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3.2</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План внеурочной деятельности</w:t>
            </w:r>
          </w:p>
        </w:tc>
        <w:tc>
          <w:tcPr>
            <w:tcW w:w="960" w:type="dxa"/>
          </w:tcPr>
          <w:p w:rsidR="00B94662" w:rsidRPr="00B94662" w:rsidRDefault="005323C7"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tc>
      </w:tr>
      <w:tr w:rsidR="00B94662" w:rsidRPr="00B94662" w:rsidTr="00DF5454">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B94662">
              <w:rPr>
                <w:rFonts w:ascii="Times New Roman" w:eastAsia="Times New Roman" w:hAnsi="Times New Roman" w:cs="Times New Roman"/>
                <w:bCs/>
                <w:sz w:val="24"/>
                <w:szCs w:val="24"/>
                <w:lang w:eastAsia="ru-RU"/>
              </w:rPr>
              <w:t>3.3</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B94662">
              <w:rPr>
                <w:rFonts w:ascii="Times New Roman" w:eastAsia="Times New Roman" w:hAnsi="Times New Roman" w:cs="Times New Roman"/>
                <w:bCs/>
                <w:sz w:val="24"/>
                <w:szCs w:val="24"/>
                <w:lang w:eastAsia="ru-RU"/>
              </w:rPr>
              <w:t>Система условий реализации основной образовательной программы в соответствии с требованиями  Стандарта</w:t>
            </w:r>
          </w:p>
        </w:tc>
        <w:tc>
          <w:tcPr>
            <w:tcW w:w="960" w:type="dxa"/>
          </w:tcPr>
          <w:p w:rsidR="00B94662" w:rsidRPr="00B94662" w:rsidRDefault="005323C7"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w:t>
            </w:r>
          </w:p>
        </w:tc>
      </w:tr>
      <w:tr w:rsidR="00B94662" w:rsidRPr="00B94662" w:rsidTr="00DF5454">
        <w:trPr>
          <w:trHeight w:val="292"/>
        </w:trPr>
        <w:tc>
          <w:tcPr>
            <w:tcW w:w="817"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4</w:t>
            </w:r>
          </w:p>
        </w:tc>
        <w:tc>
          <w:tcPr>
            <w:tcW w:w="8965" w:type="dxa"/>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Приложения</w:t>
            </w:r>
          </w:p>
        </w:tc>
        <w:tc>
          <w:tcPr>
            <w:tcW w:w="960" w:type="dxa"/>
          </w:tcPr>
          <w:p w:rsidR="00B94662" w:rsidRPr="00B94662" w:rsidRDefault="00B94662"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p>
        </w:tc>
      </w:tr>
      <w:tr w:rsidR="00B94662" w:rsidRPr="00B94662" w:rsidTr="00DF5454">
        <w:trPr>
          <w:trHeight w:val="292"/>
        </w:trPr>
        <w:tc>
          <w:tcPr>
            <w:tcW w:w="817" w:type="dxa"/>
          </w:tcPr>
          <w:p w:rsidR="00B94662" w:rsidRPr="00FF3BC9"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965" w:type="dxa"/>
          </w:tcPr>
          <w:p w:rsidR="00B94662" w:rsidRPr="00FF3BC9"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F3BC9">
              <w:rPr>
                <w:rFonts w:ascii="Times New Roman" w:eastAsia="Times New Roman" w:hAnsi="Times New Roman" w:cs="Times New Roman"/>
                <w:sz w:val="24"/>
                <w:szCs w:val="24"/>
                <w:lang w:eastAsia="ru-RU"/>
              </w:rPr>
              <w:t>Приложение 1. Примерное содержание начального общего образования</w:t>
            </w:r>
          </w:p>
        </w:tc>
        <w:tc>
          <w:tcPr>
            <w:tcW w:w="960" w:type="dxa"/>
          </w:tcPr>
          <w:p w:rsidR="00B94662" w:rsidRPr="00B94662" w:rsidRDefault="00B94662"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highlight w:val="yellow"/>
                <w:lang w:eastAsia="ru-RU"/>
              </w:rPr>
            </w:pPr>
          </w:p>
        </w:tc>
      </w:tr>
      <w:tr w:rsidR="00B94662" w:rsidRPr="00B94662" w:rsidTr="00DF5454">
        <w:trPr>
          <w:trHeight w:val="292"/>
        </w:trPr>
        <w:tc>
          <w:tcPr>
            <w:tcW w:w="817" w:type="dxa"/>
          </w:tcPr>
          <w:p w:rsidR="00B94662" w:rsidRPr="00FF3BC9"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F3BC9">
              <w:rPr>
                <w:rFonts w:ascii="Times New Roman" w:eastAsia="Times New Roman" w:hAnsi="Times New Roman" w:cs="Times New Roman"/>
                <w:sz w:val="24"/>
                <w:szCs w:val="24"/>
                <w:lang w:eastAsia="ru-RU"/>
              </w:rPr>
              <w:t>4.1</w:t>
            </w:r>
          </w:p>
        </w:tc>
        <w:tc>
          <w:tcPr>
            <w:tcW w:w="8965" w:type="dxa"/>
          </w:tcPr>
          <w:p w:rsidR="00B94662" w:rsidRPr="00FF3BC9"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F3BC9">
              <w:rPr>
                <w:rFonts w:ascii="Times New Roman" w:eastAsia="Times New Roman" w:hAnsi="Times New Roman" w:cs="Times New Roman"/>
                <w:sz w:val="24"/>
                <w:szCs w:val="24"/>
                <w:lang w:eastAsia="ru-RU"/>
              </w:rPr>
              <w:t>Приложение 2. Рабочие программы педагогов</w:t>
            </w:r>
          </w:p>
        </w:tc>
        <w:tc>
          <w:tcPr>
            <w:tcW w:w="960" w:type="dxa"/>
          </w:tcPr>
          <w:p w:rsidR="00B94662" w:rsidRPr="00B94662" w:rsidRDefault="00B94662"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highlight w:val="yellow"/>
                <w:lang w:eastAsia="ru-RU"/>
              </w:rPr>
            </w:pPr>
            <w:r w:rsidRPr="00FF3BC9">
              <w:rPr>
                <w:rFonts w:ascii="Times New Roman" w:eastAsia="Times New Roman" w:hAnsi="Times New Roman" w:cs="Times New Roman"/>
                <w:sz w:val="24"/>
                <w:szCs w:val="24"/>
                <w:lang w:eastAsia="ru-RU"/>
              </w:rPr>
              <w:t>Эл.прил.</w:t>
            </w:r>
          </w:p>
        </w:tc>
      </w:tr>
      <w:tr w:rsidR="00B94662" w:rsidRPr="00B94662" w:rsidTr="00DF5454">
        <w:trPr>
          <w:trHeight w:val="292"/>
        </w:trPr>
        <w:tc>
          <w:tcPr>
            <w:tcW w:w="817" w:type="dxa"/>
          </w:tcPr>
          <w:p w:rsidR="00B94662" w:rsidRPr="00FF3BC9"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F3BC9">
              <w:rPr>
                <w:rFonts w:ascii="Times New Roman" w:eastAsia="Times New Roman" w:hAnsi="Times New Roman" w:cs="Times New Roman"/>
                <w:sz w:val="24"/>
                <w:szCs w:val="24"/>
                <w:lang w:eastAsia="ru-RU"/>
              </w:rPr>
              <w:t>4.2</w:t>
            </w:r>
          </w:p>
        </w:tc>
        <w:tc>
          <w:tcPr>
            <w:tcW w:w="8965" w:type="dxa"/>
          </w:tcPr>
          <w:p w:rsidR="00B94662" w:rsidRPr="00FF3BC9"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F3BC9">
              <w:rPr>
                <w:rFonts w:ascii="Times New Roman" w:eastAsia="Times New Roman" w:hAnsi="Times New Roman" w:cs="Times New Roman"/>
                <w:sz w:val="24"/>
                <w:szCs w:val="24"/>
                <w:lang w:eastAsia="ru-RU"/>
              </w:rPr>
              <w:t>Приложение 3. План проведения мероприятий направленных на 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tc>
        <w:tc>
          <w:tcPr>
            <w:tcW w:w="960" w:type="dxa"/>
          </w:tcPr>
          <w:p w:rsidR="00B94662" w:rsidRPr="00B94662" w:rsidRDefault="00B94662"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highlight w:val="yellow"/>
                <w:lang w:eastAsia="ru-RU"/>
              </w:rPr>
            </w:pPr>
          </w:p>
        </w:tc>
      </w:tr>
      <w:tr w:rsidR="00B94662" w:rsidRPr="00B94662" w:rsidTr="00DF5454">
        <w:trPr>
          <w:trHeight w:val="292"/>
        </w:trPr>
        <w:tc>
          <w:tcPr>
            <w:tcW w:w="817" w:type="dxa"/>
          </w:tcPr>
          <w:p w:rsidR="00B94662" w:rsidRPr="00FF3BC9"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F3BC9">
              <w:rPr>
                <w:rFonts w:ascii="Times New Roman" w:eastAsia="Times New Roman" w:hAnsi="Times New Roman" w:cs="Times New Roman"/>
                <w:sz w:val="24"/>
                <w:szCs w:val="24"/>
                <w:lang w:eastAsia="ru-RU"/>
              </w:rPr>
              <w:t>4.3</w:t>
            </w:r>
          </w:p>
        </w:tc>
        <w:tc>
          <w:tcPr>
            <w:tcW w:w="8965" w:type="dxa"/>
          </w:tcPr>
          <w:p w:rsidR="00B94662" w:rsidRPr="00FF3BC9" w:rsidRDefault="001D4F5F"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F3BC9">
              <w:rPr>
                <w:rFonts w:ascii="Times New Roman" w:eastAsia="Times New Roman" w:hAnsi="Times New Roman" w:cs="Times New Roman"/>
                <w:sz w:val="24"/>
                <w:szCs w:val="24"/>
                <w:lang w:eastAsia="ru-RU"/>
              </w:rPr>
              <w:t>Приложение 4. Учебный план</w:t>
            </w:r>
            <w:r w:rsidR="00B94662" w:rsidRPr="00FF3BC9">
              <w:rPr>
                <w:rFonts w:ascii="Times New Roman" w:eastAsia="Times New Roman" w:hAnsi="Times New Roman" w:cs="Times New Roman"/>
                <w:sz w:val="24"/>
                <w:szCs w:val="24"/>
                <w:lang w:eastAsia="ru-RU"/>
              </w:rPr>
              <w:t xml:space="preserve"> начального общего образования</w:t>
            </w:r>
          </w:p>
        </w:tc>
        <w:tc>
          <w:tcPr>
            <w:tcW w:w="960" w:type="dxa"/>
          </w:tcPr>
          <w:p w:rsidR="00B94662" w:rsidRPr="00B94662" w:rsidRDefault="00B94662"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highlight w:val="yellow"/>
                <w:lang w:eastAsia="ru-RU"/>
              </w:rPr>
            </w:pPr>
          </w:p>
        </w:tc>
      </w:tr>
      <w:tr w:rsidR="00B94662" w:rsidRPr="00B94662" w:rsidTr="00DF5454">
        <w:trPr>
          <w:trHeight w:val="292"/>
        </w:trPr>
        <w:tc>
          <w:tcPr>
            <w:tcW w:w="817" w:type="dxa"/>
          </w:tcPr>
          <w:p w:rsidR="00B94662" w:rsidRPr="00FF3BC9"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F3BC9">
              <w:rPr>
                <w:rFonts w:ascii="Times New Roman" w:eastAsia="Times New Roman" w:hAnsi="Times New Roman" w:cs="Times New Roman"/>
                <w:sz w:val="24"/>
                <w:szCs w:val="24"/>
                <w:lang w:eastAsia="ru-RU"/>
              </w:rPr>
              <w:t>4.4</w:t>
            </w:r>
          </w:p>
        </w:tc>
        <w:tc>
          <w:tcPr>
            <w:tcW w:w="8965" w:type="dxa"/>
          </w:tcPr>
          <w:p w:rsidR="00B94662" w:rsidRPr="00FF3BC9" w:rsidRDefault="001D4F5F" w:rsidP="001D4F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F3BC9">
              <w:rPr>
                <w:rFonts w:ascii="Times New Roman" w:eastAsia="Times New Roman" w:hAnsi="Times New Roman" w:cs="Times New Roman"/>
                <w:sz w:val="24"/>
                <w:szCs w:val="24"/>
                <w:lang w:eastAsia="ru-RU"/>
              </w:rPr>
              <w:t>Приложение 5. Характеристики кадровых, психолого-педагогических, финансовых, материально-технических, информационно-методических условий и ресурсов</w:t>
            </w:r>
          </w:p>
        </w:tc>
        <w:tc>
          <w:tcPr>
            <w:tcW w:w="960" w:type="dxa"/>
          </w:tcPr>
          <w:p w:rsidR="00B94662" w:rsidRPr="00B94662" w:rsidRDefault="00B94662" w:rsidP="00B94662">
            <w:pPr>
              <w:widowControl w:val="0"/>
              <w:autoSpaceDE w:val="0"/>
              <w:autoSpaceDN w:val="0"/>
              <w:adjustRightInd w:val="0"/>
              <w:spacing w:after="0" w:line="240" w:lineRule="auto"/>
              <w:ind w:left="-57" w:right="-57"/>
              <w:jc w:val="center"/>
              <w:rPr>
                <w:rFonts w:ascii="Times New Roman" w:eastAsia="Times New Roman" w:hAnsi="Times New Roman" w:cs="Times New Roman"/>
                <w:sz w:val="24"/>
                <w:szCs w:val="24"/>
                <w:highlight w:val="yellow"/>
                <w:lang w:eastAsia="ru-RU"/>
              </w:rPr>
            </w:pPr>
          </w:p>
        </w:tc>
      </w:tr>
    </w:tbl>
    <w:p w:rsidR="001A621C" w:rsidRDefault="001A621C"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1A621C" w:rsidRDefault="001A621C"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1A621C" w:rsidRDefault="001A621C"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1A621C" w:rsidRDefault="001A621C"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1A621C" w:rsidRDefault="001A621C"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lastRenderedPageBreak/>
        <w:t xml:space="preserve">1. ЦЕЛЕВОЙ РАЗДЕЛ </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1.1. Пояснительная записка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Основная образовательная программа начального общего образования (далее – Программа) муниципального </w:t>
      </w:r>
      <w:r w:rsidR="007D6FAC">
        <w:rPr>
          <w:rFonts w:ascii="Times New Roman" w:eastAsia="Times New Roman" w:hAnsi="Times New Roman" w:cs="Times New Roman"/>
          <w:sz w:val="28"/>
          <w:szCs w:val="28"/>
          <w:lang w:eastAsia="ru-RU"/>
        </w:rPr>
        <w:t xml:space="preserve">бюджетного </w:t>
      </w:r>
      <w:r w:rsidRPr="00B94662">
        <w:rPr>
          <w:rFonts w:ascii="Times New Roman" w:eastAsia="Times New Roman" w:hAnsi="Times New Roman" w:cs="Times New Roman"/>
          <w:sz w:val="28"/>
          <w:szCs w:val="28"/>
          <w:lang w:eastAsia="ru-RU"/>
        </w:rPr>
        <w:t xml:space="preserve">общеобразовательного учреждения «Средняя общеобразовательная школа </w:t>
      </w:r>
      <w:r w:rsidR="00C23733">
        <w:rPr>
          <w:rFonts w:ascii="Times New Roman" w:eastAsia="Times New Roman" w:hAnsi="Times New Roman" w:cs="Times New Roman"/>
          <w:sz w:val="28"/>
          <w:szCs w:val="28"/>
          <w:lang w:eastAsia="ru-RU"/>
        </w:rPr>
        <w:t>с. Новая Ивановка</w:t>
      </w:r>
      <w:r w:rsidR="00DF5454">
        <w:rPr>
          <w:rFonts w:ascii="Times New Roman" w:eastAsia="Times New Roman" w:hAnsi="Times New Roman" w:cs="Times New Roman"/>
          <w:sz w:val="28"/>
          <w:szCs w:val="28"/>
          <w:lang w:eastAsia="ru-RU"/>
        </w:rPr>
        <w:t xml:space="preserve"> </w:t>
      </w:r>
      <w:r w:rsidR="00931F3A" w:rsidRPr="00931F3A">
        <w:rPr>
          <w:rFonts w:ascii="Times New Roman" w:eastAsia="Times New Roman" w:hAnsi="Times New Roman" w:cs="Times New Roman"/>
          <w:sz w:val="28"/>
          <w:szCs w:val="28"/>
          <w:lang w:eastAsia="ru-RU"/>
        </w:rPr>
        <w:t>Калининского района Саратовской области»</w:t>
      </w:r>
      <w:r w:rsidRPr="00B94662">
        <w:rPr>
          <w:rFonts w:ascii="Times New Roman" w:eastAsia="Times New Roman" w:hAnsi="Times New Roman" w:cs="Times New Roman"/>
          <w:sz w:val="28"/>
          <w:szCs w:val="28"/>
          <w:lang w:eastAsia="ru-RU"/>
        </w:rPr>
        <w:t xml:space="preserve"> (далее – М</w:t>
      </w:r>
      <w:r w:rsidR="001D4F5F">
        <w:rPr>
          <w:rFonts w:ascii="Times New Roman" w:eastAsia="Times New Roman" w:hAnsi="Times New Roman" w:cs="Times New Roman"/>
          <w:sz w:val="28"/>
          <w:szCs w:val="28"/>
          <w:lang w:eastAsia="ru-RU"/>
        </w:rPr>
        <w:t>Б</w:t>
      </w:r>
      <w:r w:rsidRPr="00B94662">
        <w:rPr>
          <w:rFonts w:ascii="Times New Roman" w:eastAsia="Times New Roman" w:hAnsi="Times New Roman" w:cs="Times New Roman"/>
          <w:sz w:val="28"/>
          <w:szCs w:val="28"/>
          <w:lang w:eastAsia="ru-RU"/>
        </w:rPr>
        <w:t xml:space="preserve">ОУ СОШ </w:t>
      </w:r>
      <w:r w:rsidR="00C23733">
        <w:rPr>
          <w:rFonts w:ascii="Times New Roman" w:eastAsia="Times New Roman" w:hAnsi="Times New Roman" w:cs="Times New Roman"/>
          <w:sz w:val="28"/>
          <w:szCs w:val="28"/>
          <w:lang w:eastAsia="ru-RU"/>
        </w:rPr>
        <w:t>с. Новая Ивановка</w:t>
      </w:r>
      <w:r w:rsidRPr="00B94662">
        <w:rPr>
          <w:rFonts w:ascii="Times New Roman" w:eastAsia="Times New Roman" w:hAnsi="Times New Roman" w:cs="Times New Roman"/>
          <w:sz w:val="28"/>
          <w:szCs w:val="28"/>
          <w:lang w:eastAsia="ru-RU"/>
        </w:rPr>
        <w:t>, Школа, Учреждение) разработана в соответствии с федеральным государственным образовательным стандартом начального общего образования (далее – ФГОС, Стандарт) и с учетом примерной основной образовательной программы. Программа определяет содержание и организацию образовательного процесса при получении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B94662" w:rsidRPr="00B94662" w:rsidRDefault="00B94662" w:rsidP="00B94662">
      <w:pPr>
        <w:widowControl w:val="0"/>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Программа сформирована с учётом особенностей второго уровня общего образования как фундамента всего последующего обучения, специфики младшего школьного возраста (от 6,5 до 11 лет), а также особенностей Учреждения.</w:t>
      </w:r>
    </w:p>
    <w:p w:rsidR="00B94662" w:rsidRPr="00B94662" w:rsidRDefault="00B94662" w:rsidP="00B94662">
      <w:pPr>
        <w:widowControl w:val="0"/>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Особенностью функционирования </w:t>
      </w:r>
      <w:r w:rsidR="00931F3A">
        <w:rPr>
          <w:rFonts w:ascii="Times New Roman" w:eastAsia="Times New Roman" w:hAnsi="Times New Roman" w:cs="Times New Roman"/>
          <w:sz w:val="28"/>
          <w:szCs w:val="28"/>
          <w:lang w:eastAsia="ru-RU"/>
        </w:rPr>
        <w:t>М</w:t>
      </w:r>
      <w:r w:rsidR="001D4F5F">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C23733">
        <w:rPr>
          <w:rFonts w:ascii="Times New Roman" w:eastAsia="Times New Roman" w:hAnsi="Times New Roman" w:cs="Times New Roman"/>
          <w:sz w:val="28"/>
          <w:szCs w:val="28"/>
          <w:lang w:eastAsia="ru-RU"/>
        </w:rPr>
        <w:t>с. Новая Ивановка</w:t>
      </w:r>
      <w:r w:rsidR="00DF5454">
        <w:rPr>
          <w:rFonts w:ascii="Times New Roman" w:eastAsia="Times New Roman" w:hAnsi="Times New Roman" w:cs="Times New Roman"/>
          <w:sz w:val="28"/>
          <w:szCs w:val="28"/>
          <w:lang w:eastAsia="ru-RU"/>
        </w:rPr>
        <w:t xml:space="preserve"> </w:t>
      </w:r>
      <w:r w:rsidRPr="00B94662">
        <w:rPr>
          <w:rFonts w:ascii="Times New Roman" w:eastAsia="Times New Roman" w:hAnsi="Times New Roman" w:cs="Times New Roman"/>
          <w:sz w:val="28"/>
          <w:szCs w:val="28"/>
          <w:lang w:eastAsia="ru-RU"/>
        </w:rPr>
        <w:t xml:space="preserve">как учебного учреждения является то, что Школа располагается в </w:t>
      </w:r>
      <w:r w:rsidR="00931F3A">
        <w:rPr>
          <w:rFonts w:ascii="Times New Roman" w:eastAsia="Times New Roman" w:hAnsi="Times New Roman" w:cs="Times New Roman"/>
          <w:sz w:val="28"/>
          <w:szCs w:val="28"/>
          <w:lang w:eastAsia="ru-RU"/>
        </w:rPr>
        <w:t>сельской местности</w:t>
      </w:r>
      <w:r w:rsidR="001D4F5F">
        <w:rPr>
          <w:rFonts w:ascii="Times New Roman" w:eastAsia="Times New Roman" w:hAnsi="Times New Roman" w:cs="Times New Roman"/>
          <w:sz w:val="28"/>
          <w:szCs w:val="28"/>
          <w:lang w:eastAsia="ru-RU"/>
        </w:rPr>
        <w:t xml:space="preserve">, школа малокомплектная, начальные классы совмещены. </w:t>
      </w:r>
      <w:r w:rsidR="00931F3A">
        <w:rPr>
          <w:rFonts w:ascii="Times New Roman" w:eastAsia="Times New Roman" w:hAnsi="Times New Roman" w:cs="Times New Roman"/>
          <w:sz w:val="28"/>
          <w:szCs w:val="28"/>
          <w:lang w:eastAsia="ru-RU"/>
        </w:rPr>
        <w:t xml:space="preserve"> В населенном пункте отсутствуют промышленные и градообразующие предприятия.</w:t>
      </w:r>
      <w:r w:rsidR="00C23733">
        <w:rPr>
          <w:rFonts w:ascii="Times New Roman" w:eastAsia="Times New Roman" w:hAnsi="Times New Roman" w:cs="Times New Roman"/>
          <w:sz w:val="28"/>
          <w:szCs w:val="28"/>
          <w:lang w:eastAsia="ru-RU"/>
        </w:rPr>
        <w:t xml:space="preserve"> Население занято в основном </w:t>
      </w:r>
      <w:r w:rsidR="001D4F5F">
        <w:rPr>
          <w:rFonts w:ascii="Times New Roman" w:eastAsia="Times New Roman" w:hAnsi="Times New Roman" w:cs="Times New Roman"/>
          <w:sz w:val="28"/>
          <w:szCs w:val="28"/>
          <w:lang w:eastAsia="ru-RU"/>
        </w:rPr>
        <w:t>сельским хозяйством, большинство родителей выезжают на заработки в другие регионы (Москва, Пенза, Санкт – Петербург, Краснодар).</w:t>
      </w:r>
      <w:r w:rsidRPr="00B94662">
        <w:rPr>
          <w:rFonts w:ascii="Times New Roman" w:eastAsia="Times New Roman" w:hAnsi="Times New Roman" w:cs="Times New Roman"/>
          <w:sz w:val="28"/>
          <w:szCs w:val="28"/>
          <w:lang w:eastAsia="ru-RU"/>
        </w:rPr>
        <w:t xml:space="preserve"> </w:t>
      </w:r>
      <w:r w:rsidR="00C23733">
        <w:rPr>
          <w:rFonts w:ascii="Times New Roman" w:eastAsia="Times New Roman" w:hAnsi="Times New Roman" w:cs="Times New Roman"/>
          <w:sz w:val="28"/>
          <w:szCs w:val="28"/>
          <w:lang w:eastAsia="ru-RU"/>
        </w:rPr>
        <w:t xml:space="preserve">Школа является социокультурным центром села. </w:t>
      </w:r>
      <w:r w:rsidRPr="00B94662">
        <w:rPr>
          <w:rFonts w:ascii="Times New Roman" w:eastAsia="Times New Roman" w:hAnsi="Times New Roman" w:cs="Times New Roman"/>
          <w:sz w:val="28"/>
          <w:szCs w:val="28"/>
          <w:lang w:eastAsia="ru-RU"/>
        </w:rPr>
        <w:t>При этом обеспечена возможность получения детьми дополнительного образования</w:t>
      </w:r>
      <w:r w:rsidR="00C23733">
        <w:rPr>
          <w:rFonts w:ascii="Times New Roman" w:eastAsia="Times New Roman" w:hAnsi="Times New Roman" w:cs="Times New Roman"/>
          <w:sz w:val="28"/>
          <w:szCs w:val="28"/>
          <w:lang w:eastAsia="ru-RU"/>
        </w:rPr>
        <w:t xml:space="preserve"> через взаимодействие с</w:t>
      </w:r>
      <w:r w:rsidR="001D4F5F">
        <w:rPr>
          <w:rFonts w:ascii="Times New Roman" w:eastAsia="Times New Roman" w:hAnsi="Times New Roman" w:cs="Times New Roman"/>
          <w:sz w:val="28"/>
          <w:szCs w:val="28"/>
          <w:lang w:eastAsia="ru-RU"/>
        </w:rPr>
        <w:t xml:space="preserve"> сельской библиотекой, домом культуры. Так как село приближено к районному центру, то дети могут получить дополнительное образование в музыкальной, художественной школах, а также в доме детского творчества и детской юношеской спортивной </w:t>
      </w:r>
      <w:r w:rsidR="001D4F5F" w:rsidRPr="00D16BCF">
        <w:rPr>
          <w:rFonts w:ascii="Times New Roman" w:eastAsia="Times New Roman" w:hAnsi="Times New Roman" w:cs="Times New Roman"/>
          <w:sz w:val="28"/>
          <w:szCs w:val="28"/>
          <w:lang w:eastAsia="ru-RU"/>
        </w:rPr>
        <w:t>школе</w:t>
      </w:r>
      <w:r w:rsidR="00D16BCF" w:rsidRPr="00D16BCF">
        <w:rPr>
          <w:rFonts w:eastAsia="Times New Roman"/>
          <w:lang w:eastAsia="ru-RU"/>
        </w:rPr>
        <w:t xml:space="preserve"> </w:t>
      </w:r>
      <w:r w:rsidR="00D16BCF" w:rsidRPr="00D16BCF">
        <w:rPr>
          <w:rFonts w:ascii="Times New Roman" w:eastAsia="Times New Roman" w:hAnsi="Times New Roman" w:cs="Times New Roman"/>
          <w:sz w:val="28"/>
          <w:szCs w:val="28"/>
          <w:lang w:eastAsia="ru-RU"/>
        </w:rPr>
        <w:t>города Калининска (доставка детей и обеспечение безопасности детей осуществляется родителями)</w:t>
      </w:r>
      <w:r w:rsidR="00D16BCF" w:rsidRPr="00103DED">
        <w:rPr>
          <w:rFonts w:ascii="Times New Roman" w:eastAsia="Times New Roman" w:hAnsi="Times New Roman" w:cs="Times New Roman"/>
          <w:sz w:val="28"/>
          <w:szCs w:val="28"/>
          <w:lang w:eastAsia="ru-RU"/>
        </w:rPr>
        <w:t xml:space="preserve">.   </w:t>
      </w:r>
      <w:r w:rsidRPr="00B94662">
        <w:rPr>
          <w:rFonts w:ascii="Times New Roman" w:eastAsia="Times New Roman" w:hAnsi="Times New Roman" w:cs="Times New Roman"/>
          <w:sz w:val="28"/>
          <w:szCs w:val="28"/>
          <w:lang w:eastAsia="ru-RU"/>
        </w:rPr>
        <w:t xml:space="preserve">   </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Целью реализации Программы является достижение выпускником начальной общеобразовательной школы планируемых результатов,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 числу планируемых результатов освоения Программы отнесены:</w:t>
      </w:r>
    </w:p>
    <w:p w:rsidR="00B94662" w:rsidRPr="00B94662" w:rsidRDefault="00B94662" w:rsidP="00FC006E">
      <w:pPr>
        <w:widowControl w:val="0"/>
        <w:numPr>
          <w:ilvl w:val="0"/>
          <w:numId w:val="1"/>
        </w:numPr>
        <w:shd w:val="clear" w:color="auto" w:fill="FFFFFF"/>
        <w:tabs>
          <w:tab w:val="left" w:pos="557"/>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w:t>
      </w:r>
      <w:r w:rsidRPr="00B94662">
        <w:rPr>
          <w:rFonts w:ascii="Times New Roman" w:eastAsia="Times New Roman" w:hAnsi="Times New Roman" w:cs="Times New Roman"/>
          <w:sz w:val="28"/>
          <w:szCs w:val="28"/>
          <w:lang w:eastAsia="ru-RU"/>
        </w:rPr>
        <w:lastRenderedPageBreak/>
        <w:t>качества; сформированность основ российской, гражданской идентичности;</w:t>
      </w:r>
    </w:p>
    <w:p w:rsidR="00B94662" w:rsidRPr="00B94662" w:rsidRDefault="00B94662" w:rsidP="00FC006E">
      <w:pPr>
        <w:widowControl w:val="0"/>
        <w:numPr>
          <w:ilvl w:val="0"/>
          <w:numId w:val="1"/>
        </w:numPr>
        <w:shd w:val="clear" w:color="auto" w:fill="FFFFFF"/>
        <w:tabs>
          <w:tab w:val="left" w:pos="557"/>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метапредметные результаты – освоенные обучающимися универсальные учебные действия (познавательные, регулятивные и коммуникативные);</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экологической культуры, здорового и безопасного образа жизни.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Достижение планируемых результатов, успешность и своевременность развития качеств и свойств личности обеспечивается набором условий реализации образовательного процесса и программно-методическим обеспечением.</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основе Программы лежит системно-деятельностный подход, который предполагает:</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обеспечение преемственности дошкольного, начального общего, основного общего, среднего общего и профессионального образования;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w:t>
      </w:r>
      <w:r w:rsidRPr="00B94662">
        <w:rPr>
          <w:rFonts w:ascii="Times New Roman" w:eastAsia="Times New Roman" w:hAnsi="Times New Roman" w:cs="Times New Roman"/>
          <w:sz w:val="28"/>
          <w:szCs w:val="28"/>
          <w:lang w:eastAsia="ru-RU"/>
        </w:rPr>
        <w:lastRenderedPageBreak/>
        <w:t>творческого потенциала, познавательных мотивов, обогащение форм учебного сотрудничества и расширение зоны ближайшего развития.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Программа предусматривает:</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достижение планируемых результатов освоения основной образовательной программы начального общего образования всеми обучающимися;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выявление и развитие способностей обучающихся, в том числе одарённых детей,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дополнительного образования детей;</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организацию интеллектуальных и творческих соревнований, научно-технического творчества и проектно-исследовательской деятельности;</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использование в образовательном процессе современных образовательных технологий деятельностного типа;</w:t>
      </w:r>
    </w:p>
    <w:p w:rsid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включение обучающихся в процессы познания и преобразования внешкольной социальной среды для приобретения опыта </w:t>
      </w:r>
      <w:r w:rsidR="00C23733">
        <w:rPr>
          <w:rFonts w:ascii="Times New Roman" w:eastAsia="Times New Roman" w:hAnsi="Times New Roman" w:cs="Times New Roman"/>
          <w:sz w:val="28"/>
          <w:szCs w:val="28"/>
          <w:lang w:eastAsia="ru-RU"/>
        </w:rPr>
        <w:t>реального управления и действия;</w:t>
      </w:r>
    </w:p>
    <w:p w:rsidR="00C23733" w:rsidRPr="007D6FAC" w:rsidRDefault="00C23733"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организация отдыха и оздоровления детей в каникулярное время с использованием как внутренних ресурсов Школы, так и возможностей социального партнерства с иными социальными и общественными структурами.</w:t>
      </w:r>
    </w:p>
    <w:p w:rsidR="00042F4E" w:rsidRPr="007D6FAC" w:rsidRDefault="00042F4E" w:rsidP="00042F4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В основу Программы положены принципы:</w:t>
      </w:r>
    </w:p>
    <w:p w:rsidR="00042F4E" w:rsidRPr="007D6FAC" w:rsidRDefault="00042F4E" w:rsidP="00042F4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гуманизации, предполагающий, что основным смыслом педагогического процесса в Школе является развитие личности ребенка;</w:t>
      </w:r>
    </w:p>
    <w:p w:rsidR="00042F4E" w:rsidRPr="007D6FAC" w:rsidRDefault="00042F4E" w:rsidP="00042F4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добровольности, предполагающий наличие системы выбора образовательных программ, видов деятельности, режима занятий;</w:t>
      </w:r>
    </w:p>
    <w:p w:rsidR="00042F4E" w:rsidRPr="007D6FAC" w:rsidRDefault="00042F4E" w:rsidP="00042F4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природосообразности личности ребенка, акцентирующий внимание на врожденные качества ребенка, его способности, индивидуальные черты личности;</w:t>
      </w:r>
    </w:p>
    <w:p w:rsidR="00042F4E" w:rsidRPr="007D6FAC" w:rsidRDefault="00042F4E" w:rsidP="00042F4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креативности, нацеливающий на развитие творческих способностей личности в системе общего и дополнительного образования;</w:t>
      </w:r>
    </w:p>
    <w:p w:rsidR="00042F4E" w:rsidRPr="007D6FAC" w:rsidRDefault="00042F4E" w:rsidP="00042F4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преемственности, обеспечивающий непрерывный характер общего образования на всех его уровнях;</w:t>
      </w:r>
    </w:p>
    <w:p w:rsidR="00042F4E" w:rsidRPr="007D6FAC" w:rsidRDefault="00042F4E" w:rsidP="00042F4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целостности</w:t>
      </w:r>
      <w:r w:rsidR="00EE450B" w:rsidRPr="007D6FAC">
        <w:rPr>
          <w:rFonts w:ascii="Times New Roman" w:eastAsia="Times New Roman" w:hAnsi="Times New Roman" w:cs="Times New Roman"/>
          <w:sz w:val="28"/>
          <w:szCs w:val="28"/>
          <w:lang w:eastAsia="ru-RU"/>
        </w:rPr>
        <w:t>, обеспечивающий</w:t>
      </w:r>
      <w:r w:rsidRPr="007D6FAC">
        <w:rPr>
          <w:rFonts w:ascii="Times New Roman" w:eastAsia="Times New Roman" w:hAnsi="Times New Roman" w:cs="Times New Roman"/>
          <w:sz w:val="28"/>
          <w:szCs w:val="28"/>
          <w:lang w:eastAsia="ru-RU"/>
        </w:rPr>
        <w:t xml:space="preserve"> целостность </w:t>
      </w:r>
      <w:r w:rsidR="00EE450B" w:rsidRPr="007D6FAC">
        <w:rPr>
          <w:rFonts w:ascii="Times New Roman" w:eastAsia="Times New Roman" w:hAnsi="Times New Roman" w:cs="Times New Roman"/>
          <w:sz w:val="28"/>
          <w:szCs w:val="28"/>
          <w:lang w:eastAsia="ru-RU"/>
        </w:rPr>
        <w:t>самой Программы и всех ее компонентов;</w:t>
      </w:r>
    </w:p>
    <w:p w:rsidR="00042F4E" w:rsidRPr="007D6FAC" w:rsidRDefault="00042F4E" w:rsidP="00042F4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управляемости</w:t>
      </w:r>
      <w:r w:rsidR="00EE450B" w:rsidRPr="007D6FAC">
        <w:rPr>
          <w:rFonts w:ascii="Times New Roman" w:eastAsia="Times New Roman" w:hAnsi="Times New Roman" w:cs="Times New Roman"/>
          <w:sz w:val="28"/>
          <w:szCs w:val="28"/>
          <w:lang w:eastAsia="ru-RU"/>
        </w:rPr>
        <w:t>,</w:t>
      </w:r>
      <w:r w:rsidRPr="007D6FAC">
        <w:rPr>
          <w:rFonts w:ascii="Times New Roman" w:eastAsia="Times New Roman" w:hAnsi="Times New Roman" w:cs="Times New Roman"/>
          <w:sz w:val="28"/>
          <w:szCs w:val="28"/>
          <w:lang w:eastAsia="ru-RU"/>
        </w:rPr>
        <w:t xml:space="preserve"> помога</w:t>
      </w:r>
      <w:r w:rsidR="00EE450B" w:rsidRPr="007D6FAC">
        <w:rPr>
          <w:rFonts w:ascii="Times New Roman" w:eastAsia="Times New Roman" w:hAnsi="Times New Roman" w:cs="Times New Roman"/>
          <w:sz w:val="28"/>
          <w:szCs w:val="28"/>
          <w:lang w:eastAsia="ru-RU"/>
        </w:rPr>
        <w:t>ющий</w:t>
      </w:r>
      <w:r w:rsidRPr="007D6FAC">
        <w:rPr>
          <w:rFonts w:ascii="Times New Roman" w:eastAsia="Times New Roman" w:hAnsi="Times New Roman" w:cs="Times New Roman"/>
          <w:sz w:val="28"/>
          <w:szCs w:val="28"/>
          <w:lang w:eastAsia="ru-RU"/>
        </w:rPr>
        <w:t xml:space="preserve"> регулировать </w:t>
      </w:r>
      <w:r w:rsidR="00EE450B" w:rsidRPr="007D6FAC">
        <w:rPr>
          <w:rFonts w:ascii="Times New Roman" w:eastAsia="Times New Roman" w:hAnsi="Times New Roman" w:cs="Times New Roman"/>
          <w:sz w:val="28"/>
          <w:szCs w:val="28"/>
          <w:lang w:eastAsia="ru-RU"/>
        </w:rPr>
        <w:t xml:space="preserve">процесс </w:t>
      </w:r>
      <w:r w:rsidRPr="007D6FAC">
        <w:rPr>
          <w:rFonts w:ascii="Times New Roman" w:eastAsia="Times New Roman" w:hAnsi="Times New Roman" w:cs="Times New Roman"/>
          <w:sz w:val="28"/>
          <w:szCs w:val="28"/>
          <w:lang w:eastAsia="ru-RU"/>
        </w:rPr>
        <w:t xml:space="preserve">реализации </w:t>
      </w:r>
      <w:r w:rsidR="00EE450B" w:rsidRPr="007D6FAC">
        <w:rPr>
          <w:rFonts w:ascii="Times New Roman" w:eastAsia="Times New Roman" w:hAnsi="Times New Roman" w:cs="Times New Roman"/>
          <w:sz w:val="28"/>
          <w:szCs w:val="28"/>
          <w:lang w:eastAsia="ru-RU"/>
        </w:rPr>
        <w:t>Программы</w:t>
      </w:r>
      <w:r w:rsidRPr="007D6FAC">
        <w:rPr>
          <w:rFonts w:ascii="Times New Roman" w:eastAsia="Times New Roman" w:hAnsi="Times New Roman" w:cs="Times New Roman"/>
          <w:sz w:val="28"/>
          <w:szCs w:val="28"/>
          <w:lang w:eastAsia="ru-RU"/>
        </w:rPr>
        <w:t>, корректировать действия участников образовательн</w:t>
      </w:r>
      <w:r w:rsidR="00EE450B" w:rsidRPr="007D6FAC">
        <w:rPr>
          <w:rFonts w:ascii="Times New Roman" w:eastAsia="Times New Roman" w:hAnsi="Times New Roman" w:cs="Times New Roman"/>
          <w:sz w:val="28"/>
          <w:szCs w:val="28"/>
          <w:lang w:eastAsia="ru-RU"/>
        </w:rPr>
        <w:t>ых отношений</w:t>
      </w:r>
      <w:r w:rsidRPr="007D6FAC">
        <w:rPr>
          <w:rFonts w:ascii="Times New Roman" w:eastAsia="Times New Roman" w:hAnsi="Times New Roman" w:cs="Times New Roman"/>
          <w:sz w:val="28"/>
          <w:szCs w:val="28"/>
          <w:lang w:eastAsia="ru-RU"/>
        </w:rPr>
        <w:t>, осущест</w:t>
      </w:r>
      <w:r w:rsidR="00EE450B" w:rsidRPr="007D6FAC">
        <w:rPr>
          <w:rFonts w:ascii="Times New Roman" w:eastAsia="Times New Roman" w:hAnsi="Times New Roman" w:cs="Times New Roman"/>
          <w:sz w:val="28"/>
          <w:szCs w:val="28"/>
          <w:lang w:eastAsia="ru-RU"/>
        </w:rPr>
        <w:t>влять мониторинги и диагностики;</w:t>
      </w:r>
    </w:p>
    <w:p w:rsidR="00C23733" w:rsidRPr="007D6FAC" w:rsidRDefault="00042F4E" w:rsidP="00042F4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вариативности</w:t>
      </w:r>
      <w:r w:rsidR="00EE450B" w:rsidRPr="007D6FAC">
        <w:rPr>
          <w:rFonts w:ascii="Times New Roman" w:eastAsia="Times New Roman" w:hAnsi="Times New Roman" w:cs="Times New Roman"/>
          <w:sz w:val="28"/>
          <w:szCs w:val="28"/>
          <w:lang w:eastAsia="ru-RU"/>
        </w:rPr>
        <w:t xml:space="preserve">, позволяющий в связи с </w:t>
      </w:r>
      <w:r w:rsidRPr="007D6FAC">
        <w:rPr>
          <w:rFonts w:ascii="Times New Roman" w:eastAsia="Times New Roman" w:hAnsi="Times New Roman" w:cs="Times New Roman"/>
          <w:sz w:val="28"/>
          <w:szCs w:val="28"/>
          <w:lang w:eastAsia="ru-RU"/>
        </w:rPr>
        <w:t xml:space="preserve">изменениями в образовательной среде </w:t>
      </w:r>
      <w:r w:rsidR="00EE450B" w:rsidRPr="007D6FAC">
        <w:rPr>
          <w:rFonts w:ascii="Times New Roman" w:eastAsia="Times New Roman" w:hAnsi="Times New Roman" w:cs="Times New Roman"/>
          <w:sz w:val="28"/>
          <w:szCs w:val="28"/>
          <w:lang w:eastAsia="ru-RU"/>
        </w:rPr>
        <w:t>корректировать</w:t>
      </w:r>
      <w:r w:rsidRPr="007D6FAC">
        <w:rPr>
          <w:rFonts w:ascii="Times New Roman" w:eastAsia="Times New Roman" w:hAnsi="Times New Roman" w:cs="Times New Roman"/>
          <w:sz w:val="28"/>
          <w:szCs w:val="28"/>
          <w:lang w:eastAsia="ru-RU"/>
        </w:rPr>
        <w:t xml:space="preserve"> содержание </w:t>
      </w:r>
      <w:r w:rsidR="00EE450B" w:rsidRPr="007D6FAC">
        <w:rPr>
          <w:rFonts w:ascii="Times New Roman" w:eastAsia="Times New Roman" w:hAnsi="Times New Roman" w:cs="Times New Roman"/>
          <w:sz w:val="28"/>
          <w:szCs w:val="28"/>
          <w:lang w:eastAsia="ru-RU"/>
        </w:rPr>
        <w:t>компонентов учебной и внеучебной деятельности</w:t>
      </w:r>
      <w:r w:rsidRPr="007D6FAC">
        <w:rPr>
          <w:rFonts w:ascii="Times New Roman" w:eastAsia="Times New Roman" w:hAnsi="Times New Roman" w:cs="Times New Roman"/>
          <w:sz w:val="28"/>
          <w:szCs w:val="28"/>
          <w:lang w:eastAsia="ru-RU"/>
        </w:rPr>
        <w:t>.</w:t>
      </w:r>
    </w:p>
    <w:p w:rsidR="00EE450B" w:rsidRDefault="00EE450B"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В разработке Программы принимали участие администрация и педагогический коллектив Школы, представители родитель</w:t>
      </w:r>
      <w:r w:rsidR="000571F7" w:rsidRPr="007D6FAC">
        <w:rPr>
          <w:rFonts w:ascii="Times New Roman" w:eastAsia="Times New Roman" w:hAnsi="Times New Roman" w:cs="Times New Roman"/>
          <w:sz w:val="28"/>
          <w:szCs w:val="28"/>
          <w:lang w:eastAsia="ru-RU"/>
        </w:rPr>
        <w:t>с</w:t>
      </w:r>
      <w:r w:rsidRPr="007D6FAC">
        <w:rPr>
          <w:rFonts w:ascii="Times New Roman" w:eastAsia="Times New Roman" w:hAnsi="Times New Roman" w:cs="Times New Roman"/>
          <w:sz w:val="28"/>
          <w:szCs w:val="28"/>
          <w:lang w:eastAsia="ru-RU"/>
        </w:rPr>
        <w:t xml:space="preserve">кой </w:t>
      </w:r>
      <w:r w:rsidRPr="007D6FAC">
        <w:rPr>
          <w:rFonts w:ascii="Times New Roman" w:eastAsia="Times New Roman" w:hAnsi="Times New Roman" w:cs="Times New Roman"/>
          <w:sz w:val="28"/>
          <w:szCs w:val="28"/>
          <w:lang w:eastAsia="ru-RU"/>
        </w:rPr>
        <w:lastRenderedPageBreak/>
        <w:t xml:space="preserve">общественности. Программа рассмотрена </w:t>
      </w:r>
      <w:r w:rsidR="000571F7" w:rsidRPr="007D6FAC">
        <w:rPr>
          <w:rFonts w:ascii="Times New Roman" w:eastAsia="Times New Roman" w:hAnsi="Times New Roman" w:cs="Times New Roman"/>
          <w:sz w:val="28"/>
          <w:szCs w:val="28"/>
          <w:lang w:eastAsia="ru-RU"/>
        </w:rPr>
        <w:t>на</w:t>
      </w:r>
      <w:r w:rsidRPr="007D6FAC">
        <w:rPr>
          <w:rFonts w:ascii="Times New Roman" w:eastAsia="Times New Roman" w:hAnsi="Times New Roman" w:cs="Times New Roman"/>
          <w:sz w:val="28"/>
          <w:szCs w:val="28"/>
          <w:lang w:eastAsia="ru-RU"/>
        </w:rPr>
        <w:t xml:space="preserve"> </w:t>
      </w:r>
      <w:r w:rsidR="000571F7" w:rsidRPr="007D6FAC">
        <w:rPr>
          <w:rFonts w:ascii="Times New Roman" w:eastAsia="Times New Roman" w:hAnsi="Times New Roman" w:cs="Times New Roman"/>
          <w:sz w:val="28"/>
          <w:szCs w:val="28"/>
          <w:lang w:eastAsia="ru-RU"/>
        </w:rPr>
        <w:t>заседаниях Управляющего</w:t>
      </w:r>
      <w:r w:rsidRPr="007D6FAC">
        <w:rPr>
          <w:rFonts w:ascii="Times New Roman" w:eastAsia="Times New Roman" w:hAnsi="Times New Roman" w:cs="Times New Roman"/>
          <w:sz w:val="28"/>
          <w:szCs w:val="28"/>
          <w:lang w:eastAsia="ru-RU"/>
        </w:rPr>
        <w:t xml:space="preserve"> </w:t>
      </w:r>
      <w:r w:rsidR="000571F7" w:rsidRPr="007D6FAC">
        <w:rPr>
          <w:rFonts w:ascii="Times New Roman" w:eastAsia="Times New Roman" w:hAnsi="Times New Roman" w:cs="Times New Roman"/>
          <w:sz w:val="28"/>
          <w:szCs w:val="28"/>
          <w:lang w:eastAsia="ru-RU"/>
        </w:rPr>
        <w:t xml:space="preserve">и педагогического </w:t>
      </w:r>
      <w:r w:rsidRPr="007D6FAC">
        <w:rPr>
          <w:rFonts w:ascii="Times New Roman" w:eastAsia="Times New Roman" w:hAnsi="Times New Roman" w:cs="Times New Roman"/>
          <w:sz w:val="28"/>
          <w:szCs w:val="28"/>
          <w:lang w:eastAsia="ru-RU"/>
        </w:rPr>
        <w:t>совет</w:t>
      </w:r>
      <w:r w:rsidR="000571F7" w:rsidRPr="007D6FAC">
        <w:rPr>
          <w:rFonts w:ascii="Times New Roman" w:eastAsia="Times New Roman" w:hAnsi="Times New Roman" w:cs="Times New Roman"/>
          <w:sz w:val="28"/>
          <w:szCs w:val="28"/>
          <w:lang w:eastAsia="ru-RU"/>
        </w:rPr>
        <w:t>ов Ш</w:t>
      </w:r>
      <w:r w:rsidRPr="007D6FAC">
        <w:rPr>
          <w:rFonts w:ascii="Times New Roman" w:eastAsia="Times New Roman" w:hAnsi="Times New Roman" w:cs="Times New Roman"/>
          <w:sz w:val="28"/>
          <w:szCs w:val="28"/>
          <w:lang w:eastAsia="ru-RU"/>
        </w:rPr>
        <w:t>колы</w:t>
      </w:r>
      <w:r w:rsidR="000571F7" w:rsidRPr="007D6FAC">
        <w:rPr>
          <w:rFonts w:ascii="Times New Roman" w:eastAsia="Times New Roman" w:hAnsi="Times New Roman" w:cs="Times New Roman"/>
          <w:sz w:val="28"/>
          <w:szCs w:val="28"/>
          <w:lang w:eastAsia="ru-RU"/>
        </w:rPr>
        <w:t>, утверждена приказом по Учреждению</w:t>
      </w:r>
      <w:r w:rsidRPr="007D6FAC">
        <w:rPr>
          <w:rFonts w:ascii="Times New Roman" w:eastAsia="Times New Roman" w:hAnsi="Times New Roman" w:cs="Times New Roman"/>
          <w:sz w:val="28"/>
          <w:szCs w:val="28"/>
          <w:lang w:eastAsia="ru-RU"/>
        </w:rPr>
        <w:t>.</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w:t>
      </w:r>
      <w:r w:rsidR="00931F3A">
        <w:rPr>
          <w:rFonts w:ascii="Times New Roman" w:eastAsia="Times New Roman" w:hAnsi="Times New Roman" w:cs="Times New Roman"/>
          <w:sz w:val="28"/>
          <w:szCs w:val="28"/>
          <w:lang w:eastAsia="ru-RU"/>
        </w:rPr>
        <w:t>М</w:t>
      </w:r>
      <w:r w:rsidR="007D6FAC">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FC006E">
        <w:rPr>
          <w:rFonts w:ascii="Times New Roman" w:eastAsia="Times New Roman" w:hAnsi="Times New Roman" w:cs="Times New Roman"/>
          <w:sz w:val="28"/>
          <w:szCs w:val="28"/>
          <w:lang w:eastAsia="ru-RU"/>
        </w:rPr>
        <w:t>с</w:t>
      </w:r>
      <w:r w:rsidR="00C23733">
        <w:rPr>
          <w:rFonts w:ascii="Times New Roman" w:eastAsia="Times New Roman" w:hAnsi="Times New Roman" w:cs="Times New Roman"/>
          <w:sz w:val="28"/>
          <w:szCs w:val="28"/>
          <w:lang w:eastAsia="ru-RU"/>
        </w:rPr>
        <w:t xml:space="preserve">. Новая Ивановка </w:t>
      </w:r>
      <w:r w:rsidRPr="00B94662">
        <w:rPr>
          <w:rFonts w:ascii="Times New Roman" w:eastAsia="Times New Roman" w:hAnsi="Times New Roman" w:cs="Times New Roman"/>
          <w:sz w:val="28"/>
          <w:szCs w:val="28"/>
          <w:lang w:eastAsia="ru-RU"/>
        </w:rPr>
        <w:t>обеспечено ознакомление обучающихся и их родителей (законных представителей) как участников образовательных отношений:</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 уставом, основной образовательной программой начального общего образования и другими документами, регламентирующими организацию и осуществление образовательного процесса в Учреждении;</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Учреждения.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Права и обязанности родителей (законных представителей) обучающихся в части, касающейся участия в формировании и обеспечении освоения детьми основной образовательной программы начального общего образования, закрепляются в заключённом между ними и Учреждением договоре, отражающем ответственность субъектов образования за результаты освоения основной образовательной программы.</w:t>
      </w: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1.2. Планируемые результаты освоения</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обучающимися основной</w:t>
      </w:r>
      <w:r w:rsidRPr="00B94662">
        <w:rPr>
          <w:rFonts w:ascii="Times New Roman" w:eastAsia="Times New Roman" w:hAnsi="Times New Roman" w:cs="Times New Roman"/>
          <w:sz w:val="28"/>
          <w:szCs w:val="28"/>
          <w:lang w:eastAsia="ru-RU"/>
        </w:rPr>
        <w:t xml:space="preserve"> </w:t>
      </w:r>
      <w:r w:rsidRPr="00B94662">
        <w:rPr>
          <w:rFonts w:ascii="Times New Roman" w:eastAsia="Times New Roman" w:hAnsi="Times New Roman" w:cs="Times New Roman"/>
          <w:b/>
          <w:bCs/>
          <w:sz w:val="28"/>
          <w:szCs w:val="28"/>
          <w:lang w:eastAsia="ru-RU"/>
        </w:rPr>
        <w:t>образовательной программы</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начального общего образования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Программу. Они представляют собой систему </w:t>
      </w:r>
      <w:r w:rsidRPr="00B94662">
        <w:rPr>
          <w:rFonts w:ascii="Times New Roman" w:eastAsia="Times New Roman" w:hAnsi="Times New Roman" w:cs="Times New Roman"/>
          <w:b/>
          <w:bCs/>
          <w:i/>
          <w:iCs/>
          <w:sz w:val="28"/>
          <w:szCs w:val="28"/>
          <w:lang w:eastAsia="ru-RU"/>
        </w:rPr>
        <w:t>обобщённых личностно ориентированных целей образования</w:t>
      </w:r>
      <w:r w:rsidRPr="00B94662">
        <w:rPr>
          <w:rFonts w:ascii="Times New Roman" w:eastAsia="Times New Roman" w:hAnsi="Times New Roman" w:cs="Times New Roman"/>
          <w:sz w:val="28"/>
          <w:szCs w:val="28"/>
          <w:lang w:eastAsia="ru-RU"/>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Планируемые результаты:</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обеспечивают связь между требованиями Стандарта, образовательным процессом и системой оценки результатов освоения Программы,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являются содержательной и критериальной основой для разработки программ учебных предметов, курсов, а также для системы оценки качества освоения обучающимися основной образовательной программы начального общего образования.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B94662">
        <w:rPr>
          <w:rFonts w:ascii="Times New Roman" w:eastAsia="Times New Roman" w:hAnsi="Times New Roman" w:cs="Times New Roman"/>
          <w:i/>
          <w:iCs/>
          <w:sz w:val="28"/>
          <w:szCs w:val="28"/>
          <w:lang w:eastAsia="ru-RU"/>
        </w:rPr>
        <w:t xml:space="preserve">, </w:t>
      </w:r>
      <w:r w:rsidRPr="00B94662">
        <w:rPr>
          <w:rFonts w:ascii="Times New Roman" w:eastAsia="Times New Roman" w:hAnsi="Times New Roman" w:cs="Times New Roman"/>
          <w:sz w:val="28"/>
          <w:szCs w:val="28"/>
          <w:lang w:eastAsia="ru-RU"/>
        </w:rPr>
        <w:t xml:space="preserve">позволяющие обучающимся успешно решать учебные и учебно-практические задачи, как направленные на отработку теоретических </w:t>
      </w:r>
      <w:r w:rsidRPr="00B94662">
        <w:rPr>
          <w:rFonts w:ascii="Times New Roman" w:eastAsia="Times New Roman" w:hAnsi="Times New Roman" w:cs="Times New Roman"/>
          <w:sz w:val="28"/>
          <w:szCs w:val="28"/>
          <w:lang w:eastAsia="ru-RU"/>
        </w:rPr>
        <w:lastRenderedPageBreak/>
        <w:t>моделей и понятий, так и, по возможности, максимально приближенные к реальным жизненным ситуациям.</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овладеют обучающиеся в ходе образовательного процесса. В системе планируемых результатов особо выделяется учебный материал, имеющий </w:t>
      </w:r>
      <w:r w:rsidRPr="00B94662">
        <w:rPr>
          <w:rFonts w:ascii="Times New Roman" w:eastAsia="Times New Roman" w:hAnsi="Times New Roman" w:cs="Times New Roman"/>
          <w:i/>
          <w:iCs/>
          <w:sz w:val="28"/>
          <w:szCs w:val="28"/>
          <w:lang w:eastAsia="ru-RU"/>
        </w:rPr>
        <w:t xml:space="preserve">опорный характер, </w:t>
      </w:r>
      <w:r w:rsidRPr="00B94662">
        <w:rPr>
          <w:rFonts w:ascii="Times New Roman" w:eastAsia="Times New Roman" w:hAnsi="Times New Roman" w:cs="Times New Roman"/>
          <w:sz w:val="28"/>
          <w:szCs w:val="28"/>
          <w:lang w:eastAsia="ru-RU"/>
        </w:rPr>
        <w:t>т.е. служащий основой для последующего обучения.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Структура планируемых результатов </w:t>
      </w:r>
      <w:r w:rsidRPr="00B94662">
        <w:rPr>
          <w:rFonts w:ascii="Times New Roman" w:eastAsia="Times New Roman" w:hAnsi="Times New Roman" w:cs="Times New Roman"/>
          <w:sz w:val="28"/>
          <w:szCs w:val="28"/>
          <w:lang w:eastAsia="ru-RU"/>
        </w:rPr>
        <w:t>выстроена с учётом необходимости:</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B94662">
        <w:rPr>
          <w:rFonts w:ascii="Times New Roman" w:eastAsia="Times New Roman" w:hAnsi="Times New Roman" w:cs="Times New Roman"/>
          <w:i/>
          <w:iCs/>
          <w:sz w:val="28"/>
          <w:szCs w:val="28"/>
          <w:lang w:eastAsia="ru-RU"/>
        </w:rPr>
        <w:t>уровни описания</w:t>
      </w:r>
      <w:r w:rsidRPr="00B94662">
        <w:rPr>
          <w:rFonts w:ascii="Times New Roman" w:eastAsia="Times New Roman" w:hAnsi="Times New Roman" w:cs="Times New Roman"/>
          <w:sz w:val="28"/>
          <w:szCs w:val="28"/>
          <w:lang w:eastAsia="ru-RU"/>
        </w:rPr>
        <w:t>.</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Цели-ориентиры, </w:t>
      </w:r>
      <w:r w:rsidRPr="00B94662">
        <w:rPr>
          <w:rFonts w:ascii="Times New Roman" w:eastAsia="Times New Roman" w:hAnsi="Times New Roman" w:cs="Times New Roman"/>
          <w:sz w:val="28"/>
          <w:szCs w:val="28"/>
          <w:lang w:eastAsia="ru-RU"/>
        </w:rPr>
        <w:t>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Цели, характеризующие систему учебных действий в отношении опорного учебного материала. </w:t>
      </w:r>
      <w:r w:rsidRPr="00B94662">
        <w:rPr>
          <w:rFonts w:ascii="Times New Roman" w:eastAsia="Times New Roman" w:hAnsi="Times New Roman" w:cs="Times New Roman"/>
          <w:sz w:val="28"/>
          <w:szCs w:val="28"/>
          <w:lang w:eastAsia="ru-RU"/>
        </w:rPr>
        <w:t xml:space="preserve">Планируемые результаты, описывающие эту группу целей, приводятся в блоках </w:t>
      </w:r>
      <w:r w:rsidRPr="00B94662">
        <w:rPr>
          <w:rFonts w:ascii="Times New Roman" w:eastAsia="Times New Roman" w:hAnsi="Times New Roman" w:cs="Times New Roman"/>
          <w:b/>
          <w:bCs/>
          <w:sz w:val="28"/>
          <w:szCs w:val="28"/>
          <w:u w:val="single"/>
          <w:lang w:eastAsia="ru-RU"/>
        </w:rPr>
        <w:t>«</w:t>
      </w:r>
      <w:r w:rsidRPr="00B94662">
        <w:rPr>
          <w:rFonts w:ascii="Times New Roman" w:eastAsia="Times New Roman" w:hAnsi="Times New Roman" w:cs="Times New Roman"/>
          <w:sz w:val="28"/>
          <w:szCs w:val="28"/>
          <w:u w:val="single"/>
          <w:lang w:eastAsia="ru-RU"/>
        </w:rPr>
        <w:t>Выпускник научится</w:t>
      </w:r>
      <w:r w:rsidRPr="00B94662">
        <w:rPr>
          <w:rFonts w:ascii="Times New Roman" w:eastAsia="Times New Roman" w:hAnsi="Times New Roman" w:cs="Times New Roman"/>
          <w:b/>
          <w:bCs/>
          <w:sz w:val="28"/>
          <w:szCs w:val="28"/>
          <w:u w:val="single"/>
          <w:lang w:eastAsia="ru-RU"/>
        </w:rPr>
        <w:t>»</w:t>
      </w:r>
      <w:r w:rsidRPr="00B94662">
        <w:rPr>
          <w:rFonts w:ascii="Times New Roman" w:eastAsia="Times New Roman" w:hAnsi="Times New Roman" w:cs="Times New Roman"/>
          <w:b/>
          <w:bCs/>
          <w:sz w:val="28"/>
          <w:szCs w:val="28"/>
          <w:lang w:eastAsia="ru-RU"/>
        </w:rPr>
        <w:t xml:space="preserve"> </w:t>
      </w:r>
      <w:r w:rsidRPr="00B94662">
        <w:rPr>
          <w:rFonts w:ascii="Times New Roman" w:eastAsia="Times New Roman" w:hAnsi="Times New Roman" w:cs="Times New Roman"/>
          <w:sz w:val="28"/>
          <w:szCs w:val="28"/>
          <w:lang w:eastAsia="ru-RU"/>
        </w:rPr>
        <w:t xml:space="preserve">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w:t>
      </w:r>
      <w:r w:rsidRPr="00B94662">
        <w:rPr>
          <w:rFonts w:ascii="Times New Roman" w:eastAsia="Times New Roman" w:hAnsi="Times New Roman" w:cs="Times New Roman"/>
          <w:sz w:val="28"/>
          <w:szCs w:val="28"/>
          <w:lang w:eastAsia="ru-RU"/>
        </w:rPr>
        <w:lastRenderedPageBreak/>
        <w:t>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портфолио),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образования.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Планируемые результаты, описывающие указанную группу целей, приводятся в блоках </w:t>
      </w:r>
      <w:r w:rsidRPr="00B94662">
        <w:rPr>
          <w:rFonts w:ascii="Times New Roman" w:eastAsia="Times New Roman" w:hAnsi="Times New Roman" w:cs="Times New Roman"/>
          <w:sz w:val="28"/>
          <w:szCs w:val="28"/>
          <w:u w:val="single"/>
          <w:lang w:eastAsia="ru-RU"/>
        </w:rPr>
        <w:t>«Выпускник получит возможность научиться»</w:t>
      </w:r>
      <w:r w:rsidRPr="00B94662">
        <w:rPr>
          <w:rFonts w:ascii="Times New Roman" w:eastAsia="Times New Roman" w:hAnsi="Times New Roman" w:cs="Times New Roman"/>
          <w:sz w:val="28"/>
          <w:szCs w:val="28"/>
          <w:lang w:eastAsia="ru-RU"/>
        </w:rPr>
        <w:t xml:space="preserve"> к каждому разделу примерной программы учебного предмета и </w:t>
      </w:r>
      <w:r w:rsidRPr="00B94662">
        <w:rPr>
          <w:rFonts w:ascii="Times New Roman" w:eastAsia="Times New Roman" w:hAnsi="Times New Roman" w:cs="Times New Roman"/>
          <w:i/>
          <w:iCs/>
          <w:sz w:val="28"/>
          <w:szCs w:val="28"/>
          <w:lang w:eastAsia="ru-RU"/>
        </w:rPr>
        <w:t xml:space="preserve">выделяются курсивом. </w:t>
      </w:r>
      <w:r w:rsidRPr="00B94662">
        <w:rPr>
          <w:rFonts w:ascii="Times New Roman" w:eastAsia="Times New Roman" w:hAnsi="Times New Roman" w:cs="Times New Roman"/>
          <w:sz w:val="28"/>
          <w:szCs w:val="28"/>
          <w:lang w:eastAsia="ru-RU"/>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образования.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B94662">
        <w:rPr>
          <w:rFonts w:ascii="Times New Roman" w:eastAsia="Times New Roman" w:hAnsi="Times New Roman" w:cs="Times New Roman"/>
          <w:b/>
          <w:bCs/>
          <w:sz w:val="28"/>
          <w:szCs w:val="28"/>
          <w:lang w:eastAsia="ru-RU"/>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образования. </w:t>
      </w:r>
      <w:r w:rsidRPr="00B94662">
        <w:rPr>
          <w:rFonts w:ascii="Times New Roman" w:eastAsia="Times New Roman" w:hAnsi="Times New Roman" w:cs="Times New Roman"/>
          <w:sz w:val="28"/>
          <w:szCs w:val="28"/>
          <w:lang w:eastAsia="ru-RU"/>
        </w:rPr>
        <w:t xml:space="preserve">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w:t>
      </w:r>
      <w:r w:rsidRPr="00B94662">
        <w:rPr>
          <w:rFonts w:ascii="Times New Roman" w:eastAsia="Times New Roman" w:hAnsi="Times New Roman" w:cs="Times New Roman"/>
          <w:sz w:val="28"/>
          <w:szCs w:val="28"/>
          <w:lang w:eastAsia="ru-RU"/>
        </w:rPr>
        <w:lastRenderedPageBreak/>
        <w:t>фиксировать посредством накопительной системы оценки (например, в форме портфолио) и учитывать при определении итоговой оценки.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94662">
        <w:rPr>
          <w:rFonts w:ascii="Times New Roman" w:eastAsia="Times New Roman" w:hAnsi="Times New Roman" w:cs="Times New Roman"/>
          <w:b/>
          <w:bCs/>
          <w:i/>
          <w:iCs/>
          <w:sz w:val="28"/>
          <w:szCs w:val="28"/>
          <w:lang w:eastAsia="ru-RU"/>
        </w:rPr>
        <w:t xml:space="preserve">дифференциации требований </w:t>
      </w:r>
      <w:r w:rsidRPr="00B94662">
        <w:rPr>
          <w:rFonts w:ascii="Times New Roman" w:eastAsia="Times New Roman" w:hAnsi="Times New Roman" w:cs="Times New Roman"/>
          <w:sz w:val="28"/>
          <w:szCs w:val="28"/>
          <w:lang w:eastAsia="ru-RU"/>
        </w:rPr>
        <w:t>к подготовке обучающихся.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Устанавливаются планируемые результаты освоения:</w:t>
      </w:r>
    </w:p>
    <w:p w:rsidR="00B94662" w:rsidRPr="00B94662" w:rsidRDefault="00B94662" w:rsidP="00B94662">
      <w:pPr>
        <w:widowControl w:val="0"/>
        <w:numPr>
          <w:ilvl w:val="0"/>
          <w:numId w:val="5"/>
        </w:numPr>
        <w:shd w:val="clear" w:color="auto" w:fill="FFFFFF"/>
        <w:tabs>
          <w:tab w:val="left" w:pos="20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w:t>
      </w:r>
    </w:p>
    <w:p w:rsidR="00B94662" w:rsidRPr="00B94662" w:rsidRDefault="00B94662" w:rsidP="00B94662">
      <w:pPr>
        <w:widowControl w:val="0"/>
        <w:numPr>
          <w:ilvl w:val="0"/>
          <w:numId w:val="5"/>
        </w:numPr>
        <w:shd w:val="clear" w:color="auto" w:fill="FFFFFF"/>
        <w:tabs>
          <w:tab w:val="left" w:pos="20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программ по всем предметам обязательной части учебного плана – «Русский язык», «Литературное чтение», «Иностранный язык», «Математика», «Окружающий мир», «Музыка», «Изобразительное искусство», «Технология», «Физическая культура», «Основы религиозных культур и светской этики».</w:t>
      </w:r>
    </w:p>
    <w:p w:rsidR="00B94662" w:rsidRPr="00B94662" w:rsidRDefault="00B94662" w:rsidP="00B94662">
      <w:pPr>
        <w:widowControl w:val="0"/>
        <w:shd w:val="clear" w:color="auto" w:fill="FFFFFF"/>
        <w:tabs>
          <w:tab w:val="left" w:pos="56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tabs>
          <w:tab w:val="left" w:pos="566"/>
        </w:tabs>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1.2.1. Формирование универсальных учебных действий</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(личностные и метапредметные результаты)</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результате изучения </w:t>
      </w:r>
      <w:r w:rsidRPr="00B94662">
        <w:rPr>
          <w:rFonts w:ascii="Times New Roman" w:eastAsia="Times New Roman" w:hAnsi="Times New Roman" w:cs="Times New Roman"/>
          <w:b/>
          <w:bCs/>
          <w:sz w:val="28"/>
          <w:szCs w:val="28"/>
          <w:lang w:eastAsia="ru-RU"/>
        </w:rPr>
        <w:t xml:space="preserve">всех без исключения предметов </w:t>
      </w:r>
      <w:r w:rsidRPr="00B94662">
        <w:rPr>
          <w:rFonts w:ascii="Times New Roman" w:eastAsia="Times New Roman" w:hAnsi="Times New Roman" w:cs="Times New Roman"/>
          <w:sz w:val="28"/>
          <w:szCs w:val="28"/>
          <w:lang w:eastAsia="ru-RU"/>
        </w:rPr>
        <w:t xml:space="preserve">у выпускников начальной школы будут сформированы </w:t>
      </w:r>
      <w:r w:rsidRPr="00B94662">
        <w:rPr>
          <w:rFonts w:ascii="Times New Roman" w:eastAsia="Times New Roman" w:hAnsi="Times New Roman" w:cs="Times New Roman"/>
          <w:i/>
          <w:iCs/>
          <w:sz w:val="28"/>
          <w:szCs w:val="28"/>
          <w:lang w:eastAsia="ru-RU"/>
        </w:rPr>
        <w:t xml:space="preserve">личностные, регулятивные, познавательные </w:t>
      </w:r>
      <w:r w:rsidRPr="00B94662">
        <w:rPr>
          <w:rFonts w:ascii="Times New Roman" w:eastAsia="Times New Roman" w:hAnsi="Times New Roman" w:cs="Times New Roman"/>
          <w:sz w:val="28"/>
          <w:szCs w:val="28"/>
          <w:lang w:eastAsia="ru-RU"/>
        </w:rPr>
        <w:t xml:space="preserve">и </w:t>
      </w:r>
      <w:r w:rsidRPr="00B94662">
        <w:rPr>
          <w:rFonts w:ascii="Times New Roman" w:eastAsia="Times New Roman" w:hAnsi="Times New Roman" w:cs="Times New Roman"/>
          <w:i/>
          <w:iCs/>
          <w:sz w:val="28"/>
          <w:szCs w:val="28"/>
          <w:lang w:eastAsia="ru-RU"/>
        </w:rPr>
        <w:t xml:space="preserve">коммуникативные </w:t>
      </w:r>
      <w:r w:rsidRPr="00B94662">
        <w:rPr>
          <w:rFonts w:ascii="Times New Roman" w:eastAsia="Times New Roman" w:hAnsi="Times New Roman" w:cs="Times New Roman"/>
          <w:sz w:val="28"/>
          <w:szCs w:val="28"/>
          <w:lang w:eastAsia="ru-RU"/>
        </w:rPr>
        <w:t>универсальные учебные действия как основа умения учиться.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w:t>
      </w:r>
      <w:r w:rsidRPr="00B94662">
        <w:rPr>
          <w:rFonts w:ascii="Times New Roman" w:eastAsia="Times New Roman" w:hAnsi="Times New Roman" w:cs="Times New Roman"/>
          <w:b/>
          <w:bCs/>
          <w:i/>
          <w:iCs/>
          <w:sz w:val="28"/>
          <w:szCs w:val="28"/>
          <w:lang w:eastAsia="ru-RU"/>
        </w:rPr>
        <w:t xml:space="preserve">сфере личностных универсальных учебных действий </w:t>
      </w:r>
      <w:r w:rsidRPr="00B94662">
        <w:rPr>
          <w:rFonts w:ascii="Times New Roman" w:eastAsia="Times New Roman" w:hAnsi="Times New Roman" w:cs="Times New Roman"/>
          <w:sz w:val="28"/>
          <w:szCs w:val="28"/>
          <w:lang w:eastAsia="ru-RU"/>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w:t>
      </w:r>
      <w:r w:rsidRPr="00B94662">
        <w:rPr>
          <w:rFonts w:ascii="Times New Roman" w:eastAsia="Times New Roman" w:hAnsi="Times New Roman" w:cs="Times New Roman"/>
          <w:b/>
          <w:bCs/>
          <w:i/>
          <w:iCs/>
          <w:sz w:val="28"/>
          <w:szCs w:val="28"/>
          <w:lang w:eastAsia="ru-RU"/>
        </w:rPr>
        <w:t xml:space="preserve">сфере регулятивных универсальных учебных действий </w:t>
      </w:r>
      <w:r w:rsidRPr="00B94662">
        <w:rPr>
          <w:rFonts w:ascii="Times New Roman" w:eastAsia="Times New Roman" w:hAnsi="Times New Roman" w:cs="Times New Roman"/>
          <w:sz w:val="28"/>
          <w:szCs w:val="28"/>
          <w:lang w:eastAsia="ru-RU"/>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w:t>
      </w:r>
      <w:r w:rsidRPr="00B94662">
        <w:rPr>
          <w:rFonts w:ascii="Times New Roman" w:eastAsia="Times New Roman" w:hAnsi="Times New Roman" w:cs="Times New Roman"/>
          <w:b/>
          <w:bCs/>
          <w:i/>
          <w:iCs/>
          <w:sz w:val="28"/>
          <w:szCs w:val="28"/>
          <w:lang w:eastAsia="ru-RU"/>
        </w:rPr>
        <w:t xml:space="preserve">сфере познавательных универсальных учебных действий </w:t>
      </w:r>
      <w:r w:rsidRPr="00B94662">
        <w:rPr>
          <w:rFonts w:ascii="Times New Roman" w:eastAsia="Times New Roman" w:hAnsi="Times New Roman" w:cs="Times New Roman"/>
          <w:sz w:val="28"/>
          <w:szCs w:val="28"/>
          <w:lang w:eastAsia="ru-RU"/>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w:t>
      </w:r>
      <w:r w:rsidRPr="00B94662">
        <w:rPr>
          <w:rFonts w:ascii="Times New Roman" w:eastAsia="Times New Roman" w:hAnsi="Times New Roman" w:cs="Times New Roman"/>
          <w:b/>
          <w:bCs/>
          <w:i/>
          <w:iCs/>
          <w:sz w:val="28"/>
          <w:szCs w:val="28"/>
          <w:lang w:eastAsia="ru-RU"/>
        </w:rPr>
        <w:t xml:space="preserve">сфере коммуникативных универсальных учебных действий </w:t>
      </w:r>
      <w:r w:rsidRPr="00B94662">
        <w:rPr>
          <w:rFonts w:ascii="Times New Roman" w:eastAsia="Times New Roman" w:hAnsi="Times New Roman" w:cs="Times New Roman"/>
          <w:sz w:val="28"/>
          <w:szCs w:val="28"/>
          <w:lang w:eastAsia="ru-RU"/>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Личностные универсальные учебные действия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 выпускника будут сформированы:</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внутренняя позиция школьника на уровне положительного отношения к </w:t>
      </w:r>
      <w:r w:rsidRPr="00B94662">
        <w:rPr>
          <w:rFonts w:ascii="Times New Roman" w:eastAsia="Times New Roman" w:hAnsi="Times New Roman" w:cs="Times New Roman"/>
          <w:sz w:val="28"/>
          <w:szCs w:val="28"/>
          <w:lang w:eastAsia="ru-RU"/>
        </w:rPr>
        <w:lastRenderedPageBreak/>
        <w:t>школе, ориентации на содержательные моменты школьной действительности и принятия образца «хорошего ученика»;</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широкая мотивационная основа учебной деятельности, включающая социальные, учебно-познавательные и внешние мотивы;</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учебно-познавательный интерес к новому учебному материалу и способам решения новой задачи;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способность к самооценке на основе критериев успешности учебной деятельности;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ориентация в нравственном содержании и смысле, как собственных поступков, так и поступков окружающих людей;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знание основных моральных норм и ориентация на их выполнение;</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развитие этических чувств – стыда, вины, совести как регуляторов морального поведения;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эмпатия как понимание чувств других людей и сопереживание им;</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установка на здоровый образ жизни;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чувство прекрасного и эстетические чувства на основе знакомства с мировой и отечественной художественной культурой.</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для формирования: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выраженной устойчивой учебно-познавательной мотивации учения;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устойчивого учебно-познавательного интереса к новым общим способам решения задач;</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адекватного понимания причин успешности/неуспешности учебной деятельности;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положительной адекватной дифференцированной самооценки на основе критерия успешности реализации социальной роли «хорошего ученика»;</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компетентности в реализации основ гражданской идентичности в поступках и деятельности;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 xml:space="preserve">установки на здоровый образ жизни и реализации её в реальном </w:t>
      </w:r>
      <w:r w:rsidRPr="00B94662">
        <w:rPr>
          <w:rFonts w:ascii="Times New Roman" w:eastAsia="Times New Roman" w:hAnsi="Times New Roman" w:cs="Times New Roman"/>
          <w:i/>
          <w:iCs/>
          <w:sz w:val="28"/>
          <w:szCs w:val="28"/>
          <w:lang w:eastAsia="ru-RU"/>
        </w:rPr>
        <w:lastRenderedPageBreak/>
        <w:t>поведении и поступках;</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осознанных устойчивых эстетических предпочтений и ориентации на искусство как значимую сферу человеческой жизни;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Регулятивные универсальные учебные действия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принимать и сохранять учебную задачу;</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учитывать выделенные учителем ориентиры действия в новом учебном материале в сотрудничестве с учителем;</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планировать свои действия в соответствии с поставленной задачей и условиями её реализации, в том числе во внутреннем плане;</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учитывать установленные правила в планировании и контроле способа решения;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адекватно воспринимать предложения и оценку учителей, товарищей, родителей и других людей;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различать способ и результат действия;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 сотрудничестве с учителем ставить новые учебные задачи;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преобразовывать практическую задачу в познавательную;</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проявлять познавательную инициативу в учебном сотрудничестве;</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самостоятельно учитывать выделенные учителем ориентиры действия в новом учебном материале;</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Познавательные универсальные учебные действия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w:t>
      </w:r>
      <w:r w:rsidRPr="00B94662">
        <w:rPr>
          <w:rFonts w:ascii="Times New Roman" w:eastAsia="Times New Roman" w:hAnsi="Times New Roman" w:cs="Times New Roman"/>
          <w:sz w:val="28"/>
          <w:szCs w:val="28"/>
          <w:lang w:eastAsia="ru-RU"/>
        </w:rPr>
        <w:lastRenderedPageBreak/>
        <w:t>пространстве, в том числе контролируемом пространстве Интернета;</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осуществлять запись (фиксацию) выборочной информации об окружающем мире и о себе самом, в том числе с помощью инструментов ИКТ;</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использовать знаково-символические средства, в том числе модели (включая виртуальные) и схемы (включая концептуальные) для решения задач;</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строить сообщения в устной и письменной форме;</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ориентироваться на разнообразие способов решения задач;</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осуществлять анализ объектов с выделением существенных и несущественных признаков;</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осуществлять синтез как составление целого из частей;</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проводить сравнение, сериацию и классификацию по заданным критериям;</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устанавливать причинно-следственные связи в изучаемом круге явлений;</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строить рассуждения в форме связи простых суждений об объекте, его строении, свойствах и связях;</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осуществлять подведение под понятие на основе распознавания объектов, выделения существенных признаков и их синтеза;</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устанавливать аналогии;</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владеть рядом общих приёмов решения задач.</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осуществлять расширенный поиск информации с использованием ресурсов библиотек и Интернета;</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записывать, фиксировать информацию об окружающем мире с помощью инструментов ИКТ;</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создавать и преобразовывать модели и схемы для решения задач;</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осознанно и произвольно строить сообщения в устной и письменной форме;</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осуществлять выбор наиболее эффективных способов решения задач в зависимости от конкретных условий;</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осуществлять синтез как составление целого из частей, самостоятельно достраивая и восполняя недостающие компоненты;</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строить логическое рассуждение, включающее установление причинно-следственных связей;</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произвольно и осознанно владеть общими приёмами решения задач.</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Коммуникативные универсальные учебные действия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адекватно использовать коммуникативные, прежде всего речевые, </w:t>
      </w:r>
      <w:r w:rsidRPr="00B94662">
        <w:rPr>
          <w:rFonts w:ascii="Times New Roman" w:eastAsia="Times New Roman" w:hAnsi="Times New Roman" w:cs="Times New Roman"/>
          <w:sz w:val="28"/>
          <w:szCs w:val="28"/>
          <w:lang w:eastAsia="ru-RU"/>
        </w:rPr>
        <w:lastRenderedPageBreak/>
        <w:t>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учитывать разные мнения и стремиться к координации различных позиций в сотрудничестве;</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формулировать собственное мнение и позицию;</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договариваться и приходить к общему решению в совместной деятельности, в том числе в ситуации столкновения интересов;</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строить понятные для партнёра высказывания, учитывающие, что партнёр знает и видит, а что нет;</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задавать вопросы;</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контролировать действия партнёра;</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использовать речь для регуляции своего действия;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учитывать и координировать в сотрудничестве позиции других людей, отличные от собственной;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учитывать разные мнения и интересы и обосновывать собственную позицию;</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понимать относительность мнений и подходов к решению проблемы;</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продуктивно содействовать разрешению конфликтов на основе учёта интересов и позиций всех участников;</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задавать вопросы, необходимые для организации собственной деятельности и сотрудничества с партнёром;</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осуществлять взаимный контроль и оказывать в сотрудничестве необходимую взаимопомощь;</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адекватно использовать речь для планирования и регуляции своей деятельности;</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r>
      <w:r w:rsidRPr="00B94662">
        <w:rPr>
          <w:rFonts w:ascii="Times New Roman" w:eastAsia="Times New Roman" w:hAnsi="Times New Roman" w:cs="Times New Roman"/>
          <w:i/>
          <w:iCs/>
          <w:sz w:val="28"/>
          <w:szCs w:val="28"/>
          <w:lang w:eastAsia="ru-RU"/>
        </w:rPr>
        <w:t>адекватно использовать речевые средства для эффективного решения разнообразных коммуникативных задач.</w:t>
      </w: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1.2.2. Чтение. Работа с текстом</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(метапредметные результаты)</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результате изучения </w:t>
      </w:r>
      <w:r w:rsidRPr="00B94662">
        <w:rPr>
          <w:rFonts w:ascii="Times New Roman" w:eastAsia="Times New Roman" w:hAnsi="Times New Roman" w:cs="Times New Roman"/>
          <w:b/>
          <w:bCs/>
          <w:sz w:val="28"/>
          <w:szCs w:val="28"/>
          <w:lang w:eastAsia="ru-RU"/>
        </w:rPr>
        <w:t xml:space="preserve">всех без исключения учебных предметов </w:t>
      </w:r>
      <w:r w:rsidRPr="00B94662">
        <w:rPr>
          <w:rFonts w:ascii="Times New Roman" w:eastAsia="Times New Roman" w:hAnsi="Times New Roman" w:cs="Times New Roman"/>
          <w:sz w:val="28"/>
          <w:szCs w:val="28"/>
          <w:lang w:eastAsia="ru-RU"/>
        </w:rPr>
        <w:lastRenderedPageBreak/>
        <w:t>выпускники начальной школы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Работа с текстом: поиск информации и понимание прочитанного</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находить в тексте конкретные сведения, факты, заданные в явном виде;</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определять тему и главную мысль текста;</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делить тексты на смысловые части, составлять план текста;</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сравнивать между собой объекты, описанные в тексте, выделяя два-три существенных признака;</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понимать информацию, представленную разными способами: словесно, в виде таблицы, схемы, диаграммы;</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понимать текст, опираясь не только на содержащуюся в нём информацию, но и на жанр, структуру, выразительные средства текста;</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использовать различные виды чтения: ознакомительное, изучающее, поисковое, выбирать нужный вид чтения в соответствии с целью чтения;</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ориентироваться в соответствующих возрасту словарях и справочниках.</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использовать формальные элементы текста (например, подзаголовки, сноски) для поиска нужной информации;</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работать с несколькими источниками информации;</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сопоставлять информацию, полученную из нескольких источников.</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Работа с текстом: преобразование и интерпретация информации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lastRenderedPageBreak/>
        <w:t>Выпускник научится:</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пересказывать текст подробно и сжато, устно и письменно;</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соотносить факты с общей идеей текста, устанавливать простые связи, не показанные в тексте напрямую;</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формулировать несложные выводы, основываясь на тексте; находить аргументы, подтверждающие вывод;</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сопоставлять и обобщать содержащуюся в разных частях текста информацию;</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составлять на основании текста небольшое монологическое высказывание, отвечая на поставленный вопрос.</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делать выписки из прочитанных текстов с учётом цели их дальнейшего использования;</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составлять небольшие письменные аннотации к тексту, отзывы о прочитанном.</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Работа с текстом: оценка информации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высказывать оценочные суждения и свою точку зрения о прочитанном тексте;</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оценивать содержание, языковые особенности и структуру текста; определять место и роль иллюстративного ряда в тексте;</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участвовать в учебном диалоге при обсуждении прочитанного или прослушанного текста.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сопоставлять различные точки зрения;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соотносить позицию автора с собственной точкой зрения;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 процессе работы с одним или несколькими источниками выявлять достоверную (противоречивую) информацию.</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1.2.3. Формирование ИКТ-компетентности обучающихся </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(метапредметные результаты)</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результате изучения </w:t>
      </w:r>
      <w:r w:rsidRPr="00B94662">
        <w:rPr>
          <w:rFonts w:ascii="Times New Roman" w:eastAsia="Times New Roman" w:hAnsi="Times New Roman" w:cs="Times New Roman"/>
          <w:b/>
          <w:bCs/>
          <w:sz w:val="28"/>
          <w:szCs w:val="28"/>
          <w:lang w:eastAsia="ru-RU"/>
        </w:rPr>
        <w:t xml:space="preserve">всех без исключения предметов </w:t>
      </w:r>
      <w:r w:rsidRPr="00B94662">
        <w:rPr>
          <w:rFonts w:ascii="Times New Roman" w:eastAsia="Times New Roman" w:hAnsi="Times New Roman" w:cs="Times New Roman"/>
          <w:sz w:val="28"/>
          <w:szCs w:val="28"/>
          <w:lang w:eastAsia="ru-RU"/>
        </w:rPr>
        <w:t>в начальной школе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lastRenderedPageBreak/>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Они научатся планировать, проектировать и моделировать процессы в простых учебных и практических ситуациях.</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Знакомство со средствами ИКТ, гигиена работы с компьютером</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организовывать систему папок для хранения собственной информации в компьютере.</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Технология ввода информации в компьютер: ввод текста, запись звука, изображения, цифровых данных</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вводить информацию в компьютер с использованием различных технических средств (фото- и видеокамеры, микрофона и т.д.), сохранять полученную информацию;</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сканировать рисунки и тексты.</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r>
      <w:r w:rsidRPr="00B94662">
        <w:rPr>
          <w:rFonts w:ascii="Times New Roman" w:eastAsia="Times New Roman" w:hAnsi="Times New Roman" w:cs="Times New Roman"/>
          <w:i/>
          <w:iCs/>
          <w:sz w:val="28"/>
          <w:szCs w:val="28"/>
          <w:lang w:eastAsia="ru-RU"/>
        </w:rPr>
        <w:t>использовать программу распознавания сканированного текста на русском языке.</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Обработка и поиск информации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собирать числовые данные в естественно-научных наблюдениях и </w:t>
      </w:r>
      <w:r w:rsidRPr="00B94662">
        <w:rPr>
          <w:rFonts w:ascii="Times New Roman" w:eastAsia="Times New Roman" w:hAnsi="Times New Roman" w:cs="Times New Roman"/>
          <w:sz w:val="28"/>
          <w:szCs w:val="28"/>
          <w:lang w:eastAsia="ru-RU"/>
        </w:rPr>
        <w:lastRenderedPageBreak/>
        <w:t>экспериментах, используя цифровые датчики, камеру, микрофон и другие средства ИКТ, а также в ходе опроса людей;</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заполнять учебные базы данных.</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r>
      <w:r w:rsidRPr="00B94662">
        <w:rPr>
          <w:rFonts w:ascii="Times New Roman" w:eastAsia="Times New Roman" w:hAnsi="Times New Roman" w:cs="Times New Roman"/>
          <w:i/>
          <w:iCs/>
          <w:sz w:val="28"/>
          <w:szCs w:val="28"/>
          <w:lang w:eastAsia="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Создание, представление и передача сообщений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создавать текстовые сообщения с использованием средств ИКТ: редактировать, оформлять и сохранять их;</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создавать диаграммы, планы территории и пр.;</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создавать изображения, пользуясь графическими возможностями компьютера; составлять новое изображение из готовых фрагментов (аппликация);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размещать сообщение в информационной образовательной среде образовательного учреждения;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представлять данные;</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создавать аудио- и видео- коллажи с использованием компьютера, в том числе из готовых фрагментов.</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Планирование деятельности, управление и организация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создавать движущиеся модели и управлять ими в компьютерно управляемых средах;</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определять последовательность выполнения действий, составлять инструкции (простые алгоритмы) в несколько действий, строить программы </w:t>
      </w:r>
      <w:r w:rsidRPr="00B94662">
        <w:rPr>
          <w:rFonts w:ascii="Times New Roman" w:eastAsia="Times New Roman" w:hAnsi="Times New Roman" w:cs="Times New Roman"/>
          <w:sz w:val="28"/>
          <w:szCs w:val="28"/>
          <w:lang w:eastAsia="ru-RU"/>
        </w:rPr>
        <w:lastRenderedPageBreak/>
        <w:t>для компьютерного исполнителя с использованием конструкций последовательного выполнения и повторения;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планировать несложные исследования объектов и процессов внешнего мира.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проектировать несложные объекты и процессы реального мира, своей собственной деятельности и деятельности группы;</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моделировать объекты и процессы реального мира.</w:t>
      </w: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 xml:space="preserve">1.2.4. Русский язык. </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результате изучения курса русского языка обучающиеся начальной школы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начального общего образования: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научится осознавать безошибочное письмо как одно из проявлений собственного уровня культуры;</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w:t>
      </w:r>
      <w:r w:rsidRPr="00B94662">
        <w:rPr>
          <w:rFonts w:ascii="Times New Roman" w:eastAsia="Times New Roman" w:hAnsi="Times New Roman" w:cs="Times New Roman"/>
          <w:sz w:val="28"/>
          <w:szCs w:val="28"/>
          <w:lang w:eastAsia="ru-RU"/>
        </w:rPr>
        <w:lastRenderedPageBreak/>
        <w:t>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 образования.</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Cs/>
          <w:sz w:val="28"/>
          <w:szCs w:val="28"/>
          <w:lang w:eastAsia="ru-RU"/>
        </w:rPr>
        <w:t>Содержательная линия «Система языка»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t>Раздел «Фонетика и графика»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различать звуки и буквы;</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знать последовательность букв в русском и родном алфавитах, пользоваться алфавитом для упорядочивания слов и поиска нужной информации.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t>Раздел «Орфоэпия»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соблюдать нормы русского языка в собственной речи и оценивать соблюдение этих норм в речи собеседников (в объёме представленного в учебнике материала);</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t>Раздел «Состав слова (морфемика)»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различать изменяемые и неизменяемые слова;</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различать родственные (однокоренные) слова и формы слова;</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находить в словах окончание, корень, приставку, суффикс.</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t>Раздел «Лексика»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выявлять слова, значение которых требует уточнения;</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определять значение слова по тексту или уточнять с помощью </w:t>
      </w:r>
      <w:r w:rsidRPr="00B94662">
        <w:rPr>
          <w:rFonts w:ascii="Times New Roman" w:eastAsia="Times New Roman" w:hAnsi="Times New Roman" w:cs="Times New Roman"/>
          <w:sz w:val="28"/>
          <w:szCs w:val="28"/>
          <w:lang w:eastAsia="ru-RU"/>
        </w:rPr>
        <w:lastRenderedPageBreak/>
        <w:t>толкового словаря.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подбирать синонимы для устранения повторов в тексте;</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подбирать антонимы для точной характеристики предметов при их сравнении;</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различать употребление в тексте слов в прямом и переносном значении (простые случаи);</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оценивать уместность использования слов в тексте;</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выбирать слова из ряда предложенных для успешного решения коммуникативной задачи.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t>Раздел «Морфология»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определять грамматические признаки имён существительных – род, число, падеж, склонение;</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определять грамматические признаки имён прилагательных – род, число, падеж;</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определять грамматические признаки глаголов – число, время, род (в прошедшем времени), лицо (в настоящем и будущем времени), спряжение.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B94662">
        <w:rPr>
          <w:rFonts w:ascii="Times New Roman" w:eastAsia="Times New Roman" w:hAnsi="Times New Roman" w:cs="Times New Roman"/>
          <w:b/>
          <w:bCs/>
          <w:i/>
          <w:iCs/>
          <w:sz w:val="28"/>
          <w:szCs w:val="28"/>
          <w:lang w:eastAsia="ru-RU"/>
        </w:rPr>
        <w:t>и, а, но</w:t>
      </w:r>
      <w:r w:rsidRPr="00B94662">
        <w:rPr>
          <w:rFonts w:ascii="Times New Roman" w:eastAsia="Times New Roman" w:hAnsi="Times New Roman" w:cs="Times New Roman"/>
          <w:i/>
          <w:iCs/>
          <w:sz w:val="28"/>
          <w:szCs w:val="28"/>
          <w:lang w:eastAsia="ru-RU"/>
        </w:rPr>
        <w:t xml:space="preserve">, частицу </w:t>
      </w:r>
      <w:r w:rsidRPr="00B94662">
        <w:rPr>
          <w:rFonts w:ascii="Times New Roman" w:eastAsia="Times New Roman" w:hAnsi="Times New Roman" w:cs="Times New Roman"/>
          <w:b/>
          <w:bCs/>
          <w:i/>
          <w:iCs/>
          <w:sz w:val="28"/>
          <w:szCs w:val="28"/>
          <w:lang w:eastAsia="ru-RU"/>
        </w:rPr>
        <w:t xml:space="preserve">не </w:t>
      </w:r>
      <w:r w:rsidRPr="00B94662">
        <w:rPr>
          <w:rFonts w:ascii="Times New Roman" w:eastAsia="Times New Roman" w:hAnsi="Times New Roman" w:cs="Times New Roman"/>
          <w:i/>
          <w:iCs/>
          <w:sz w:val="28"/>
          <w:szCs w:val="28"/>
          <w:lang w:eastAsia="ru-RU"/>
        </w:rPr>
        <w:t>при глаголах.</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t>Раздел «Синтаксис»</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различать предложение, словосочетание, слово;</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устанавливать при помощи смысловых вопросов связь между словами в словосочетании и предложении;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классифицировать предложения по цели высказывания, находить повествовательные/побудительные/вопросительные предложения;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определять восклицательную/невосклицательную интонацию предложения;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находить главные и второстепенные (без деления на виды) члены предложения;</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выделять предложения с однородными членами.</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различать второстепенные члены предложения – определения, дополнения, обстоятельства;</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различать простые и сложные предложения.</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Cs/>
          <w:sz w:val="28"/>
          <w:szCs w:val="28"/>
          <w:lang w:eastAsia="ru-RU"/>
        </w:rPr>
        <w:t>Содержательная линия «Орфография и пунктуация»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lastRenderedPageBreak/>
        <w:t>применять правила правописания (в объёме содержания курса);</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определять (уточнять) написание слова по орфографическому словарю;</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безошибочно списывать текст объёмом 80-90 слов;</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писать под диктовку тексты объёмом 75-80 слов в соответствии с изученными правилами правописания;</w:t>
      </w:r>
    </w:p>
    <w:p w:rsidR="00B94662" w:rsidRPr="00B94662" w:rsidRDefault="00B94662" w:rsidP="00B94662">
      <w:pPr>
        <w:widowControl w:val="0"/>
        <w:numPr>
          <w:ilvl w:val="0"/>
          <w:numId w:val="4"/>
        </w:numPr>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проверять собственный и предложенный текст, находить и исправлять орфографические и пунктуационные ошибки.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shd w:val="clear" w:color="auto" w:fill="FFFFFF"/>
        <w:tabs>
          <w:tab w:val="left" w:pos="54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r>
      <w:r w:rsidRPr="00B94662">
        <w:rPr>
          <w:rFonts w:ascii="Times New Roman" w:eastAsia="Times New Roman" w:hAnsi="Times New Roman" w:cs="Times New Roman"/>
          <w:i/>
          <w:iCs/>
          <w:sz w:val="28"/>
          <w:szCs w:val="28"/>
          <w:lang w:eastAsia="ru-RU"/>
        </w:rPr>
        <w:t>осознавать место возможного возникновения орфографической ошибки;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подбирать примеры с определённой орфограммой;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при составлении собственных текстов перефразировать записываемое, чтобы избежать орфографических и пунктуационных ошибок;</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iCs/>
          <w:sz w:val="28"/>
          <w:szCs w:val="28"/>
          <w:lang w:eastAsia="ru-RU"/>
        </w:rPr>
      </w:pPr>
      <w:r w:rsidRPr="00B94662">
        <w:rPr>
          <w:rFonts w:ascii="Times New Roman" w:eastAsia="Times New Roman" w:hAnsi="Times New Roman" w:cs="Times New Roman"/>
          <w:b/>
          <w:iCs/>
          <w:sz w:val="28"/>
          <w:szCs w:val="28"/>
          <w:lang w:eastAsia="ru-RU"/>
        </w:rPr>
        <w:t>Содержательная линия «Развитие речи»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выражать собственное мнение, аргументировать его с учётом ситуации общения;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самостоятельно озаглавливать текст;</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составлять план текста;</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сочинять письма, поздравительные открытки, записки и другие небольшие тексты для конкретных ситуаций общения.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создавать тексты по предложенному заголовку;</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подробно или выборочно пересказывать текст;</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пересказывать текст от другого лица;</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составлять устный рассказ на определённую тему с использованием разных типов речи: описание, повествование, рассуждение;</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анализировать и корректировать тексты с нарушенным порядком предложений, находить в тексте смысловые пропуски;</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корректировать тексты, в которых допущены нарушения культуры речи;</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i/>
          <w:iCs/>
          <w:sz w:val="28"/>
          <w:szCs w:val="28"/>
          <w:lang w:eastAsia="ru-RU"/>
        </w:rPr>
        <w:t xml:space="preserve">соблюдать нормы речевого взаимодействия при интерактивном </w:t>
      </w:r>
      <w:r w:rsidRPr="00B94662">
        <w:rPr>
          <w:rFonts w:ascii="Times New Roman" w:eastAsia="Times New Roman" w:hAnsi="Times New Roman" w:cs="Times New Roman"/>
          <w:i/>
          <w:iCs/>
          <w:sz w:val="28"/>
          <w:szCs w:val="28"/>
          <w:lang w:eastAsia="ru-RU"/>
        </w:rPr>
        <w:lastRenderedPageBreak/>
        <w:t>общении (sms-сообщения, электронная почта, Интернет и другие виды и способы связи).</w:t>
      </w: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1.2.5. Литературное чтение. </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Выпускники начальной школы осознают значимость чтения для своего дальнейшего развития и для успешного обучения по другим предметам. У них будет сформирована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Учащиеся получат возможность познакомиться с культурно-историческим наследием России и общечеловеческими ценностями.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Младшие школьники научатся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w:t>
      </w:r>
      <w:r w:rsidRPr="00B94662">
        <w:rPr>
          <w:rFonts w:ascii="Times New Roman" w:eastAsia="Times New Roman" w:hAnsi="Times New Roman" w:cs="Times New Roman"/>
          <w:sz w:val="28"/>
          <w:szCs w:val="28"/>
          <w:lang w:eastAsia="ru-RU"/>
        </w:rPr>
        <w:softHyphen/>
        <w:t>которыми коммуникативными и эстетическими возможностями русского языка, используемыми в художественных произведениях.</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Виды речевой и читательской деятельности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lastRenderedPageBreak/>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читать со скоростью, позволяющей понимать смысл прочитанного;</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использовать различные виды чтения: ознакомительное, поисковое, выборочное; выбирать нужный вид чтения в соответствии с целью чтения;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w:t>
      </w:r>
      <w:r w:rsidRPr="00B94662">
        <w:rPr>
          <w:rFonts w:ascii="Times New Roman" w:eastAsia="Times New Roman" w:hAnsi="Times New Roman" w:cs="Times New Roman"/>
          <w:sz w:val="28"/>
          <w:szCs w:val="28"/>
          <w:lang w:eastAsia="ru-RU"/>
        </w:rPr>
        <w:softHyphen/>
        <w:t>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фактами, опираясь на содержание текста; находить средства выразительности: сравнение, олицетворение, метафору, эпитет</w:t>
      </w:r>
      <w:r w:rsidRPr="00B94662">
        <w:rPr>
          <w:rFonts w:ascii="Times New Roman" w:eastAsia="Times New Roman" w:hAnsi="Times New Roman" w:cs="Times New Roman"/>
          <w:sz w:val="28"/>
          <w:szCs w:val="28"/>
          <w:vertAlign w:val="superscript"/>
          <w:lang w:eastAsia="ru-RU"/>
        </w:rPr>
        <w:footnoteReference w:id="1"/>
      </w:r>
      <w:r w:rsidRPr="00B94662">
        <w:rPr>
          <w:rFonts w:ascii="Times New Roman" w:eastAsia="Times New Roman" w:hAnsi="Times New Roman" w:cs="Times New Roman"/>
          <w:sz w:val="28"/>
          <w:szCs w:val="28"/>
          <w:lang w:eastAsia="ru-RU"/>
        </w:rPr>
        <w:t>, определяющие отношение автора к герою, событию;</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w:t>
      </w:r>
      <w:r w:rsidRPr="00B94662">
        <w:rPr>
          <w:rFonts w:ascii="Times New Roman" w:eastAsia="Times New Roman" w:hAnsi="Times New Roman" w:cs="Times New Roman"/>
          <w:sz w:val="28"/>
          <w:szCs w:val="28"/>
          <w:lang w:eastAsia="ru-RU"/>
        </w:rPr>
        <w:softHyphen/>
        <w:t>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lastRenderedPageBreak/>
        <w:t>Выпускник получит возможность научиться: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воспринимать художественную литературу как вид искусства;</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предвосхищать содержание текста по заголовку и с опорой на предыдущий опыт;</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выделять не только главную, но и избыточную информацию;</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осмысливать эстетические и нравственные ценности художественного текста и высказывать суждение;</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определять авторскую позицию и высказывать отношение к герою и его поступкам;</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отмечать изменения своего эмоционального состояния в процессе чтения литературного произведения;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высказывать эстетическое и нравственно-этическое суждение и подтверждать высказанное суждение примерами из текста;</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делать выписки из прочитанных текстов для дальнейшего практического использования.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Круг детского чтения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ориентироваться в книге по названию, оглавлению, отличать сборник произведений от авторской книги;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самостоятельно и целенаправленно осуществлять выбор книги в библиотеке по заданной тематике, по собственному желанию;</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составлять краткую аннотацию (автор, название, тема книги, рекомендации к чтению) на литературное произведение по заданному образцу;</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пользоваться алфавитным каталогом, самостоятельно пользоваться соответствующими возрасту словарями и справочной литературой.</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определять предпочтительный круг чтения, исходя из собственных интересов и познавательных потребностей;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писать отзыв о прочитанной книге;</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работать с тематическим каталогом;</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работать с детской периодикой.</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Литературоведческая пропедевтика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 xml:space="preserve">сравнивать, сопоставлять различные виды текстов, используя ряд литературоведческих понятий (фольклорная и авторская литература, </w:t>
      </w:r>
      <w:r w:rsidRPr="00B94662">
        <w:rPr>
          <w:rFonts w:ascii="Times New Roman" w:eastAsia="Times New Roman" w:hAnsi="Times New Roman" w:cs="Times New Roman"/>
          <w:i/>
          <w:iCs/>
          <w:sz w:val="28"/>
          <w:szCs w:val="28"/>
          <w:lang w:eastAsia="ru-RU"/>
        </w:rPr>
        <w:lastRenderedPageBreak/>
        <w:t>структура текста, герой, автор) и средств художественной выразительности (сравнение, олицетворение, метафора, эпитет</w:t>
      </w:r>
      <w:r w:rsidRPr="00B94662">
        <w:rPr>
          <w:rFonts w:ascii="Times New Roman" w:eastAsia="Times New Roman" w:hAnsi="Times New Roman" w:cs="Times New Roman"/>
          <w:i/>
          <w:iCs/>
          <w:sz w:val="28"/>
          <w:szCs w:val="28"/>
          <w:vertAlign w:val="superscript"/>
          <w:lang w:eastAsia="ru-RU"/>
        </w:rPr>
        <w:footnoteReference w:id="2"/>
      </w:r>
      <w:r w:rsidRPr="00B94662">
        <w:rPr>
          <w:rFonts w:ascii="Times New Roman" w:eastAsia="Times New Roman" w:hAnsi="Times New Roman" w:cs="Times New Roman"/>
          <w:i/>
          <w:iCs/>
          <w:sz w:val="28"/>
          <w:szCs w:val="28"/>
          <w:lang w:eastAsia="ru-RU"/>
        </w:rPr>
        <w:t>);</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Творческая деятельность</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читать по ролям литературное произведение;</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творчески пересказывать текст (от лица героя, от автора), дополнять текст;</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создавать иллюстрации по содержанию произведения;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работать в группе, создавая инсценировки по произведению, сценарии, проекты;</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создавать собственный текст (повествование – по аналогии, рассуждение – развёрнутый ответ на вопрос; описание – характеристика героя).</w:t>
      </w: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7D6FAC">
        <w:rPr>
          <w:rFonts w:ascii="Times New Roman" w:eastAsia="Times New Roman" w:hAnsi="Times New Roman" w:cs="Times New Roman"/>
          <w:b/>
          <w:bCs/>
          <w:sz w:val="28"/>
          <w:szCs w:val="28"/>
          <w:lang w:eastAsia="ru-RU"/>
        </w:rPr>
        <w:t>1.2.6. Иностранный язык (</w:t>
      </w:r>
      <w:r w:rsidR="007D6FAC" w:rsidRPr="007D6FAC">
        <w:rPr>
          <w:rFonts w:ascii="Times New Roman" w:eastAsia="Times New Roman" w:hAnsi="Times New Roman" w:cs="Times New Roman"/>
          <w:b/>
          <w:bCs/>
          <w:sz w:val="28"/>
          <w:szCs w:val="28"/>
          <w:lang w:eastAsia="ru-RU"/>
        </w:rPr>
        <w:t>немецкий</w:t>
      </w:r>
      <w:r w:rsidRPr="007D6FAC">
        <w:rPr>
          <w:rFonts w:ascii="Times New Roman" w:eastAsia="Times New Roman" w:hAnsi="Times New Roman" w:cs="Times New Roman"/>
          <w:b/>
          <w:bCs/>
          <w:sz w:val="28"/>
          <w:szCs w:val="28"/>
          <w:lang w:eastAsia="ru-RU"/>
        </w:rPr>
        <w:t>)</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результате изучения иностранного языка в начальной школе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w:t>
      </w:r>
      <w:r w:rsidRPr="00B94662">
        <w:rPr>
          <w:rFonts w:ascii="Times New Roman" w:eastAsia="Times New Roman" w:hAnsi="Times New Roman" w:cs="Times New Roman"/>
          <w:sz w:val="28"/>
          <w:szCs w:val="28"/>
          <w:lang w:eastAsia="ru-RU"/>
        </w:rPr>
        <w:softHyphen/>
      </w:r>
      <w:r w:rsidRPr="00B94662">
        <w:rPr>
          <w:rFonts w:ascii="Times New Roman" w:eastAsia="Times New Roman" w:hAnsi="Times New Roman" w:cs="Times New Roman"/>
          <w:sz w:val="28"/>
          <w:szCs w:val="28"/>
          <w:lang w:eastAsia="ru-RU"/>
        </w:rPr>
        <w:lastRenderedPageBreak/>
        <w:t>надлежность.</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Процесс овладения иностранным языком в начальной школе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результате изучения иностранного языка у обучающихся: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сформируется элементарная иноязычная коммуникативная компетенция, т.е.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Коммуникативные умения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t>Говорение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составлять небольшое описание предмета, картинки, персонажа;</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рассказывать о себе, своей семье, друге.</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воспроизводить наизусть небольшие произведения детского фольклора;</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составлять краткую характеристику персонажа;</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кратко излагать содержание прочитанного текста.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t>Аудирование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понимать на слух речь учителя и одноклассников при непосредственном общении и вербально/невербально реагировать на услышанное;</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w:t>
      </w:r>
      <w:r w:rsidRPr="00B94662">
        <w:rPr>
          <w:rFonts w:ascii="Times New Roman" w:eastAsia="Times New Roman" w:hAnsi="Times New Roman" w:cs="Times New Roman"/>
          <w:i/>
          <w:iCs/>
          <w:sz w:val="28"/>
          <w:szCs w:val="28"/>
          <w:lang w:eastAsia="ru-RU"/>
        </w:rPr>
        <w:tab/>
        <w:t xml:space="preserve">воспринимать на слух аудиотекст и полностью понимать </w:t>
      </w:r>
      <w:r w:rsidRPr="00B94662">
        <w:rPr>
          <w:rFonts w:ascii="Times New Roman" w:eastAsia="Times New Roman" w:hAnsi="Times New Roman" w:cs="Times New Roman"/>
          <w:i/>
          <w:iCs/>
          <w:sz w:val="28"/>
          <w:szCs w:val="28"/>
          <w:lang w:eastAsia="ru-RU"/>
        </w:rPr>
        <w:lastRenderedPageBreak/>
        <w:t>содержащуюся в нём информацию;</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w:t>
      </w:r>
      <w:r w:rsidRPr="00B94662">
        <w:rPr>
          <w:rFonts w:ascii="Times New Roman" w:eastAsia="Times New Roman" w:hAnsi="Times New Roman" w:cs="Times New Roman"/>
          <w:i/>
          <w:iCs/>
          <w:sz w:val="28"/>
          <w:szCs w:val="28"/>
          <w:lang w:eastAsia="ru-RU"/>
        </w:rPr>
        <w:tab/>
        <w:t>использовать контекстуальную или языковую догадку при восприятии на слух текстов, содержащих некоторые незнакомые слова.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t>Чтение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соотносить графический образ английского слова с его звуковым образом;</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читать про себя и понимать содержание небольшого текста, построенного в основном на изученном языковом материале;</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читать про себя и находить необходимую информацию.</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догадываться о значении незнакомых слов по контексту;</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не обращать внимания на незнакомые слова, не мешающие понимать основное содержание текста.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t>Письмо</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выписывать из текста слова, словосочетания и предложения;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писать поздравительную открытку к Новому году, Рождеству, дню рождения (с опорой на образец);</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писать по образцу краткое письмо зарубежному другу (с опорой на образец).</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в письменной форме кратко отвечать на вопросы к тексту;</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составлять рассказ в письменной форме по плану/ключевым словам;</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заполнять простую анкету;</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правильно оформлять конверт, сервисные поля в системе электронной почты (адрес, тема сообщения).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Языковые средства и навыки оперирования ими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t>Графика, каллиграфия, орфография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пользоваться английским алфавитом, знать последовательность букв в нём;</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списывать текст;</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восстанавливать слово в соответствии с решаемой учебной задачей;</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отличать буквы от знаков транскрипции.</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сравнивать и анализировать буквосочетания английского языка и их транскрипцию;</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группировать слова в соответствии с изученными правилами чтения;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уточнять написание слова по словарю;</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использовать экранный перевод отдельных слов (с русского языка на иностранный язык и обратно).</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lastRenderedPageBreak/>
        <w:t>Фонетическая сторона речи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различать на слух и адекватно произносить все звуки английского языка, соблюдая нормы произношения звуков;</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соблюдать правильное ударение в изолированном слове, фразе;</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различать коммуникативные типы предложений по интонации;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корректно произносить предложения с точки зрения их ритмико-интонационных особенностей.</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 xml:space="preserve">распознавать связующее </w:t>
      </w:r>
      <w:r w:rsidRPr="00B94662">
        <w:rPr>
          <w:rFonts w:ascii="Times New Roman" w:eastAsia="Times New Roman" w:hAnsi="Times New Roman" w:cs="Times New Roman"/>
          <w:b/>
          <w:bCs/>
          <w:i/>
          <w:iCs/>
          <w:sz w:val="28"/>
          <w:szCs w:val="28"/>
          <w:lang w:val="en-US" w:eastAsia="ru-RU"/>
        </w:rPr>
        <w:t>r</w:t>
      </w:r>
      <w:r w:rsidRPr="00B94662">
        <w:rPr>
          <w:rFonts w:ascii="Times New Roman" w:eastAsia="Times New Roman" w:hAnsi="Times New Roman" w:cs="Times New Roman"/>
          <w:b/>
          <w:bCs/>
          <w:i/>
          <w:iCs/>
          <w:sz w:val="28"/>
          <w:szCs w:val="28"/>
          <w:lang w:eastAsia="ru-RU"/>
        </w:rPr>
        <w:t xml:space="preserve"> </w:t>
      </w:r>
      <w:r w:rsidRPr="00B94662">
        <w:rPr>
          <w:rFonts w:ascii="Times New Roman" w:eastAsia="Times New Roman" w:hAnsi="Times New Roman" w:cs="Times New Roman"/>
          <w:i/>
          <w:iCs/>
          <w:sz w:val="28"/>
          <w:szCs w:val="28"/>
          <w:lang w:eastAsia="ru-RU"/>
        </w:rPr>
        <w:t>в речи и уметь его использовать;</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соблюдать интонацию перечисления;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соблюдать правило отсутствия ударения на служебных словах (артиклях, союзах, предлогах);</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читать изучаемые слова по транскрипции.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t>Лексическая сторона речи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узнавать в письменном и устном тексте изученные лексические единицы, в том числе словосочетания, в пределах тематики начального общего образования;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употреблять в процессе общения активную лексику в соответствии с коммуникативной задачей;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восстанавливать текст в соответствии с решаемой учебной задачей.</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узнавать простые словообразовательные элементы;</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опираться на языковую догадку в процессе чтения и аудирования (интернациональные и сложные слова).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t>Грамматическая сторона речи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распознавать и употреблять в речи основные коммуникативные типы предложений;</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w:t>
      </w:r>
      <w:r w:rsidR="007D6FAC">
        <w:rPr>
          <w:rFonts w:ascii="Times New Roman" w:eastAsia="Times New Roman" w:hAnsi="Times New Roman" w:cs="Times New Roman"/>
          <w:sz w:val="28"/>
          <w:szCs w:val="28"/>
          <w:lang w:eastAsia="ru-RU"/>
        </w:rPr>
        <w:t>ы-связки</w:t>
      </w:r>
      <w:r w:rsidRPr="00B94662">
        <w:rPr>
          <w:rFonts w:ascii="Times New Roman" w:eastAsia="Times New Roman" w:hAnsi="Times New Roman" w:cs="Times New Roman"/>
          <w:sz w:val="28"/>
          <w:szCs w:val="28"/>
          <w:lang w:eastAsia="ru-RU"/>
        </w:rPr>
        <w:t xml:space="preserve">; модальные глаголы;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узнавать сложносочинённые предложения с союзами;</w:t>
      </w:r>
    </w:p>
    <w:p w:rsidR="00B94662" w:rsidRPr="007D6FAC"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использовать в речи безличные предложения</w:t>
      </w:r>
      <w:r w:rsidRPr="007D6FAC">
        <w:rPr>
          <w:rFonts w:ascii="Times New Roman" w:eastAsia="Times New Roman" w:hAnsi="Times New Roman" w:cs="Times New Roman"/>
          <w:i/>
          <w:iCs/>
          <w:sz w:val="28"/>
          <w:szCs w:val="28"/>
          <w:lang w:eastAsia="ru-RU"/>
        </w:rPr>
        <w:t>;</w:t>
      </w:r>
    </w:p>
    <w:p w:rsidR="00B94662" w:rsidRPr="007D6FAC"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оперировать в речи неопределёнными местоимениями</w:t>
      </w:r>
      <w:r w:rsidRPr="007D6FAC">
        <w:rPr>
          <w:rFonts w:ascii="Times New Roman" w:eastAsia="Times New Roman" w:hAnsi="Times New Roman" w:cs="Times New Roman"/>
          <w:i/>
          <w:iCs/>
          <w:sz w:val="28"/>
          <w:szCs w:val="28"/>
          <w:lang w:eastAsia="ru-RU"/>
        </w:rPr>
        <w:t>;</w:t>
      </w:r>
    </w:p>
    <w:p w:rsidR="00B94662" w:rsidRPr="007D6FAC"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оперировать</w:t>
      </w:r>
      <w:r w:rsidRPr="007D6FAC">
        <w:rPr>
          <w:rFonts w:ascii="Times New Roman" w:eastAsia="Times New Roman" w:hAnsi="Times New Roman" w:cs="Times New Roman"/>
          <w:i/>
          <w:iCs/>
          <w:sz w:val="28"/>
          <w:szCs w:val="28"/>
          <w:lang w:eastAsia="ru-RU"/>
        </w:rPr>
        <w:t xml:space="preserve"> </w:t>
      </w:r>
      <w:r w:rsidRPr="00B94662">
        <w:rPr>
          <w:rFonts w:ascii="Times New Roman" w:eastAsia="Times New Roman" w:hAnsi="Times New Roman" w:cs="Times New Roman"/>
          <w:i/>
          <w:iCs/>
          <w:sz w:val="28"/>
          <w:szCs w:val="28"/>
          <w:lang w:eastAsia="ru-RU"/>
        </w:rPr>
        <w:t>в</w:t>
      </w:r>
      <w:r w:rsidRPr="007D6FAC">
        <w:rPr>
          <w:rFonts w:ascii="Times New Roman" w:eastAsia="Times New Roman" w:hAnsi="Times New Roman" w:cs="Times New Roman"/>
          <w:i/>
          <w:iCs/>
          <w:sz w:val="28"/>
          <w:szCs w:val="28"/>
          <w:lang w:eastAsia="ru-RU"/>
        </w:rPr>
        <w:t xml:space="preserve"> </w:t>
      </w:r>
      <w:r w:rsidRPr="00B94662">
        <w:rPr>
          <w:rFonts w:ascii="Times New Roman" w:eastAsia="Times New Roman" w:hAnsi="Times New Roman" w:cs="Times New Roman"/>
          <w:i/>
          <w:iCs/>
          <w:sz w:val="28"/>
          <w:szCs w:val="28"/>
          <w:lang w:eastAsia="ru-RU"/>
        </w:rPr>
        <w:t>речи</w:t>
      </w:r>
      <w:r w:rsidRPr="007D6FAC">
        <w:rPr>
          <w:rFonts w:ascii="Times New Roman" w:eastAsia="Times New Roman" w:hAnsi="Times New Roman" w:cs="Times New Roman"/>
          <w:i/>
          <w:iCs/>
          <w:sz w:val="28"/>
          <w:szCs w:val="28"/>
          <w:lang w:eastAsia="ru-RU"/>
        </w:rPr>
        <w:t xml:space="preserve"> </w:t>
      </w:r>
      <w:r w:rsidRPr="00B94662">
        <w:rPr>
          <w:rFonts w:ascii="Times New Roman" w:eastAsia="Times New Roman" w:hAnsi="Times New Roman" w:cs="Times New Roman"/>
          <w:i/>
          <w:iCs/>
          <w:sz w:val="28"/>
          <w:szCs w:val="28"/>
          <w:lang w:eastAsia="ru-RU"/>
        </w:rPr>
        <w:t>наречиями</w:t>
      </w:r>
      <w:r w:rsidRPr="007D6FAC">
        <w:rPr>
          <w:rFonts w:ascii="Times New Roman" w:eastAsia="Times New Roman" w:hAnsi="Times New Roman" w:cs="Times New Roman"/>
          <w:i/>
          <w:iCs/>
          <w:sz w:val="28"/>
          <w:szCs w:val="28"/>
          <w:lang w:eastAsia="ru-RU"/>
        </w:rPr>
        <w:t xml:space="preserve"> </w:t>
      </w:r>
      <w:r w:rsidRPr="00B94662">
        <w:rPr>
          <w:rFonts w:ascii="Times New Roman" w:eastAsia="Times New Roman" w:hAnsi="Times New Roman" w:cs="Times New Roman"/>
          <w:i/>
          <w:iCs/>
          <w:sz w:val="28"/>
          <w:szCs w:val="28"/>
          <w:lang w:eastAsia="ru-RU"/>
        </w:rPr>
        <w:t>времени</w:t>
      </w:r>
      <w:r w:rsidRPr="007D6FAC">
        <w:rPr>
          <w:rFonts w:ascii="Times New Roman" w:eastAsia="Times New Roman" w:hAnsi="Times New Roman" w:cs="Times New Roman"/>
          <w:i/>
          <w:iCs/>
          <w:sz w:val="28"/>
          <w:szCs w:val="28"/>
          <w:lang w:eastAsia="ru-RU"/>
        </w:rPr>
        <w:t>;</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распознавать в тексте и дифференцировать слова по определённым признакам (существительные, прилагательные, модальные/смысловые глаголы).</w:t>
      </w:r>
    </w:p>
    <w:p w:rsidR="00B94662" w:rsidRPr="00B94662" w:rsidRDefault="00B94662" w:rsidP="00B94662">
      <w:pPr>
        <w:widowControl w:val="0"/>
        <w:shd w:val="clear" w:color="auto" w:fill="FFFFFF"/>
        <w:tabs>
          <w:tab w:val="left" w:pos="552"/>
          <w:tab w:val="left" w:pos="993"/>
        </w:tabs>
        <w:autoSpaceDE w:val="0"/>
        <w:autoSpaceDN w:val="0"/>
        <w:adjustRightInd w:val="0"/>
        <w:spacing w:after="0" w:line="240" w:lineRule="auto"/>
        <w:ind w:left="709"/>
        <w:jc w:val="both"/>
        <w:rPr>
          <w:rFonts w:ascii="Times New Roman" w:eastAsia="Times New Roman" w:hAnsi="Times New Roman" w:cs="Times New Roman"/>
          <w:i/>
          <w:i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1.2.7. Математика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результате изучения курса математики обучающиеся </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w:t>
      </w:r>
      <w:r w:rsidRPr="00B94662">
        <w:rPr>
          <w:rFonts w:ascii="Times New Roman" w:eastAsia="Times New Roman" w:hAnsi="Times New Roman" w:cs="Times New Roman"/>
          <w:sz w:val="28"/>
          <w:szCs w:val="28"/>
          <w:lang w:eastAsia="ru-RU"/>
        </w:rPr>
        <w:softHyphen/>
        <w:t>чение; накопят опыт решения текстовых задач;</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Числа и величины</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6"/>
        </w:numPr>
        <w:shd w:val="clear" w:color="auto" w:fill="FFFFFF"/>
        <w:tabs>
          <w:tab w:val="left" w:pos="595"/>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читать, записывать, сравнивать, упорядочивать числа от нуля до миллиона;</w:t>
      </w:r>
    </w:p>
    <w:p w:rsidR="00B94662" w:rsidRPr="00B94662" w:rsidRDefault="00B94662" w:rsidP="00B94662">
      <w:pPr>
        <w:widowControl w:val="0"/>
        <w:numPr>
          <w:ilvl w:val="0"/>
          <w:numId w:val="6"/>
        </w:numPr>
        <w:shd w:val="clear" w:color="auto" w:fill="FFFFFF"/>
        <w:tabs>
          <w:tab w:val="left" w:pos="595"/>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B94662" w:rsidRPr="00B94662" w:rsidRDefault="00B94662" w:rsidP="00B94662">
      <w:pPr>
        <w:widowControl w:val="0"/>
        <w:numPr>
          <w:ilvl w:val="0"/>
          <w:numId w:val="6"/>
        </w:numPr>
        <w:shd w:val="clear" w:color="auto" w:fill="FFFFFF"/>
        <w:tabs>
          <w:tab w:val="left" w:pos="595"/>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группировать числа по заданному или самостоятельно установленному признаку;</w:t>
      </w:r>
    </w:p>
    <w:p w:rsidR="00B94662" w:rsidRPr="00B94662" w:rsidRDefault="00B94662" w:rsidP="00B94662">
      <w:pPr>
        <w:widowControl w:val="0"/>
        <w:numPr>
          <w:ilvl w:val="0"/>
          <w:numId w:val="6"/>
        </w:numPr>
        <w:shd w:val="clear" w:color="auto" w:fill="FFFFFF"/>
        <w:tabs>
          <w:tab w:val="left" w:pos="595"/>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shd w:val="clear" w:color="auto" w:fill="FFFFFF"/>
        <w:tabs>
          <w:tab w:val="left" w:pos="653"/>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w:t>
      </w:r>
      <w:r w:rsidRPr="00B94662">
        <w:rPr>
          <w:rFonts w:ascii="Times New Roman" w:eastAsia="Times New Roman" w:hAnsi="Times New Roman" w:cs="Times New Roman"/>
          <w:i/>
          <w:iCs/>
          <w:sz w:val="28"/>
          <w:szCs w:val="28"/>
          <w:lang w:eastAsia="ru-RU"/>
        </w:rPr>
        <w:tab/>
        <w:t>классифицировать числа по одному или нескольким основаниям, объяснять свои действия;</w:t>
      </w:r>
    </w:p>
    <w:p w:rsidR="00B94662" w:rsidRPr="00B94662" w:rsidRDefault="00B94662" w:rsidP="00B94662">
      <w:pPr>
        <w:widowControl w:val="0"/>
        <w:shd w:val="clear" w:color="auto" w:fill="FFFFFF"/>
        <w:tabs>
          <w:tab w:val="left" w:pos="590"/>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w:t>
      </w:r>
      <w:r w:rsidRPr="00B94662">
        <w:rPr>
          <w:rFonts w:ascii="Times New Roman" w:eastAsia="Times New Roman" w:hAnsi="Times New Roman" w:cs="Times New Roman"/>
          <w:i/>
          <w:iCs/>
          <w:sz w:val="28"/>
          <w:szCs w:val="28"/>
          <w:lang w:eastAsia="ru-RU"/>
        </w:rPr>
        <w:tab/>
        <w:t>выбирать единицу для измерения данной величины (длины, массы, площади, времени), объяснять свои действия.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lastRenderedPageBreak/>
        <w:t>Арифметические действия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shd w:val="clear" w:color="auto" w:fill="FFFFFF"/>
        <w:tabs>
          <w:tab w:val="left" w:pos="590"/>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w:t>
      </w:r>
      <w:r w:rsidRPr="00B94662">
        <w:rPr>
          <w:rFonts w:ascii="Times New Roman" w:eastAsia="Times New Roman" w:hAnsi="Times New Roman" w:cs="Times New Roman"/>
          <w:i/>
          <w:iCs/>
          <w:sz w:val="28"/>
          <w:szCs w:val="28"/>
          <w:lang w:eastAsia="ru-RU"/>
        </w:rPr>
        <w:tab/>
      </w:r>
      <w:r w:rsidRPr="00B94662">
        <w:rPr>
          <w:rFonts w:ascii="Times New Roman" w:eastAsia="Times New Roman" w:hAnsi="Times New Roman" w:cs="Times New Roman"/>
          <w:sz w:val="28"/>
          <w:szCs w:val="28"/>
          <w:lang w:eastAsia="ru-RU"/>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B94662" w:rsidRPr="00B94662" w:rsidRDefault="00B94662" w:rsidP="00B94662">
      <w:pPr>
        <w:widowControl w:val="0"/>
        <w:numPr>
          <w:ilvl w:val="0"/>
          <w:numId w:val="7"/>
        </w:numPr>
        <w:shd w:val="clear" w:color="auto" w:fill="FFFFFF"/>
        <w:tabs>
          <w:tab w:val="left" w:pos="629"/>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sz w:val="28"/>
          <w:szCs w:val="28"/>
          <w:lang w:eastAsia="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B94662" w:rsidRPr="00B94662" w:rsidRDefault="00B94662" w:rsidP="00B94662">
      <w:pPr>
        <w:widowControl w:val="0"/>
        <w:numPr>
          <w:ilvl w:val="0"/>
          <w:numId w:val="7"/>
        </w:numPr>
        <w:shd w:val="clear" w:color="auto" w:fill="FFFFFF"/>
        <w:tabs>
          <w:tab w:val="left" w:pos="629"/>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sz w:val="28"/>
          <w:szCs w:val="28"/>
          <w:lang w:eastAsia="ru-RU"/>
        </w:rPr>
        <w:t>выделять неизвестный компонент арифметического действия и находить его значение;</w:t>
      </w:r>
    </w:p>
    <w:p w:rsidR="00B94662" w:rsidRPr="00B94662" w:rsidRDefault="00B94662" w:rsidP="00B94662">
      <w:pPr>
        <w:widowControl w:val="0"/>
        <w:numPr>
          <w:ilvl w:val="0"/>
          <w:numId w:val="7"/>
        </w:numPr>
        <w:shd w:val="clear" w:color="auto" w:fill="FFFFFF"/>
        <w:tabs>
          <w:tab w:val="left" w:pos="629"/>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sz w:val="28"/>
          <w:szCs w:val="28"/>
          <w:lang w:eastAsia="ru-RU"/>
        </w:rPr>
        <w:t>вычислять значение числового выражения (содержащего 2–3 арифметических действия, со скобками и без скобок).</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7"/>
        </w:numPr>
        <w:shd w:val="clear" w:color="auto" w:fill="FFFFFF"/>
        <w:tabs>
          <w:tab w:val="left" w:pos="629"/>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выполнять действия с величинами;</w:t>
      </w:r>
    </w:p>
    <w:p w:rsidR="00B94662" w:rsidRPr="00B94662" w:rsidRDefault="00B94662" w:rsidP="00B94662">
      <w:pPr>
        <w:widowControl w:val="0"/>
        <w:numPr>
          <w:ilvl w:val="0"/>
          <w:numId w:val="7"/>
        </w:numPr>
        <w:shd w:val="clear" w:color="auto" w:fill="FFFFFF"/>
        <w:tabs>
          <w:tab w:val="left" w:pos="629"/>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использовать свойства арифметических действий для удобства вычислений;</w:t>
      </w:r>
    </w:p>
    <w:p w:rsidR="00B94662" w:rsidRPr="00B94662" w:rsidRDefault="00B94662" w:rsidP="00B94662">
      <w:pPr>
        <w:widowControl w:val="0"/>
        <w:shd w:val="clear" w:color="auto" w:fill="FFFFFF"/>
        <w:tabs>
          <w:tab w:val="left" w:pos="600"/>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w:t>
      </w:r>
      <w:r w:rsidRPr="00B94662">
        <w:rPr>
          <w:rFonts w:ascii="Times New Roman" w:eastAsia="Times New Roman" w:hAnsi="Times New Roman" w:cs="Times New Roman"/>
          <w:i/>
          <w:iCs/>
          <w:sz w:val="28"/>
          <w:szCs w:val="28"/>
          <w:lang w:eastAsia="ru-RU"/>
        </w:rPr>
        <w:tab/>
        <w:t>проводить проверку правильности вычислений (с помощью обратного действия, прикидки и оценки результата действия и др.).</w:t>
      </w:r>
    </w:p>
    <w:p w:rsidR="00B94662" w:rsidRPr="00B94662" w:rsidRDefault="00B94662" w:rsidP="00B94662">
      <w:pPr>
        <w:widowControl w:val="0"/>
        <w:shd w:val="clear" w:color="auto" w:fill="FFFFFF"/>
        <w:tabs>
          <w:tab w:val="left" w:pos="993"/>
          <w:tab w:val="left" w:pos="1738"/>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Работа с текстовыми задачами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8"/>
        </w:numPr>
        <w:shd w:val="clear" w:color="auto" w:fill="FFFFFF"/>
        <w:tabs>
          <w:tab w:val="left" w:pos="600"/>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sz w:val="28"/>
          <w:szCs w:val="28"/>
          <w:lang w:eastAsia="ru-RU"/>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B94662" w:rsidRPr="00B94662" w:rsidRDefault="00B94662" w:rsidP="00B94662">
      <w:pPr>
        <w:widowControl w:val="0"/>
        <w:numPr>
          <w:ilvl w:val="0"/>
          <w:numId w:val="8"/>
        </w:numPr>
        <w:shd w:val="clear" w:color="auto" w:fill="FFFFFF"/>
        <w:tabs>
          <w:tab w:val="left" w:pos="600"/>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sz w:val="28"/>
          <w:szCs w:val="28"/>
          <w:lang w:eastAsia="ru-RU"/>
        </w:rPr>
        <w:t>решать учебные задачи и задачи, связанные с повседневной жизнью, арифметическим способом (в 1–2 действия);</w:t>
      </w:r>
    </w:p>
    <w:p w:rsidR="00B94662" w:rsidRPr="00B94662" w:rsidRDefault="00B94662" w:rsidP="00B94662">
      <w:pPr>
        <w:widowControl w:val="0"/>
        <w:numPr>
          <w:ilvl w:val="0"/>
          <w:numId w:val="8"/>
        </w:numPr>
        <w:shd w:val="clear" w:color="auto" w:fill="FFFFFF"/>
        <w:tabs>
          <w:tab w:val="left" w:pos="600"/>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sz w:val="28"/>
          <w:szCs w:val="28"/>
          <w:lang w:eastAsia="ru-RU"/>
        </w:rPr>
        <w:t>оценивать правильность хода решения и реальность ответа на вопрос задачи.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8"/>
        </w:numPr>
        <w:shd w:val="clear" w:color="auto" w:fill="FFFFFF"/>
        <w:tabs>
          <w:tab w:val="left" w:pos="600"/>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решать задачи на нахождение доли величины и величины по значению её доли (половина, треть, четверть, пятая, десятая часть);</w:t>
      </w:r>
    </w:p>
    <w:p w:rsidR="00B94662" w:rsidRPr="00B94662" w:rsidRDefault="00B94662" w:rsidP="00B94662">
      <w:pPr>
        <w:widowControl w:val="0"/>
        <w:numPr>
          <w:ilvl w:val="0"/>
          <w:numId w:val="8"/>
        </w:numPr>
        <w:shd w:val="clear" w:color="auto" w:fill="FFFFFF"/>
        <w:tabs>
          <w:tab w:val="left" w:pos="600"/>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решать задачи в 3–4 действия;</w:t>
      </w:r>
    </w:p>
    <w:p w:rsidR="00B94662" w:rsidRPr="00B94662" w:rsidRDefault="00B94662" w:rsidP="00B94662">
      <w:pPr>
        <w:widowControl w:val="0"/>
        <w:numPr>
          <w:ilvl w:val="0"/>
          <w:numId w:val="8"/>
        </w:numPr>
        <w:shd w:val="clear" w:color="auto" w:fill="FFFFFF"/>
        <w:tabs>
          <w:tab w:val="left" w:pos="600"/>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находить разные способы решения задачи.</w:t>
      </w:r>
    </w:p>
    <w:p w:rsidR="00B94662" w:rsidRPr="00B94662" w:rsidRDefault="00B94662" w:rsidP="00B94662">
      <w:pPr>
        <w:widowControl w:val="0"/>
        <w:shd w:val="clear" w:color="auto" w:fill="FFFFFF"/>
        <w:tabs>
          <w:tab w:val="left" w:pos="993"/>
          <w:tab w:val="left" w:pos="1738"/>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Пространственные отношения.</w:t>
      </w:r>
    </w:p>
    <w:p w:rsidR="00B94662" w:rsidRPr="00B94662" w:rsidRDefault="00B94662" w:rsidP="00B94662">
      <w:pPr>
        <w:widowControl w:val="0"/>
        <w:shd w:val="clear" w:color="auto" w:fill="FFFFFF"/>
        <w:tabs>
          <w:tab w:val="left" w:pos="993"/>
          <w:tab w:val="left" w:pos="1738"/>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Геометрические фигуры</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8"/>
        </w:numPr>
        <w:shd w:val="clear" w:color="auto" w:fill="FFFFFF"/>
        <w:tabs>
          <w:tab w:val="left" w:pos="600"/>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sz w:val="28"/>
          <w:szCs w:val="28"/>
          <w:lang w:eastAsia="ru-RU"/>
        </w:rPr>
        <w:t>описывать взаимное расположение предметов в пространстве и на плоскости;</w:t>
      </w:r>
    </w:p>
    <w:p w:rsidR="00B94662" w:rsidRPr="00B94662" w:rsidRDefault="00B94662" w:rsidP="00B94662">
      <w:pPr>
        <w:widowControl w:val="0"/>
        <w:numPr>
          <w:ilvl w:val="0"/>
          <w:numId w:val="8"/>
        </w:numPr>
        <w:shd w:val="clear" w:color="auto" w:fill="FFFFFF"/>
        <w:tabs>
          <w:tab w:val="left" w:pos="600"/>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sz w:val="28"/>
          <w:szCs w:val="28"/>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B94662" w:rsidRPr="00B94662" w:rsidRDefault="00B94662" w:rsidP="00B94662">
      <w:pPr>
        <w:widowControl w:val="0"/>
        <w:numPr>
          <w:ilvl w:val="0"/>
          <w:numId w:val="8"/>
        </w:numPr>
        <w:shd w:val="clear" w:color="auto" w:fill="FFFFFF"/>
        <w:tabs>
          <w:tab w:val="left" w:pos="600"/>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sz w:val="28"/>
          <w:szCs w:val="28"/>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B94662" w:rsidRPr="00B94662" w:rsidRDefault="00B94662" w:rsidP="00B94662">
      <w:pPr>
        <w:widowControl w:val="0"/>
        <w:numPr>
          <w:ilvl w:val="0"/>
          <w:numId w:val="8"/>
        </w:numPr>
        <w:shd w:val="clear" w:color="auto" w:fill="FFFFFF"/>
        <w:tabs>
          <w:tab w:val="left" w:pos="600"/>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sz w:val="28"/>
          <w:szCs w:val="28"/>
          <w:lang w:eastAsia="ru-RU"/>
        </w:rPr>
        <w:t>использовать свойства прямоугольника и квадрата для решения задач;</w:t>
      </w:r>
    </w:p>
    <w:p w:rsidR="00B94662" w:rsidRPr="00B94662" w:rsidRDefault="00B94662" w:rsidP="00B94662">
      <w:pPr>
        <w:widowControl w:val="0"/>
        <w:numPr>
          <w:ilvl w:val="0"/>
          <w:numId w:val="8"/>
        </w:numPr>
        <w:shd w:val="clear" w:color="auto" w:fill="FFFFFF"/>
        <w:tabs>
          <w:tab w:val="left" w:pos="600"/>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sz w:val="28"/>
          <w:szCs w:val="28"/>
          <w:lang w:eastAsia="ru-RU"/>
        </w:rPr>
        <w:t>распознавать и называть геометрические тела (куб, шар);</w:t>
      </w:r>
    </w:p>
    <w:p w:rsidR="00B94662" w:rsidRPr="00B94662" w:rsidRDefault="00B94662" w:rsidP="00B94662">
      <w:pPr>
        <w:widowControl w:val="0"/>
        <w:numPr>
          <w:ilvl w:val="0"/>
          <w:numId w:val="8"/>
        </w:numPr>
        <w:shd w:val="clear" w:color="auto" w:fill="FFFFFF"/>
        <w:tabs>
          <w:tab w:val="left" w:pos="600"/>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sz w:val="28"/>
          <w:szCs w:val="28"/>
          <w:lang w:eastAsia="ru-RU"/>
        </w:rPr>
        <w:lastRenderedPageBreak/>
        <w:t>соотносить реальные объекты с моделями геометрических фигур.</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 распознавать, различать и называть геометрические тела: параллелепипед, пирамиду, цилиндр, конус.</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Геометрические величины</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shd w:val="clear" w:color="auto" w:fill="FFFFFF"/>
        <w:tabs>
          <w:tab w:val="left" w:pos="600"/>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w:t>
      </w:r>
      <w:r w:rsidRPr="00B94662">
        <w:rPr>
          <w:rFonts w:ascii="Times New Roman" w:eastAsia="Times New Roman" w:hAnsi="Times New Roman" w:cs="Times New Roman"/>
          <w:i/>
          <w:iCs/>
          <w:sz w:val="28"/>
          <w:szCs w:val="28"/>
          <w:lang w:eastAsia="ru-RU"/>
        </w:rPr>
        <w:tab/>
      </w:r>
      <w:r w:rsidRPr="00B94662">
        <w:rPr>
          <w:rFonts w:ascii="Times New Roman" w:eastAsia="Times New Roman" w:hAnsi="Times New Roman" w:cs="Times New Roman"/>
          <w:sz w:val="28"/>
          <w:szCs w:val="28"/>
          <w:lang w:eastAsia="ru-RU"/>
        </w:rPr>
        <w:t>измерять длину отрезка;</w:t>
      </w:r>
    </w:p>
    <w:p w:rsidR="00B94662" w:rsidRPr="00B94662" w:rsidRDefault="00B94662" w:rsidP="00B94662">
      <w:pPr>
        <w:widowControl w:val="0"/>
        <w:shd w:val="clear" w:color="auto" w:fill="FFFFFF"/>
        <w:tabs>
          <w:tab w:val="left" w:pos="658"/>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w:t>
      </w:r>
      <w:r w:rsidRPr="00B94662">
        <w:rPr>
          <w:rFonts w:ascii="Times New Roman" w:eastAsia="Times New Roman" w:hAnsi="Times New Roman" w:cs="Times New Roman"/>
          <w:i/>
          <w:iCs/>
          <w:sz w:val="28"/>
          <w:szCs w:val="28"/>
          <w:lang w:eastAsia="ru-RU"/>
        </w:rPr>
        <w:tab/>
      </w:r>
      <w:r w:rsidRPr="00B94662">
        <w:rPr>
          <w:rFonts w:ascii="Times New Roman" w:eastAsia="Times New Roman" w:hAnsi="Times New Roman" w:cs="Times New Roman"/>
          <w:sz w:val="28"/>
          <w:szCs w:val="28"/>
          <w:lang w:eastAsia="ru-RU"/>
        </w:rPr>
        <w:t>вычислять периметр треугольника, прямоугольника и квадрата, площадь прямоугольника и квадрата;</w:t>
      </w:r>
    </w:p>
    <w:p w:rsidR="00B94662" w:rsidRPr="00B94662" w:rsidRDefault="00B94662" w:rsidP="00B94662">
      <w:pPr>
        <w:widowControl w:val="0"/>
        <w:shd w:val="clear" w:color="auto" w:fill="FFFFFF"/>
        <w:tabs>
          <w:tab w:val="left" w:pos="653"/>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w:t>
      </w:r>
      <w:r w:rsidRPr="00B94662">
        <w:rPr>
          <w:rFonts w:ascii="Times New Roman" w:eastAsia="Times New Roman" w:hAnsi="Times New Roman" w:cs="Times New Roman"/>
          <w:i/>
          <w:iCs/>
          <w:sz w:val="28"/>
          <w:szCs w:val="28"/>
          <w:lang w:eastAsia="ru-RU"/>
        </w:rPr>
        <w:tab/>
      </w:r>
      <w:r w:rsidRPr="00B94662">
        <w:rPr>
          <w:rFonts w:ascii="Times New Roman" w:eastAsia="Times New Roman" w:hAnsi="Times New Roman" w:cs="Times New Roman"/>
          <w:sz w:val="28"/>
          <w:szCs w:val="28"/>
          <w:lang w:eastAsia="ru-RU"/>
        </w:rPr>
        <w:t>оценивать размеры геометрических объектов, расстояния приближённо (на глаз).</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 вычислять периметр многоугольника, площадь фигуры, составленной из прямоугольников.</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Работа с информацией</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9"/>
        </w:numPr>
        <w:shd w:val="clear" w:color="auto" w:fill="FFFFFF"/>
        <w:tabs>
          <w:tab w:val="left" w:pos="581"/>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sz w:val="28"/>
          <w:szCs w:val="28"/>
          <w:lang w:eastAsia="ru-RU"/>
        </w:rPr>
        <w:t>устанавливать истинность (верно, неверно) утверждений о числах, величинах, геометрических фигурах;</w:t>
      </w:r>
    </w:p>
    <w:p w:rsidR="00B94662" w:rsidRPr="00B94662" w:rsidRDefault="00B94662" w:rsidP="00B94662">
      <w:pPr>
        <w:widowControl w:val="0"/>
        <w:numPr>
          <w:ilvl w:val="0"/>
          <w:numId w:val="9"/>
        </w:numPr>
        <w:shd w:val="clear" w:color="auto" w:fill="FFFFFF"/>
        <w:tabs>
          <w:tab w:val="left" w:pos="581"/>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sz w:val="28"/>
          <w:szCs w:val="28"/>
          <w:lang w:eastAsia="ru-RU"/>
        </w:rPr>
        <w:t>читать несложные готовые таблицы;</w:t>
      </w:r>
    </w:p>
    <w:p w:rsidR="00B94662" w:rsidRPr="00B94662" w:rsidRDefault="00B94662" w:rsidP="00B94662">
      <w:pPr>
        <w:widowControl w:val="0"/>
        <w:numPr>
          <w:ilvl w:val="0"/>
          <w:numId w:val="9"/>
        </w:numPr>
        <w:shd w:val="clear" w:color="auto" w:fill="FFFFFF"/>
        <w:tabs>
          <w:tab w:val="left" w:pos="581"/>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sz w:val="28"/>
          <w:szCs w:val="28"/>
          <w:lang w:eastAsia="ru-RU"/>
        </w:rPr>
        <w:t>заполнять несложные готовые таблицы;</w:t>
      </w:r>
    </w:p>
    <w:p w:rsidR="00B94662" w:rsidRPr="00B94662" w:rsidRDefault="00B94662" w:rsidP="00B94662">
      <w:pPr>
        <w:widowControl w:val="0"/>
        <w:numPr>
          <w:ilvl w:val="0"/>
          <w:numId w:val="9"/>
        </w:numPr>
        <w:shd w:val="clear" w:color="auto" w:fill="FFFFFF"/>
        <w:tabs>
          <w:tab w:val="left" w:pos="581"/>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sz w:val="28"/>
          <w:szCs w:val="28"/>
          <w:lang w:eastAsia="ru-RU"/>
        </w:rPr>
        <w:t xml:space="preserve">читать несложные готовые столбчатые диаграммы. </w:t>
      </w:r>
    </w:p>
    <w:p w:rsidR="00B94662" w:rsidRPr="00B94662" w:rsidRDefault="00B94662" w:rsidP="00B94662">
      <w:pPr>
        <w:widowControl w:val="0"/>
        <w:shd w:val="clear" w:color="auto" w:fill="FFFFFF"/>
        <w:tabs>
          <w:tab w:val="left" w:pos="581"/>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9"/>
        </w:numPr>
        <w:shd w:val="clear" w:color="auto" w:fill="FFFFFF"/>
        <w:tabs>
          <w:tab w:val="left" w:pos="581"/>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читать несложные готовые круговые диаграммы;</w:t>
      </w:r>
    </w:p>
    <w:p w:rsidR="00B94662" w:rsidRPr="00B94662" w:rsidRDefault="00B94662" w:rsidP="00B94662">
      <w:pPr>
        <w:widowControl w:val="0"/>
        <w:shd w:val="clear" w:color="auto" w:fill="FFFFFF"/>
        <w:tabs>
          <w:tab w:val="left" w:pos="581"/>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w:t>
      </w:r>
      <w:r w:rsidRPr="00B94662">
        <w:rPr>
          <w:rFonts w:ascii="Times New Roman" w:eastAsia="Times New Roman" w:hAnsi="Times New Roman" w:cs="Times New Roman"/>
          <w:i/>
          <w:iCs/>
          <w:sz w:val="28"/>
          <w:szCs w:val="28"/>
          <w:lang w:eastAsia="ru-RU"/>
        </w:rPr>
        <w:tab/>
        <w:t>достраивать несложную готовую столбчатую диаграмму;</w:t>
      </w:r>
    </w:p>
    <w:p w:rsidR="00B94662" w:rsidRPr="00B94662" w:rsidRDefault="00B94662" w:rsidP="00B94662">
      <w:pPr>
        <w:widowControl w:val="0"/>
        <w:shd w:val="clear" w:color="auto" w:fill="FFFFFF"/>
        <w:tabs>
          <w:tab w:val="left" w:pos="653"/>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w:t>
      </w:r>
      <w:r w:rsidRPr="00B94662">
        <w:rPr>
          <w:rFonts w:ascii="Times New Roman" w:eastAsia="Times New Roman" w:hAnsi="Times New Roman" w:cs="Times New Roman"/>
          <w:i/>
          <w:iCs/>
          <w:sz w:val="28"/>
          <w:szCs w:val="28"/>
          <w:lang w:eastAsia="ru-RU"/>
        </w:rPr>
        <w:tab/>
        <w:t>сравнивать и обобщать информацию, представленную в строках и столбцах несложных таблиц и диаграмм;</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понимать простейшие выражения, содержащие логические связки и слова («… и …», «если… то…», «верно/неверно, что…», «каждый», «все», «некоторые», «не»);</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составлять, записывать и выполнять инструкцию (простой алгоритм), план поиска информации;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распознавать одну и ту же информацию, представленную в разной форме (таблицы и диаграммы);</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планировать несложные исследования, собирать и представлять полученную информацию с помощью таблиц и диаграмм;</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1.2.8. Окружающий мир</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результате изучения курса «Окружающий мир» обучающиеся:</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обретут чувство гордости за свою Родину, российский народ и его историю, осознают свою этническую и национальную принадлежность в </w:t>
      </w:r>
      <w:r w:rsidRPr="00B94662">
        <w:rPr>
          <w:rFonts w:ascii="Times New Roman" w:eastAsia="Times New Roman" w:hAnsi="Times New Roman" w:cs="Times New Roman"/>
          <w:sz w:val="28"/>
          <w:szCs w:val="28"/>
          <w:lang w:eastAsia="ru-RU"/>
        </w:rPr>
        <w:lastRenderedPageBreak/>
        <w:t>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осознают свою сопричастность к истории и реалиям родного края, сформируют свой взгляд на окружающий социум и свою позицию по отношению к нему («я и мое место в социуме»);</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Человек и природа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узнавать изученные объекты и явления живой и неживой природы;</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описывать на основе предложенного плана изученные объекты и явления живой и неживой природы, выделять их существенные признаки;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lastRenderedPageBreak/>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использовать готовые модели (глобус, карта, план) для объяснения явлений или описания свойств объектов;</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w:t>
      </w:r>
      <w:r w:rsidRPr="00B94662">
        <w:rPr>
          <w:rFonts w:ascii="Times New Roman" w:eastAsia="Times New Roman" w:hAnsi="Times New Roman" w:cs="Times New Roman"/>
          <w:i/>
          <w:iCs/>
          <w:sz w:val="28"/>
          <w:szCs w:val="28"/>
          <w:lang w:eastAsia="ru-RU"/>
        </w:rPr>
        <w:tab/>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выполнять правила безопасного поведения в доме, на улице, природной среде, оказывать первую помощь при несложных несчастных случаях;</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Человек и общество</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узнавать государственную символику Российской Федерации и символику своего региона, населенного пункта;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свой населенный пункт;</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различать прошлое, настоящее, будущее; соотносить изученные </w:t>
      </w:r>
      <w:r w:rsidRPr="00B94662">
        <w:rPr>
          <w:rFonts w:ascii="Times New Roman" w:eastAsia="Times New Roman" w:hAnsi="Times New Roman" w:cs="Times New Roman"/>
          <w:sz w:val="28"/>
          <w:szCs w:val="28"/>
          <w:lang w:eastAsia="ru-RU"/>
        </w:rPr>
        <w:lastRenderedPageBreak/>
        <w:t>исторические события с датами, конкретную дату с веком; находить место изученных событий на «ленте времени»;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осознавать свою неразрывную связь с разнообразными окружающими социальными группами;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w:t>
      </w:r>
      <w:r w:rsidRPr="00B94662">
        <w:rPr>
          <w:rFonts w:ascii="Times New Roman" w:eastAsia="Times New Roman" w:hAnsi="Times New Roman" w:cs="Times New Roman"/>
          <w:i/>
          <w:iCs/>
          <w:sz w:val="28"/>
          <w:szCs w:val="28"/>
          <w:lang w:eastAsia="ru-RU"/>
        </w:rPr>
        <w:softHyphen/>
        <w:t>зовательной среде;</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p>
    <w:p w:rsidR="00B94662" w:rsidRPr="007D6FAC" w:rsidRDefault="00B94662" w:rsidP="00B94662">
      <w:pPr>
        <w:tabs>
          <w:tab w:val="left" w:pos="1080"/>
        </w:tabs>
        <w:autoSpaceDE w:val="0"/>
        <w:autoSpaceDN w:val="0"/>
        <w:adjustRightInd w:val="0"/>
        <w:spacing w:after="0" w:line="240" w:lineRule="auto"/>
        <w:ind w:firstLine="709"/>
        <w:rPr>
          <w:rFonts w:ascii="Times New Roman" w:eastAsia="Times New Roman" w:hAnsi="Times New Roman" w:cs="Times New Roman"/>
          <w:b/>
          <w:sz w:val="28"/>
          <w:szCs w:val="28"/>
          <w:lang w:eastAsia="ru-RU"/>
        </w:rPr>
      </w:pPr>
      <w:r w:rsidRPr="007D6FAC">
        <w:rPr>
          <w:rFonts w:ascii="Times New Roman" w:eastAsia="Times New Roman" w:hAnsi="Times New Roman" w:cs="Times New Roman"/>
          <w:b/>
          <w:sz w:val="28"/>
          <w:szCs w:val="28"/>
          <w:lang w:eastAsia="ru-RU"/>
        </w:rPr>
        <w:t>1.2.9. Основы религиозных культур и светской этики</w:t>
      </w:r>
    </w:p>
    <w:p w:rsidR="00B94662" w:rsidRPr="007D6FAC" w:rsidRDefault="00B94662" w:rsidP="00B94662">
      <w:p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По итогам изучения основ религиозных культур и светской этики выпускниками начальной школы будут достигнуты следующие результаты:</w:t>
      </w:r>
    </w:p>
    <w:p w:rsidR="00B94662" w:rsidRPr="007D6FAC"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left="88" w:firstLine="621"/>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 xml:space="preserve">готовность к нравственному самосовершенствованию, духовному саморазвитию; </w:t>
      </w:r>
    </w:p>
    <w:p w:rsidR="00B94662" w:rsidRPr="007D6FAC"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B94662" w:rsidRPr="007D6FAC"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понимание значения нравственности, веры и религии в жизни человека и общества;</w:t>
      </w:r>
    </w:p>
    <w:p w:rsidR="00B94662" w:rsidRPr="007D6FAC"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 xml:space="preserve">формирование первоначальных представлений о светской этике, о </w:t>
      </w:r>
      <w:r w:rsidRPr="007D6FAC">
        <w:rPr>
          <w:rFonts w:ascii="Times New Roman" w:eastAsia="Times New Roman" w:hAnsi="Times New Roman" w:cs="Times New Roman"/>
          <w:sz w:val="28"/>
          <w:szCs w:val="28"/>
          <w:lang w:eastAsia="ru-RU"/>
        </w:rPr>
        <w:lastRenderedPageBreak/>
        <w:t>традиционных религиях, их роли в культуре, истории и современности России;</w:t>
      </w:r>
    </w:p>
    <w:p w:rsidR="00B94662" w:rsidRPr="007D6FAC"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первоначальные представления об исторической роли традиционных  религий в становлении российской государственности;</w:t>
      </w:r>
    </w:p>
    <w:p w:rsidR="00B94662" w:rsidRPr="007D6FAC"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B94662" w:rsidRPr="007D6FAC"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kern w:val="2"/>
          <w:sz w:val="28"/>
          <w:szCs w:val="28"/>
          <w:lang w:eastAsia="ru-RU"/>
        </w:rPr>
      </w:pPr>
      <w:r w:rsidRPr="007D6FAC">
        <w:rPr>
          <w:rFonts w:ascii="Times New Roman" w:eastAsia="Times New Roman" w:hAnsi="Times New Roman" w:cs="Times New Roman"/>
          <w:sz w:val="28"/>
          <w:szCs w:val="28"/>
          <w:lang w:eastAsia="ru-RU"/>
        </w:rPr>
        <w:t>осознание ценности</w:t>
      </w:r>
      <w:r w:rsidRPr="007D6FAC">
        <w:rPr>
          <w:rFonts w:ascii="Times New Roman" w:eastAsia="Times New Roman" w:hAnsi="Times New Roman" w:cs="Times New Roman"/>
          <w:kern w:val="2"/>
          <w:sz w:val="28"/>
          <w:szCs w:val="28"/>
          <w:lang w:eastAsia="ru-RU"/>
        </w:rPr>
        <w:t xml:space="preserve"> человеческой жизни;</w:t>
      </w:r>
    </w:p>
    <w:p w:rsidR="00B94662" w:rsidRPr="007D6FAC"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kern w:val="2"/>
          <w:sz w:val="28"/>
          <w:szCs w:val="28"/>
          <w:lang w:eastAsia="ru-RU"/>
        </w:rPr>
      </w:pPr>
      <w:r w:rsidRPr="007D6FAC">
        <w:rPr>
          <w:rFonts w:ascii="Times New Roman" w:eastAsia="Times New Roman" w:hAnsi="Times New Roman" w:cs="Times New Roman"/>
          <w:kern w:val="2"/>
          <w:sz w:val="28"/>
          <w:szCs w:val="28"/>
          <w:lang w:eastAsia="ru-RU"/>
        </w:rPr>
        <w:t>понимание ценностей различных конфессий и их значимости в жизни отдельного человека и человеческой общности в целом (в соответствии с выбранным модулем).</w:t>
      </w: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1.2.10. Музыка</w:t>
      </w:r>
    </w:p>
    <w:p w:rsidR="00B94662" w:rsidRPr="00B94662" w:rsidRDefault="00B94662" w:rsidP="00B94662">
      <w:pPr>
        <w:widowControl w:val="0"/>
        <w:shd w:val="clear" w:color="auto" w:fill="FFFFFF"/>
        <w:tabs>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результате изучения музыки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B94662" w:rsidRPr="00B94662" w:rsidRDefault="00B94662" w:rsidP="00B94662">
      <w:pPr>
        <w:widowControl w:val="0"/>
        <w:shd w:val="clear" w:color="auto" w:fill="FFFFFF"/>
        <w:tabs>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B94662" w:rsidRPr="00B94662" w:rsidRDefault="00B94662" w:rsidP="00B94662">
      <w:pPr>
        <w:widowControl w:val="0"/>
        <w:shd w:val="clear" w:color="auto" w:fill="FFFFFF"/>
        <w:tabs>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w:t>
      </w:r>
    </w:p>
    <w:p w:rsidR="00B94662" w:rsidRPr="00B94662" w:rsidRDefault="00B94662" w:rsidP="00B94662">
      <w:pPr>
        <w:widowControl w:val="0"/>
        <w:shd w:val="clear" w:color="auto" w:fill="FFFFFF"/>
        <w:tabs>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B94662" w:rsidRPr="00B94662" w:rsidRDefault="00B94662" w:rsidP="00B94662">
      <w:pPr>
        <w:widowControl w:val="0"/>
        <w:shd w:val="clear" w:color="auto" w:fill="FFFFFF"/>
        <w:tabs>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B94662" w:rsidRPr="00B94662" w:rsidRDefault="00B94662" w:rsidP="00B94662">
      <w:pPr>
        <w:widowControl w:val="0"/>
        <w:shd w:val="clear" w:color="auto" w:fill="FFFFFF"/>
        <w:tabs>
          <w:tab w:val="left" w:pos="993"/>
          <w:tab w:val="left" w:pos="1418"/>
          <w:tab w:val="left" w:pos="2011"/>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Музыка в жизни человека</w:t>
      </w:r>
    </w:p>
    <w:p w:rsidR="00B94662" w:rsidRPr="00B94662" w:rsidRDefault="00B94662" w:rsidP="00B94662">
      <w:pPr>
        <w:widowControl w:val="0"/>
        <w:shd w:val="clear" w:color="auto" w:fill="FFFFFF"/>
        <w:tabs>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2"/>
        </w:numPr>
        <w:shd w:val="clear" w:color="auto" w:fill="FFFFFF"/>
        <w:tabs>
          <w:tab w:val="left" w:pos="562"/>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lastRenderedPageBreak/>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B94662" w:rsidRPr="00B94662" w:rsidRDefault="00B94662" w:rsidP="00B94662">
      <w:pPr>
        <w:widowControl w:val="0"/>
        <w:numPr>
          <w:ilvl w:val="0"/>
          <w:numId w:val="2"/>
        </w:numPr>
        <w:shd w:val="clear" w:color="auto" w:fill="FFFFFF"/>
        <w:tabs>
          <w:tab w:val="left" w:pos="562"/>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B94662" w:rsidRPr="00B94662" w:rsidRDefault="00B94662" w:rsidP="00B94662">
      <w:pPr>
        <w:widowControl w:val="0"/>
        <w:numPr>
          <w:ilvl w:val="0"/>
          <w:numId w:val="2"/>
        </w:numPr>
        <w:shd w:val="clear" w:color="auto" w:fill="FFFFFF"/>
        <w:tabs>
          <w:tab w:val="left" w:pos="562"/>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B94662" w:rsidRPr="00B94662" w:rsidRDefault="00B94662" w:rsidP="00B94662">
      <w:pPr>
        <w:widowControl w:val="0"/>
        <w:shd w:val="clear" w:color="auto" w:fill="FFFFFF"/>
        <w:tabs>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10"/>
        </w:numPr>
        <w:shd w:val="clear" w:color="auto" w:fill="FFFFFF"/>
        <w:tabs>
          <w:tab w:val="left" w:pos="624"/>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реализовывать творческий потенциал, осуществляя собственные музыкально-исполнительские замыслы в различных видах деятельности;</w:t>
      </w:r>
    </w:p>
    <w:p w:rsidR="00B94662" w:rsidRPr="00B94662" w:rsidRDefault="00B94662" w:rsidP="00B94662">
      <w:pPr>
        <w:widowControl w:val="0"/>
        <w:numPr>
          <w:ilvl w:val="0"/>
          <w:numId w:val="10"/>
        </w:numPr>
        <w:shd w:val="clear" w:color="auto" w:fill="FFFFFF"/>
        <w:tabs>
          <w:tab w:val="left" w:pos="624"/>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организовывать культурный досуг, самостоятельную музыкально-творческую деятельность, музицировать.</w:t>
      </w:r>
    </w:p>
    <w:p w:rsidR="00B94662" w:rsidRPr="00B94662" w:rsidRDefault="00B94662" w:rsidP="00B94662">
      <w:pPr>
        <w:widowControl w:val="0"/>
        <w:shd w:val="clear" w:color="auto" w:fill="FFFFFF"/>
        <w:tabs>
          <w:tab w:val="left" w:pos="993"/>
          <w:tab w:val="left" w:pos="1418"/>
          <w:tab w:val="left" w:pos="2011"/>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Основные закономерности музыкального искусства</w:t>
      </w:r>
    </w:p>
    <w:p w:rsidR="00B94662" w:rsidRPr="00B94662" w:rsidRDefault="00B94662" w:rsidP="00B94662">
      <w:pPr>
        <w:widowControl w:val="0"/>
        <w:shd w:val="clear" w:color="auto" w:fill="FFFFFF"/>
        <w:tabs>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2"/>
        </w:numPr>
        <w:shd w:val="clear" w:color="auto" w:fill="FFFFFF"/>
        <w:tabs>
          <w:tab w:val="left" w:pos="562"/>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B94662" w:rsidRPr="00B94662" w:rsidRDefault="00B94662" w:rsidP="00B94662">
      <w:pPr>
        <w:widowControl w:val="0"/>
        <w:numPr>
          <w:ilvl w:val="0"/>
          <w:numId w:val="2"/>
        </w:numPr>
        <w:shd w:val="clear" w:color="auto" w:fill="FFFFFF"/>
        <w:tabs>
          <w:tab w:val="left" w:pos="562"/>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B94662" w:rsidRPr="00B94662" w:rsidRDefault="00B94662" w:rsidP="00B94662">
      <w:pPr>
        <w:widowControl w:val="0"/>
        <w:shd w:val="clear" w:color="auto" w:fill="FFFFFF"/>
        <w:tabs>
          <w:tab w:val="left" w:pos="614"/>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B94662" w:rsidRPr="00B94662" w:rsidRDefault="00B94662" w:rsidP="00B94662">
      <w:pPr>
        <w:widowControl w:val="0"/>
        <w:shd w:val="clear" w:color="auto" w:fill="FFFFFF"/>
        <w:tabs>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1"/>
        </w:numPr>
        <w:shd w:val="clear" w:color="auto" w:fill="FFFFFF"/>
        <w:tabs>
          <w:tab w:val="left" w:pos="557"/>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w:t>
      </w:r>
      <w:r w:rsidRPr="00B94662">
        <w:rPr>
          <w:rFonts w:ascii="Times New Roman" w:eastAsia="Times New Roman" w:hAnsi="Times New Roman" w:cs="Times New Roman"/>
          <w:i/>
          <w:iCs/>
          <w:sz w:val="28"/>
          <w:szCs w:val="28"/>
          <w:lang w:eastAsia="ru-RU"/>
        </w:rPr>
        <w:softHyphen/>
        <w:t>жении и импровизации);</w:t>
      </w:r>
    </w:p>
    <w:p w:rsidR="00B94662" w:rsidRPr="00B94662" w:rsidRDefault="00B94662" w:rsidP="00B94662">
      <w:pPr>
        <w:widowControl w:val="0"/>
        <w:numPr>
          <w:ilvl w:val="0"/>
          <w:numId w:val="1"/>
        </w:numPr>
        <w:shd w:val="clear" w:color="auto" w:fill="FFFFFF"/>
        <w:tabs>
          <w:tab w:val="left" w:pos="557"/>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использовать систему графических знаков для ориентации в нотном письме при пении простейших мелодий;</w:t>
      </w:r>
    </w:p>
    <w:p w:rsidR="00B94662" w:rsidRPr="00B94662" w:rsidRDefault="00B94662" w:rsidP="00B94662">
      <w:pPr>
        <w:widowControl w:val="0"/>
        <w:numPr>
          <w:ilvl w:val="0"/>
          <w:numId w:val="1"/>
        </w:numPr>
        <w:shd w:val="clear" w:color="auto" w:fill="FFFFFF"/>
        <w:tabs>
          <w:tab w:val="left" w:pos="557"/>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B94662" w:rsidRPr="00B94662" w:rsidRDefault="00B94662" w:rsidP="00B94662">
      <w:pPr>
        <w:widowControl w:val="0"/>
        <w:shd w:val="clear" w:color="auto" w:fill="FFFFFF"/>
        <w:tabs>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Музыкальная картина мира</w:t>
      </w:r>
    </w:p>
    <w:p w:rsidR="00B94662" w:rsidRPr="00B94662" w:rsidRDefault="00B94662" w:rsidP="00B94662">
      <w:pPr>
        <w:widowControl w:val="0"/>
        <w:shd w:val="clear" w:color="auto" w:fill="FFFFFF"/>
        <w:tabs>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исполнять на элементарном уровне музыкальные произведения разных форм и жанров (пение, драматизация, музыкально-пластическое движение, импровизация и др.);</w:t>
      </w:r>
    </w:p>
    <w:p w:rsidR="00B94662" w:rsidRPr="00B94662" w:rsidRDefault="00B94662" w:rsidP="00B94662">
      <w:pPr>
        <w:widowControl w:val="0"/>
        <w:numPr>
          <w:ilvl w:val="0"/>
          <w:numId w:val="1"/>
        </w:numPr>
        <w:shd w:val="clear" w:color="auto" w:fill="FFFFFF"/>
        <w:tabs>
          <w:tab w:val="left" w:pos="557"/>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B94662" w:rsidRPr="00B94662" w:rsidRDefault="00B94662" w:rsidP="00B94662">
      <w:pPr>
        <w:widowControl w:val="0"/>
        <w:numPr>
          <w:ilvl w:val="0"/>
          <w:numId w:val="1"/>
        </w:numPr>
        <w:shd w:val="clear" w:color="auto" w:fill="FFFFFF"/>
        <w:tabs>
          <w:tab w:val="left" w:pos="557"/>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lastRenderedPageBreak/>
        <w:t>оценивать и соотносить музыкальный язык народного и профессионального музыкального творчества разных стран мира.</w:t>
      </w:r>
    </w:p>
    <w:p w:rsidR="00B94662" w:rsidRPr="00B94662" w:rsidRDefault="00B94662" w:rsidP="00B94662">
      <w:pPr>
        <w:widowControl w:val="0"/>
        <w:shd w:val="clear" w:color="auto" w:fill="FFFFFF"/>
        <w:tabs>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1"/>
        </w:numPr>
        <w:shd w:val="clear" w:color="auto" w:fill="FFFFFF"/>
        <w:tabs>
          <w:tab w:val="left" w:pos="557"/>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B94662" w:rsidRPr="00B94662" w:rsidRDefault="00B94662" w:rsidP="00B94662">
      <w:pPr>
        <w:widowControl w:val="0"/>
        <w:numPr>
          <w:ilvl w:val="0"/>
          <w:numId w:val="1"/>
        </w:numPr>
        <w:shd w:val="clear" w:color="auto" w:fill="FFFFFF"/>
        <w:tabs>
          <w:tab w:val="left" w:pos="557"/>
          <w:tab w:val="left" w:pos="993"/>
          <w:tab w:val="left" w:pos="1418"/>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w:t>
      </w: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1.2.11. Изобразительное искусство</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результате изучения изобразительного искусства у обучающихся:</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уважении к родителям, заботе о младших и старших, ответственности за другого человека;</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w:t>
      </w:r>
      <w:r w:rsidRPr="00B94662">
        <w:rPr>
          <w:rFonts w:ascii="Times New Roman" w:eastAsia="Times New Roman" w:hAnsi="Times New Roman" w:cs="Times New Roman"/>
          <w:sz w:val="28"/>
          <w:szCs w:val="28"/>
          <w:lang w:eastAsia="ru-RU"/>
        </w:rPr>
        <w:lastRenderedPageBreak/>
        <w:t>принадлежности, ответственности за общее благополучие.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Обучающиеся: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B94662" w:rsidRPr="00B94662" w:rsidRDefault="00B94662" w:rsidP="00B94662">
      <w:pPr>
        <w:widowControl w:val="0"/>
        <w:numPr>
          <w:ilvl w:val="0"/>
          <w:numId w:val="3"/>
        </w:numPr>
        <w:shd w:val="clear" w:color="auto" w:fill="FFFFFF"/>
        <w:tabs>
          <w:tab w:val="left" w:pos="55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Восприятие искусства и виды художественной деятельности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различать основные виды и жанры пластических искусств, понимать их специфику;</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приводить примеры ведущих художественных музеев России и художественных музеев Саратовской области, г. Энгельса, показывать на примерах их роль и назначение.</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lastRenderedPageBreak/>
        <w:t>видеть проявления прекрасного в произведениях искусства (картины, архитектура, скульптура и т.д. в природе, на улице, в быту);</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Азбука искусства. Как говорит искусство?</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создавать простые композиции на заданную тему на плоскости и в пространстве;</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i/>
          <w:i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Значимые темы искусства. О чём говорит искусство?</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осознавать значимые темы искусства и отражать их в собственной художественно-творческой деятельности;</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выбирать художественные материалы, средства художественной </w:t>
      </w:r>
      <w:r w:rsidRPr="00B94662">
        <w:rPr>
          <w:rFonts w:ascii="Times New Roman" w:eastAsia="Times New Roman" w:hAnsi="Times New Roman" w:cs="Times New Roman"/>
          <w:sz w:val="28"/>
          <w:szCs w:val="28"/>
          <w:lang w:eastAsia="ru-RU"/>
        </w:rPr>
        <w:lastRenderedPageBreak/>
        <w:t>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видеть, чувствовать и изображать красоту и разнообразие природы, человека, зданий, предметов;</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изображать пейзажи, натюрморты, портреты, выражая к ним своё отношение;</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изображать многофигурные композиции на значимые жизненные темы и участвовать в коллективных работах на эти темы.</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1.2.12. Технология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результате изучения курса «Технологии» обучающиеся: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получат общее представление о мире профессий, их социальном значении, истории возникновения и развития;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Обучающиеся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B94662">
        <w:rPr>
          <w:rFonts w:ascii="Times New Roman" w:eastAsia="Times New Roman" w:hAnsi="Times New Roman" w:cs="Times New Roman"/>
          <w:i/>
          <w:iCs/>
          <w:sz w:val="28"/>
          <w:szCs w:val="28"/>
          <w:lang w:eastAsia="ru-RU"/>
        </w:rPr>
        <w:t xml:space="preserve">коммуникативных универсальных учебных действий </w:t>
      </w:r>
      <w:r w:rsidRPr="00B94662">
        <w:rPr>
          <w:rFonts w:ascii="Times New Roman" w:eastAsia="Times New Roman" w:hAnsi="Times New Roman" w:cs="Times New Roman"/>
          <w:sz w:val="28"/>
          <w:szCs w:val="28"/>
          <w:lang w:eastAsia="ru-RU"/>
        </w:rPr>
        <w:t xml:space="preserve">в целях осуществления совместной продуктивной деятельности: распределение </w:t>
      </w:r>
      <w:r w:rsidRPr="00B94662">
        <w:rPr>
          <w:rFonts w:ascii="Times New Roman" w:eastAsia="Times New Roman" w:hAnsi="Times New Roman" w:cs="Times New Roman"/>
          <w:sz w:val="28"/>
          <w:szCs w:val="28"/>
          <w:lang w:eastAsia="ru-RU"/>
        </w:rPr>
        <w:lastRenderedPageBreak/>
        <w:t>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овладеют начальными формами </w:t>
      </w:r>
      <w:r w:rsidRPr="00B94662">
        <w:rPr>
          <w:rFonts w:ascii="Times New Roman" w:eastAsia="Times New Roman" w:hAnsi="Times New Roman" w:cs="Times New Roman"/>
          <w:i/>
          <w:iCs/>
          <w:sz w:val="28"/>
          <w:szCs w:val="28"/>
          <w:lang w:eastAsia="ru-RU"/>
        </w:rPr>
        <w:t xml:space="preserve">познавательных универсальных учебных действий </w:t>
      </w:r>
      <w:r w:rsidRPr="00B94662">
        <w:rPr>
          <w:rFonts w:ascii="Times New Roman" w:eastAsia="Times New Roman" w:hAnsi="Times New Roman" w:cs="Times New Roman"/>
          <w:sz w:val="28"/>
          <w:szCs w:val="28"/>
          <w:lang w:eastAsia="ru-RU"/>
        </w:rPr>
        <w:t>– исследовательскими и логическими: наблюдения, сравнения, анализа, классификации, обобщения;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получат первоначальный опыт организации собственной творческой практической деятельности на основе сформированных </w:t>
      </w:r>
      <w:r w:rsidRPr="00B94662">
        <w:rPr>
          <w:rFonts w:ascii="Times New Roman" w:eastAsia="Times New Roman" w:hAnsi="Times New Roman" w:cs="Times New Roman"/>
          <w:i/>
          <w:iCs/>
          <w:sz w:val="28"/>
          <w:szCs w:val="28"/>
          <w:lang w:eastAsia="ru-RU"/>
        </w:rPr>
        <w:t>регулятивных универсальных учебных действий</w:t>
      </w:r>
      <w:r w:rsidRPr="00B94662">
        <w:rPr>
          <w:rFonts w:ascii="Times New Roman" w:eastAsia="Times New Roman" w:hAnsi="Times New Roman" w:cs="Times New Roman"/>
          <w:sz w:val="28"/>
          <w:szCs w:val="28"/>
          <w:lang w:eastAsia="ru-RU"/>
        </w:rPr>
        <w:t>: целеполагания и планирования предстоящего практического действия, прогнозирования, отбора оптимальных способов де</w:t>
      </w:r>
      <w:r w:rsidRPr="00B94662">
        <w:rPr>
          <w:rFonts w:ascii="Times New Roman" w:eastAsia="Times New Roman" w:hAnsi="Times New Roman" w:cs="Times New Roman"/>
          <w:sz w:val="28"/>
          <w:szCs w:val="28"/>
          <w:lang w:eastAsia="ru-RU"/>
        </w:rPr>
        <w:softHyphen/>
        <w:t>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Общекультурные и общетрудовые компетенции. Основы культуры труда, самообслуживание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выполнять доступные действия по самообслуживанию и доступные виды домашнего труда.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уважительно относиться к труду людей;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 xml:space="preserve">понимать культурно-историческую ценность традиций, отражённых </w:t>
      </w:r>
      <w:r w:rsidRPr="00B94662">
        <w:rPr>
          <w:rFonts w:ascii="Times New Roman" w:eastAsia="Times New Roman" w:hAnsi="Times New Roman" w:cs="Times New Roman"/>
          <w:i/>
          <w:iCs/>
          <w:sz w:val="28"/>
          <w:szCs w:val="28"/>
          <w:lang w:eastAsia="ru-RU"/>
        </w:rPr>
        <w:lastRenderedPageBreak/>
        <w:t>в предметном мире, в том числе традиций трудовых династий, как своего региона, так и страны, и уважать их;</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Технология ручной обработки материалов. Элементы графической грамоты</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B94662" w:rsidRPr="00B94662" w:rsidRDefault="00B94662" w:rsidP="00B94662">
      <w:pPr>
        <w:widowControl w:val="0"/>
        <w:shd w:val="clear" w:color="auto" w:fill="FFFFFF"/>
        <w:tabs>
          <w:tab w:val="left" w:pos="629"/>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Конструирование и моделирование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анализировать устройство изделия: выделять детали, их форму, определять взаимное расположение, виды соединения деталей;</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изготавливать несложные конструкции изделий по рисунку, простейшему чертежу или эскизу, образцу и доступным заданным условиям.</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соотносить объёмную конструкцию, основанную на правильных геометрических формах, с изображениями их развёрток;</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lastRenderedPageBreak/>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Практика работы на компьютере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использовать простейшие приёмы работы с готовыми электронными ресурсами: активировать, читать информацию, выполнять задания;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создавать небольшие тексты, иллюстрации к устному рассказу, используя редакторы текстов и презентаций.</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w:t>
      </w:r>
      <w:r w:rsidRPr="00B94662">
        <w:rPr>
          <w:rFonts w:ascii="Times New Roman" w:eastAsia="Times New Roman" w:hAnsi="Times New Roman" w:cs="Times New Roman"/>
          <w:i/>
          <w:iCs/>
          <w:sz w:val="28"/>
          <w:szCs w:val="28"/>
          <w:lang w:eastAsia="ru-RU"/>
        </w:rPr>
        <w:tab/>
        <w:t>пользоваться доступными приёмами работы с готовой текстовой, визуальной, звуковой информацией в контролируемой сети Интернет, а также познакомится с доступными способами её получения, хранения, переработки.</w:t>
      </w: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1.2.13. Физическая культура</w:t>
      </w:r>
    </w:p>
    <w:p w:rsidR="00B94662" w:rsidRPr="00B94662" w:rsidRDefault="00B94662" w:rsidP="00B9466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(для обучающихся, не имеющих противопоказаний для занятий физической культурой или существенных ограничений по нагрузке)</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результате обучения физической культуре обучающиеся: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Обучающиеся: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научатся выполнять комплексы специальных упражнений, </w:t>
      </w:r>
      <w:r w:rsidRPr="00B94662">
        <w:rPr>
          <w:rFonts w:ascii="Times New Roman" w:eastAsia="Times New Roman" w:hAnsi="Times New Roman" w:cs="Times New Roman"/>
          <w:sz w:val="28"/>
          <w:szCs w:val="28"/>
          <w:lang w:eastAsia="ru-RU"/>
        </w:rPr>
        <w:lastRenderedPageBreak/>
        <w:t>направленных на формирование правильной осанки, профилактику нарушения зрения, развитие систем дыхания и кровообращения;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простейшими способами; будут демонстрировать постоянный прирост показателей развития основных физических качеств;</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Знания о физической культуре</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выявлять связь занятий физической культурой с трудовой и оборонной деятельностью;</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Способы физкультурной деятельности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отбирать и выполнять комплексы упражнений для утренней зарядки и физкультминуток в соответствии с изученными правилами;</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измерять показатели физического развития (рост, масса) и физической подготовленности (сила, быстрота, выносливость, гибкость), вести </w:t>
      </w:r>
      <w:r w:rsidRPr="00B94662">
        <w:rPr>
          <w:rFonts w:ascii="Times New Roman" w:eastAsia="Times New Roman" w:hAnsi="Times New Roman" w:cs="Times New Roman"/>
          <w:sz w:val="28"/>
          <w:szCs w:val="28"/>
          <w:lang w:eastAsia="ru-RU"/>
        </w:rPr>
        <w:lastRenderedPageBreak/>
        <w:t>систематические наблюдения за их динамикой.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целенаправленно отбирать физические упражнения для индивидуальных занятий по развитию физических качеств;</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выполнять простейшие приёмы оказания доврачебной помощи при травмах и ушибах.</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i/>
          <w:iCs/>
          <w:sz w:val="28"/>
          <w:szCs w:val="28"/>
          <w:lang w:eastAsia="ru-RU"/>
        </w:rPr>
        <w:t>Физическое совершенствование</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Выпускник научится: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выполнять тестовые упражнения на оценку динамики индивидуального развития основных физических качеств;</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выполнять организующие строевые команды и приёмы;</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выполнять акробатические упражнения (кувырки, стойки, перекаты);</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выполнять гимнастические упражнения на спортивных снарядах (низкие перекладина и брусья, напольное гимнастическое бревно);</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выполнять легкоатлетические упражнения (бег, прыжки, метания и броски мяча разного веса и объёма);</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выполнять игровые действия и упражнения из подвижных игр разной функциональной направленности.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Выпускник получит возможность научиться:</w:t>
      </w:r>
    </w:p>
    <w:p w:rsidR="00B94662" w:rsidRPr="00B94662" w:rsidRDefault="00B94662" w:rsidP="00B94662">
      <w:pPr>
        <w:widowControl w:val="0"/>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i/>
          <w:iCs/>
          <w:sz w:val="28"/>
          <w:szCs w:val="28"/>
          <w:lang w:eastAsia="ru-RU"/>
        </w:rPr>
        <w:t>сохранять правильную осанку, оптимальное телосложение;</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выполнять эстетически красиво гимнастические и акробатические комбинации;</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играть в баскетбол, футбол и волейбол по упрощённым правилам;</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выполнять тестовые нормативы по физической подготовке;</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выполнять передвижения на лыжах.</w:t>
      </w:r>
    </w:p>
    <w:p w:rsidR="00B94662" w:rsidRPr="00B94662" w:rsidRDefault="00B94662" w:rsidP="00B94662">
      <w:pPr>
        <w:widowControl w:val="0"/>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b/>
          <w:i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i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 xml:space="preserve">1.3. Система оценки достижения планируемых результатов </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 xml:space="preserve">освоения основной образовательной программы </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начального общего образования</w:t>
      </w: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sz w:val="28"/>
          <w:szCs w:val="28"/>
          <w:lang w:eastAsia="ru-RU"/>
        </w:rPr>
        <w:t>1.3.1. Система оценки достижения обучающимися планируемых результатов освоения основной образовательной программы начального общего образования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Система оценки достижения планируемых результатов освоения Программы (далее – система оценки) представляет собой один из инструментов </w:t>
      </w:r>
      <w:r w:rsidRPr="00B94662">
        <w:rPr>
          <w:rFonts w:ascii="Times New Roman" w:eastAsia="Times New Roman" w:hAnsi="Times New Roman" w:cs="Times New Roman"/>
          <w:sz w:val="28"/>
          <w:szCs w:val="28"/>
          <w:lang w:eastAsia="ru-RU"/>
        </w:rPr>
        <w:lastRenderedPageBreak/>
        <w:t>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Оценка на единой критериальной основе, формирование навыков рефлексии, самоанализа, самоконтроля, само</w:t>
      </w:r>
      <w:r w:rsidR="00FC006E">
        <w:rPr>
          <w:rFonts w:ascii="Times New Roman" w:eastAsia="Times New Roman" w:hAnsi="Times New Roman" w:cs="Times New Roman"/>
          <w:sz w:val="28"/>
          <w:szCs w:val="28"/>
          <w:lang w:eastAsia="ru-RU"/>
        </w:rPr>
        <w:t xml:space="preserve"> </w:t>
      </w:r>
      <w:r w:rsidRPr="00B94662">
        <w:rPr>
          <w:rFonts w:ascii="Times New Roman" w:eastAsia="Times New Roman" w:hAnsi="Times New Roman" w:cs="Times New Roman"/>
          <w:sz w:val="28"/>
          <w:szCs w:val="28"/>
          <w:lang w:eastAsia="ru-RU"/>
        </w:rPr>
        <w:t>-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соответствии со Стандартом основным </w:t>
      </w:r>
      <w:r w:rsidRPr="00B94662">
        <w:rPr>
          <w:rFonts w:ascii="Times New Roman" w:eastAsia="Times New Roman" w:hAnsi="Times New Roman" w:cs="Times New Roman"/>
          <w:b/>
          <w:bCs/>
          <w:sz w:val="28"/>
          <w:szCs w:val="28"/>
          <w:lang w:eastAsia="ru-RU"/>
        </w:rPr>
        <w:t xml:space="preserve">объектом </w:t>
      </w:r>
      <w:r w:rsidRPr="00B94662">
        <w:rPr>
          <w:rFonts w:ascii="Times New Roman" w:eastAsia="Times New Roman" w:hAnsi="Times New Roman" w:cs="Times New Roman"/>
          <w:sz w:val="28"/>
          <w:szCs w:val="28"/>
          <w:lang w:eastAsia="ru-RU"/>
        </w:rPr>
        <w:t xml:space="preserve">системы оценки, её </w:t>
      </w:r>
      <w:r w:rsidRPr="00B94662">
        <w:rPr>
          <w:rFonts w:ascii="Times New Roman" w:eastAsia="Times New Roman" w:hAnsi="Times New Roman" w:cs="Times New Roman"/>
          <w:b/>
          <w:bCs/>
          <w:sz w:val="28"/>
          <w:szCs w:val="28"/>
          <w:lang w:eastAsia="ru-RU"/>
        </w:rPr>
        <w:t>содержательной и критериальной базой</w:t>
      </w:r>
      <w:r w:rsidRPr="00B94662">
        <w:rPr>
          <w:rFonts w:ascii="Times New Roman" w:eastAsia="Times New Roman" w:hAnsi="Times New Roman" w:cs="Times New Roman"/>
          <w:sz w:val="28"/>
          <w:szCs w:val="28"/>
          <w:lang w:eastAsia="ru-RU"/>
        </w:rPr>
        <w:t xml:space="preserve"> </w:t>
      </w:r>
      <w:r w:rsidRPr="00B94662">
        <w:rPr>
          <w:rFonts w:ascii="Times New Roman" w:eastAsia="Times New Roman" w:hAnsi="Times New Roman" w:cs="Times New Roman"/>
          <w:b/>
          <w:bCs/>
          <w:sz w:val="28"/>
          <w:szCs w:val="28"/>
          <w:lang w:eastAsia="ru-RU"/>
        </w:rPr>
        <w:t xml:space="preserve">выступают планируемые результаты </w:t>
      </w:r>
      <w:r w:rsidRPr="00B94662">
        <w:rPr>
          <w:rFonts w:ascii="Times New Roman" w:eastAsia="Times New Roman" w:hAnsi="Times New Roman" w:cs="Times New Roman"/>
          <w:sz w:val="28"/>
          <w:szCs w:val="28"/>
          <w:lang w:eastAsia="ru-RU"/>
        </w:rPr>
        <w:t>освоения обучающимися Программы.</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Система оценки предполагает </w:t>
      </w:r>
      <w:r w:rsidRPr="00B94662">
        <w:rPr>
          <w:rFonts w:ascii="Times New Roman" w:eastAsia="Times New Roman" w:hAnsi="Times New Roman" w:cs="Times New Roman"/>
          <w:b/>
          <w:bCs/>
          <w:i/>
          <w:iCs/>
          <w:sz w:val="28"/>
          <w:szCs w:val="28"/>
          <w:lang w:eastAsia="ru-RU"/>
        </w:rPr>
        <w:t xml:space="preserve">комплексный подход к оценке результатов </w:t>
      </w:r>
      <w:r w:rsidRPr="00B94662">
        <w:rPr>
          <w:rFonts w:ascii="Times New Roman" w:eastAsia="Times New Roman" w:hAnsi="Times New Roman" w:cs="Times New Roman"/>
          <w:sz w:val="28"/>
          <w:szCs w:val="28"/>
          <w:lang w:eastAsia="ru-RU"/>
        </w:rPr>
        <w:t xml:space="preserve">образования, позволяющий вести оценку достижения обучающимися всех трёх групп результатов образования: </w:t>
      </w:r>
      <w:r w:rsidRPr="00B94662">
        <w:rPr>
          <w:rFonts w:ascii="Times New Roman" w:eastAsia="Times New Roman" w:hAnsi="Times New Roman" w:cs="Times New Roman"/>
          <w:b/>
          <w:bCs/>
          <w:i/>
          <w:iCs/>
          <w:sz w:val="28"/>
          <w:szCs w:val="28"/>
          <w:lang w:eastAsia="ru-RU"/>
        </w:rPr>
        <w:t>личностных, метапредметных и предметных</w:t>
      </w:r>
      <w:r w:rsidRPr="00B94662">
        <w:rPr>
          <w:rFonts w:ascii="Times New Roman" w:eastAsia="Times New Roman" w:hAnsi="Times New Roman" w:cs="Times New Roman"/>
          <w:sz w:val="28"/>
          <w:szCs w:val="28"/>
          <w:lang w:eastAsia="ru-RU"/>
        </w:rPr>
        <w:t>.</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sz w:val="28"/>
          <w:szCs w:val="28"/>
          <w:lang w:eastAsia="ru-RU"/>
        </w:rPr>
        <w:t>Оценка личностных результатов</w:t>
      </w:r>
      <w:r w:rsidRPr="00B94662">
        <w:rPr>
          <w:rFonts w:ascii="Times New Roman" w:eastAsia="Times New Roman" w:hAnsi="Times New Roman" w:cs="Times New Roman"/>
          <w:sz w:val="28"/>
          <w:szCs w:val="28"/>
          <w:lang w:eastAsia="ru-RU"/>
        </w:rPr>
        <w:t xml:space="preserve">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Основным объектом оценки личностных результатов служит сформированность универсальных учебных действий, включаемых в следующие три основные блока:</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 xml:space="preserve">самоопределение </w:t>
      </w:r>
      <w:r w:rsidRPr="00B94662">
        <w:rPr>
          <w:rFonts w:ascii="Times New Roman" w:eastAsia="Times New Roman" w:hAnsi="Times New Roman" w:cs="Times New Roman"/>
          <w:sz w:val="28"/>
          <w:szCs w:val="28"/>
          <w:lang w:eastAsia="ru-RU"/>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 xml:space="preserve">смыслоообразование </w:t>
      </w:r>
      <w:r w:rsidRPr="00B94662">
        <w:rPr>
          <w:rFonts w:ascii="Times New Roman" w:eastAsia="Times New Roman" w:hAnsi="Times New Roman" w:cs="Times New Roman"/>
          <w:sz w:val="28"/>
          <w:szCs w:val="28"/>
          <w:lang w:eastAsia="ru-RU"/>
        </w:rPr>
        <w:t>– поиск и установление личностного смысла (т.е.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 xml:space="preserve">морально-этическая ориентация </w:t>
      </w:r>
      <w:r w:rsidRPr="00B94662">
        <w:rPr>
          <w:rFonts w:ascii="Times New Roman" w:eastAsia="Times New Roman" w:hAnsi="Times New Roman" w:cs="Times New Roman"/>
          <w:sz w:val="28"/>
          <w:szCs w:val="28"/>
          <w:lang w:eastAsia="ru-RU"/>
        </w:rPr>
        <w:t>–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lastRenderedPageBreak/>
        <w:t>Основное содержание оценки личностных результатов строится вокруг оценки сформированности:</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морально-этических суждений и знания моральных норм,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планируемых результатах, описывающих эту группу, отсутствует блок «Выпускник научится». Это означает, что </w:t>
      </w:r>
      <w:r w:rsidRPr="00B94662">
        <w:rPr>
          <w:rFonts w:ascii="Times New Roman" w:eastAsia="Times New Roman" w:hAnsi="Times New Roman" w:cs="Times New Roman"/>
          <w:b/>
          <w:bCs/>
          <w:i/>
          <w:iCs/>
          <w:sz w:val="28"/>
          <w:szCs w:val="28"/>
          <w:lang w:eastAsia="ru-RU"/>
        </w:rPr>
        <w:t xml:space="preserve">личностные результаты выпускников начального общего образования </w:t>
      </w:r>
      <w:r w:rsidRPr="00B94662">
        <w:rPr>
          <w:rFonts w:ascii="Times New Roman" w:eastAsia="Times New Roman" w:hAnsi="Times New Roman" w:cs="Times New Roman"/>
          <w:sz w:val="28"/>
          <w:szCs w:val="28"/>
          <w:lang w:eastAsia="ru-RU"/>
        </w:rPr>
        <w:t xml:space="preserve">в полном соответствии с требованиями Стандарта </w:t>
      </w:r>
      <w:r w:rsidRPr="00B94662">
        <w:rPr>
          <w:rFonts w:ascii="Times New Roman" w:eastAsia="Times New Roman" w:hAnsi="Times New Roman" w:cs="Times New Roman"/>
          <w:b/>
          <w:bCs/>
          <w:i/>
          <w:iCs/>
          <w:sz w:val="28"/>
          <w:szCs w:val="28"/>
          <w:lang w:eastAsia="ru-RU"/>
        </w:rPr>
        <w:t>не подлежат итоговой оценке</w:t>
      </w:r>
      <w:r w:rsidRPr="00B94662">
        <w:rPr>
          <w:rFonts w:ascii="Times New Roman" w:eastAsia="Times New Roman" w:hAnsi="Times New Roman" w:cs="Times New Roman"/>
          <w:sz w:val="28"/>
          <w:szCs w:val="28"/>
          <w:lang w:eastAsia="ru-RU"/>
        </w:rPr>
        <w:t>.</w:t>
      </w:r>
    </w:p>
    <w:p w:rsidR="00B94662" w:rsidRPr="00B94662" w:rsidRDefault="00B94662" w:rsidP="00B94662">
      <w:pPr>
        <w:widowControl w:val="0"/>
        <w:tabs>
          <w:tab w:val="left" w:pos="720"/>
          <w:tab w:val="left" w:pos="1080"/>
          <w:tab w:val="left" w:pos="126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B94662">
        <w:rPr>
          <w:rFonts w:ascii="Times New Roman" w:eastAsia="Times New Roman" w:hAnsi="Times New Roman" w:cs="Times New Roman"/>
          <w:spacing w:val="-2"/>
          <w:sz w:val="28"/>
          <w:szCs w:val="28"/>
          <w:lang w:eastAsia="ru-RU"/>
        </w:rPr>
        <w:t xml:space="preserve">Диагностика результатов личностного развития проводится в разных формах (диагностическая работа, наблюдения и т.д.). В любом случае такая диагностика предполагает проявление учеником качеств своей личности: оценки поступков, обозначение своей жизненной позиции, культурного выбора, мотивов, личностных целей. Это сугубо личная сфера, поэтому на основе правил личностной безопасности и конфиденциальности такая диагностика проводится </w:t>
      </w:r>
      <w:r w:rsidRPr="00B94662">
        <w:rPr>
          <w:rFonts w:ascii="Times New Roman" w:eastAsia="Times New Roman" w:hAnsi="Times New Roman" w:cs="Times New Roman"/>
          <w:sz w:val="28"/>
          <w:szCs w:val="28"/>
          <w:lang w:eastAsia="ru-RU"/>
        </w:rPr>
        <w:t>в</w:t>
      </w:r>
      <w:r w:rsidRPr="00B94662">
        <w:rPr>
          <w:rFonts w:ascii="Times New Roman" w:eastAsia="Times New Roman" w:hAnsi="Times New Roman" w:cs="Times New Roman"/>
          <w:spacing w:val="-2"/>
          <w:sz w:val="28"/>
          <w:szCs w:val="28"/>
          <w:lang w:eastAsia="ru-RU"/>
        </w:rPr>
        <w:t xml:space="preserve"> виде неперсонифицированных процедур (исследование, анкетирование, опрос).  </w:t>
      </w:r>
    </w:p>
    <w:p w:rsidR="00B94662" w:rsidRPr="00B94662" w:rsidRDefault="00B94662" w:rsidP="00B94662">
      <w:pPr>
        <w:widowControl w:val="0"/>
        <w:tabs>
          <w:tab w:val="left" w:pos="720"/>
          <w:tab w:val="left" w:pos="1080"/>
          <w:tab w:val="left" w:pos="126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B94662">
        <w:rPr>
          <w:rFonts w:ascii="Times New Roman" w:eastAsia="Times New Roman" w:hAnsi="Times New Roman" w:cs="Times New Roman"/>
          <w:spacing w:val="-2"/>
          <w:sz w:val="28"/>
          <w:szCs w:val="28"/>
          <w:lang w:eastAsia="ru-RU"/>
        </w:rPr>
        <w:t xml:space="preserve">Привычная форма письменной контрольной работы дополняется такими новыми формами контроля результатов, как: </w:t>
      </w:r>
    </w:p>
    <w:p w:rsidR="00B94662" w:rsidRPr="00B94662" w:rsidRDefault="00B94662" w:rsidP="00746837">
      <w:pPr>
        <w:widowControl w:val="0"/>
        <w:numPr>
          <w:ilvl w:val="0"/>
          <w:numId w:val="12"/>
        </w:numPr>
        <w:tabs>
          <w:tab w:val="clear" w:pos="1080"/>
          <w:tab w:val="left" w:pos="-180"/>
          <w:tab w:val="num" w:pos="851"/>
        </w:tabs>
        <w:autoSpaceDE w:val="0"/>
        <w:autoSpaceDN w:val="0"/>
        <w:adjustRightInd w:val="0"/>
        <w:spacing w:after="0" w:line="240" w:lineRule="auto"/>
        <w:ind w:left="0" w:firstLine="709"/>
        <w:jc w:val="both"/>
        <w:rPr>
          <w:rFonts w:ascii="Times New Roman" w:eastAsia="Times New Roman" w:hAnsi="Times New Roman" w:cs="Times New Roman"/>
          <w:spacing w:val="-2"/>
          <w:sz w:val="28"/>
          <w:szCs w:val="28"/>
          <w:lang w:eastAsia="ru-RU"/>
        </w:rPr>
      </w:pPr>
      <w:r w:rsidRPr="00B94662">
        <w:rPr>
          <w:rFonts w:ascii="Times New Roman" w:eastAsia="Times New Roman" w:hAnsi="Times New Roman" w:cs="Times New Roman"/>
          <w:spacing w:val="-2"/>
          <w:sz w:val="28"/>
          <w:szCs w:val="28"/>
          <w:lang w:eastAsia="ru-RU"/>
        </w:rPr>
        <w:t xml:space="preserve">целенаправленное наблюдение (фиксация проявляемых ученикам действий и качеств по заданным параметрам), </w:t>
      </w:r>
    </w:p>
    <w:p w:rsidR="00B94662" w:rsidRPr="00B94662" w:rsidRDefault="00B94662" w:rsidP="00746837">
      <w:pPr>
        <w:widowControl w:val="0"/>
        <w:numPr>
          <w:ilvl w:val="0"/>
          <w:numId w:val="12"/>
        </w:numPr>
        <w:tabs>
          <w:tab w:val="clear" w:pos="1080"/>
          <w:tab w:val="num" w:pos="851"/>
          <w:tab w:val="left" w:pos="1260"/>
        </w:tabs>
        <w:autoSpaceDE w:val="0"/>
        <w:autoSpaceDN w:val="0"/>
        <w:adjustRightInd w:val="0"/>
        <w:spacing w:after="0" w:line="240" w:lineRule="auto"/>
        <w:ind w:left="0" w:firstLine="709"/>
        <w:jc w:val="both"/>
        <w:rPr>
          <w:rFonts w:ascii="Times New Roman" w:eastAsia="Times New Roman" w:hAnsi="Times New Roman" w:cs="Times New Roman"/>
          <w:spacing w:val="-2"/>
          <w:sz w:val="28"/>
          <w:szCs w:val="28"/>
          <w:lang w:eastAsia="ru-RU"/>
        </w:rPr>
      </w:pPr>
      <w:r w:rsidRPr="00B94662">
        <w:rPr>
          <w:rFonts w:ascii="Times New Roman" w:eastAsia="Times New Roman" w:hAnsi="Times New Roman" w:cs="Times New Roman"/>
          <w:spacing w:val="-2"/>
          <w:sz w:val="28"/>
          <w:szCs w:val="28"/>
          <w:lang w:eastAsia="ru-RU"/>
        </w:rPr>
        <w:t xml:space="preserve">самооценка ученика по принятым формам (лист с вопросами по саморефлексии конкретной деятельности), </w:t>
      </w:r>
    </w:p>
    <w:p w:rsidR="00B94662" w:rsidRPr="00B94662" w:rsidRDefault="00B94662" w:rsidP="00746837">
      <w:pPr>
        <w:widowControl w:val="0"/>
        <w:numPr>
          <w:ilvl w:val="0"/>
          <w:numId w:val="12"/>
        </w:numPr>
        <w:tabs>
          <w:tab w:val="clear" w:pos="1080"/>
          <w:tab w:val="num" w:pos="851"/>
          <w:tab w:val="left" w:pos="1260"/>
        </w:tabs>
        <w:autoSpaceDE w:val="0"/>
        <w:autoSpaceDN w:val="0"/>
        <w:adjustRightInd w:val="0"/>
        <w:spacing w:after="0" w:line="240" w:lineRule="auto"/>
        <w:ind w:left="0" w:firstLine="709"/>
        <w:jc w:val="both"/>
        <w:rPr>
          <w:rFonts w:ascii="Times New Roman" w:eastAsia="Times New Roman" w:hAnsi="Times New Roman" w:cs="Times New Roman"/>
          <w:spacing w:val="-2"/>
          <w:sz w:val="28"/>
          <w:szCs w:val="28"/>
          <w:lang w:eastAsia="ru-RU"/>
        </w:rPr>
      </w:pPr>
      <w:r w:rsidRPr="00B94662">
        <w:rPr>
          <w:rFonts w:ascii="Times New Roman" w:eastAsia="Times New Roman" w:hAnsi="Times New Roman" w:cs="Times New Roman"/>
          <w:spacing w:val="-2"/>
          <w:sz w:val="28"/>
          <w:szCs w:val="28"/>
          <w:lang w:eastAsia="ru-RU"/>
        </w:rPr>
        <w:t>результаты учебных проектов,</w:t>
      </w:r>
    </w:p>
    <w:p w:rsidR="00B94662" w:rsidRPr="00B94662" w:rsidRDefault="00B94662" w:rsidP="00746837">
      <w:pPr>
        <w:widowControl w:val="0"/>
        <w:numPr>
          <w:ilvl w:val="0"/>
          <w:numId w:val="12"/>
        </w:numPr>
        <w:tabs>
          <w:tab w:val="clear" w:pos="1080"/>
          <w:tab w:val="num" w:pos="851"/>
          <w:tab w:val="left" w:pos="1260"/>
        </w:tabs>
        <w:autoSpaceDE w:val="0"/>
        <w:autoSpaceDN w:val="0"/>
        <w:adjustRightInd w:val="0"/>
        <w:spacing w:after="0" w:line="240" w:lineRule="auto"/>
        <w:ind w:left="0" w:firstLine="709"/>
        <w:jc w:val="both"/>
        <w:rPr>
          <w:rFonts w:ascii="Times New Roman" w:eastAsia="Times New Roman" w:hAnsi="Times New Roman" w:cs="Times New Roman"/>
          <w:spacing w:val="-2"/>
          <w:sz w:val="28"/>
          <w:szCs w:val="28"/>
          <w:lang w:eastAsia="ru-RU"/>
        </w:rPr>
      </w:pPr>
      <w:r w:rsidRPr="00B94662">
        <w:rPr>
          <w:rFonts w:ascii="Times New Roman" w:eastAsia="Times New Roman" w:hAnsi="Times New Roman" w:cs="Times New Roman"/>
          <w:spacing w:val="-2"/>
          <w:sz w:val="28"/>
          <w:szCs w:val="28"/>
          <w:lang w:eastAsia="ru-RU"/>
        </w:rPr>
        <w:lastRenderedPageBreak/>
        <w:t xml:space="preserve">результаты разнообразных внеучебных и внешкольных работ, достижений учеников. </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Предметом оценки личностных результатов становится не прогресс личностного развития обучающегося, а эффективность воспитательно-образовательной деятельности Учреждения. Это принципиальный момент, отличающий оценку личностных результатов от оценки предметных и метапредметных результатов.</w:t>
      </w:r>
    </w:p>
    <w:p w:rsidR="00B94662" w:rsidRPr="00B94662" w:rsidRDefault="00B94662" w:rsidP="00B94662">
      <w:pPr>
        <w:widowControl w:val="0"/>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ходе текущего оценивания в </w:t>
      </w:r>
      <w:r w:rsidR="00931F3A">
        <w:rPr>
          <w:rFonts w:ascii="Times New Roman" w:eastAsia="Times New Roman" w:hAnsi="Times New Roman" w:cs="Times New Roman"/>
          <w:sz w:val="28"/>
          <w:szCs w:val="28"/>
          <w:lang w:eastAsia="ru-RU"/>
        </w:rPr>
        <w:t>М</w:t>
      </w:r>
      <w:r w:rsidR="006A6D4B">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746837">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 xml:space="preserve">используется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B94662">
        <w:rPr>
          <w:rFonts w:ascii="Times New Roman" w:eastAsia="Times New Roman" w:hAnsi="Times New Roman" w:cs="Times New Roman"/>
          <w:b/>
          <w:bCs/>
          <w:sz w:val="28"/>
          <w:szCs w:val="28"/>
          <w:lang w:eastAsia="ru-RU"/>
        </w:rPr>
        <w:t>в форме, не представляющей угрозы личности, психологической безопасности и эмоциональному статусу учащегося</w:t>
      </w:r>
      <w:r w:rsidRPr="00B94662">
        <w:rPr>
          <w:rFonts w:ascii="Times New Roman" w:eastAsia="Times New Roman" w:hAnsi="Times New Roman" w:cs="Times New Roman"/>
          <w:sz w:val="28"/>
          <w:szCs w:val="28"/>
          <w:lang w:eastAsia="ru-RU"/>
        </w:rPr>
        <w:t xml:space="preserve">.  </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Другой формой оценки личностных результатов школьников является оценка индивидуального прогресса личностного развития обучающихся, которым необходима специальная поддержка. Данная форма реализуется в процессе систематического наблюдения за ходом психофизиологического развития ребёнка на основе представлений о нормативном содержании и возрастной периодизации развития – через возрастно-психологическое консультирование. Такая оценка осуществляется по запросу родителей (законных представителей) обучающихся или по запросу педагогов (или администрации Учреждения) при согласии родителей (законных представителей) и проводится психологом.</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Оценка метапредметных результатов</w:t>
      </w:r>
      <w:r w:rsidRPr="00B94662">
        <w:rPr>
          <w:rFonts w:ascii="Times New Roman" w:eastAsia="Times New Roman" w:hAnsi="Times New Roman" w:cs="Times New Roman"/>
          <w:sz w:val="28"/>
          <w:szCs w:val="28"/>
          <w:lang w:eastAsia="ru-RU"/>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а также планируемых результатов, представленных во всех разделах подпрограммы «Чтение. Работа с текстом».</w:t>
      </w:r>
    </w:p>
    <w:p w:rsidR="00B94662" w:rsidRPr="00B94662" w:rsidRDefault="00B94662" w:rsidP="00FC006E">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Достижение метапредметных результатов обеспечивается за счёт основных компонентов образовательного процесса – учебных предметов.</w:t>
      </w:r>
    </w:p>
    <w:p w:rsidR="00B94662" w:rsidRPr="00B94662" w:rsidRDefault="00B94662" w:rsidP="00FC006E">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т.е. таких умственных действий обучающихся, которые направлены на анализ и управление своей познавательной деятельностью. К ним относятся:</w:t>
      </w:r>
    </w:p>
    <w:p w:rsidR="00B94662" w:rsidRPr="00B94662" w:rsidRDefault="00B94662" w:rsidP="00FC006E">
      <w:pPr>
        <w:widowControl w:val="0"/>
        <w:numPr>
          <w:ilvl w:val="0"/>
          <w:numId w:val="2"/>
        </w:numPr>
        <w:shd w:val="clear" w:color="auto" w:fill="FFFFFF"/>
        <w:tabs>
          <w:tab w:val="left" w:pos="562"/>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умение осуществлять информационный поиск, сбор и выделение существенной информации из различных информационных источников;</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lastRenderedPageBreak/>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Основное содержание оценки метапредметных результатов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Уровень сформированности универсальных учебных действий, представляющий содержание и объект оценки метапредметных результатов оценивается и измеряется в следующих основных формах:</w:t>
      </w:r>
    </w:p>
    <w:p w:rsidR="00B94662" w:rsidRPr="00B94662" w:rsidRDefault="00B94662" w:rsidP="00B94662">
      <w:pPr>
        <w:spacing w:after="0" w:line="240" w:lineRule="auto"/>
        <w:ind w:firstLine="709"/>
        <w:jc w:val="both"/>
        <w:rPr>
          <w:rFonts w:ascii="Times New Roman" w:eastAsia="Times New Roman" w:hAnsi="Times New Roman" w:cs="Times New Roman"/>
          <w:spacing w:val="-2"/>
          <w:sz w:val="28"/>
          <w:szCs w:val="28"/>
          <w:lang w:eastAsia="x-none"/>
        </w:rPr>
      </w:pPr>
      <w:r w:rsidRPr="00B94662">
        <w:rPr>
          <w:rFonts w:ascii="Times New Roman" w:eastAsia="Times New Roman" w:hAnsi="Times New Roman" w:cs="Times New Roman"/>
          <w:sz w:val="28"/>
          <w:szCs w:val="28"/>
          <w:lang w:val="x-none" w:eastAsia="x-none"/>
        </w:rPr>
        <w:t>1. Достижение метапредметных результатов оценивается как результат выполнения специально сконструированных диагностических задач, в виде комплексных заданий на межпредметной основе, направленных на оценку уровня сформированности конкретного вида универсальных учебных действий,</w:t>
      </w:r>
      <w:r w:rsidRPr="00B94662">
        <w:rPr>
          <w:rFonts w:ascii="Times New Roman" w:eastAsia="Times New Roman" w:hAnsi="Times New Roman" w:cs="Times New Roman"/>
          <w:spacing w:val="-2"/>
          <w:sz w:val="28"/>
          <w:szCs w:val="28"/>
          <w:lang w:val="x-none" w:eastAsia="x-none"/>
        </w:rPr>
        <w:t xml:space="preserve"> составленные из компетентностных заданий, требующих от ученика не только познавательных, но и регулятивных и коммуникативных действий</w:t>
      </w:r>
      <w:r w:rsidRPr="00B94662">
        <w:rPr>
          <w:rFonts w:ascii="Times New Roman" w:eastAsia="Times New Roman" w:hAnsi="Times New Roman" w:cs="Times New Roman"/>
          <w:spacing w:val="-2"/>
          <w:sz w:val="28"/>
          <w:szCs w:val="28"/>
          <w:lang w:eastAsia="x-none"/>
        </w:rPr>
        <w:t>.</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pacing w:val="-2"/>
          <w:sz w:val="28"/>
          <w:szCs w:val="28"/>
          <w:lang w:eastAsia="ru-RU"/>
        </w:rPr>
        <w:t xml:space="preserve">2. </w:t>
      </w:r>
      <w:r w:rsidRPr="00B94662">
        <w:rPr>
          <w:rFonts w:ascii="Times New Roman" w:eastAsia="Times New Roman" w:hAnsi="Times New Roman" w:cs="Times New Roman"/>
          <w:sz w:val="28"/>
          <w:szCs w:val="28"/>
          <w:lang w:eastAsia="ru-RU"/>
        </w:rPr>
        <w:t xml:space="preserve">Достижение метапредметных результатов рассматривается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используется в </w:t>
      </w:r>
      <w:r w:rsidR="00931F3A">
        <w:rPr>
          <w:rFonts w:ascii="Times New Roman" w:eastAsia="Times New Roman" w:hAnsi="Times New Roman" w:cs="Times New Roman"/>
          <w:sz w:val="28"/>
          <w:szCs w:val="28"/>
          <w:lang w:eastAsia="ru-RU"/>
        </w:rPr>
        <w:t>М</w:t>
      </w:r>
      <w:r w:rsidR="006A6D4B">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746837">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делается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Оценка предметных результатов </w:t>
      </w:r>
      <w:r w:rsidRPr="00B94662">
        <w:rPr>
          <w:rFonts w:ascii="Times New Roman" w:eastAsia="Times New Roman" w:hAnsi="Times New Roman" w:cs="Times New Roman"/>
          <w:sz w:val="28"/>
          <w:szCs w:val="28"/>
          <w:lang w:eastAsia="ru-RU"/>
        </w:rPr>
        <w:t>представляет собой оценку достижения обучающимся планируемых результатов по отдельным предметам.</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t xml:space="preserve">Система предметных знаний </w:t>
      </w:r>
      <w:r w:rsidRPr="00B94662">
        <w:rPr>
          <w:rFonts w:ascii="Times New Roman" w:eastAsia="Times New Roman" w:hAnsi="Times New Roman" w:cs="Times New Roman"/>
          <w:sz w:val="28"/>
          <w:szCs w:val="28"/>
          <w:lang w:eastAsia="ru-RU"/>
        </w:rPr>
        <w:t xml:space="preserve">– важнейшая составляющая предметных результатов. В ней можно выделить </w:t>
      </w:r>
      <w:r w:rsidRPr="00B94662">
        <w:rPr>
          <w:rFonts w:ascii="Times New Roman" w:eastAsia="Times New Roman" w:hAnsi="Times New Roman" w:cs="Times New Roman"/>
          <w:i/>
          <w:iCs/>
          <w:sz w:val="28"/>
          <w:szCs w:val="28"/>
          <w:lang w:eastAsia="ru-RU"/>
        </w:rPr>
        <w:t xml:space="preserve">опорные знания </w:t>
      </w:r>
      <w:r w:rsidRPr="00B94662">
        <w:rPr>
          <w:rFonts w:ascii="Times New Roman" w:eastAsia="Times New Roman" w:hAnsi="Times New Roman" w:cs="Times New Roman"/>
          <w:sz w:val="28"/>
          <w:szCs w:val="28"/>
          <w:lang w:eastAsia="ru-RU"/>
        </w:rPr>
        <w:t>(знания,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начальной школе особое значение для продолжения образования имеет усвоение учащимися </w:t>
      </w:r>
      <w:r w:rsidRPr="00B94662">
        <w:rPr>
          <w:rFonts w:ascii="Times New Roman" w:eastAsia="Times New Roman" w:hAnsi="Times New Roman" w:cs="Times New Roman"/>
          <w:i/>
          <w:iCs/>
          <w:sz w:val="28"/>
          <w:szCs w:val="28"/>
          <w:lang w:eastAsia="ru-RU"/>
        </w:rPr>
        <w:t xml:space="preserve">опорной системы знаний по русскому языку и </w:t>
      </w:r>
      <w:r w:rsidRPr="00B94662">
        <w:rPr>
          <w:rFonts w:ascii="Times New Roman" w:eastAsia="Times New Roman" w:hAnsi="Times New Roman" w:cs="Times New Roman"/>
          <w:i/>
          <w:iCs/>
          <w:sz w:val="28"/>
          <w:szCs w:val="28"/>
          <w:lang w:eastAsia="ru-RU"/>
        </w:rPr>
        <w:lastRenderedPageBreak/>
        <w:t>математике</w:t>
      </w:r>
      <w:r w:rsidRPr="00B94662">
        <w:rPr>
          <w:rFonts w:ascii="Times New Roman" w:eastAsia="Times New Roman" w:hAnsi="Times New Roman" w:cs="Times New Roman"/>
          <w:sz w:val="28"/>
          <w:szCs w:val="28"/>
          <w:lang w:eastAsia="ru-RU"/>
        </w:rPr>
        <w:t>.</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t xml:space="preserve">Действия с предметным содержанием (или предметные действия) </w:t>
      </w:r>
      <w:r w:rsidRPr="00B94662">
        <w:rPr>
          <w:rFonts w:ascii="Times New Roman" w:eastAsia="Times New Roman" w:hAnsi="Times New Roman" w:cs="Times New Roman"/>
          <w:sz w:val="28"/>
          <w:szCs w:val="28"/>
          <w:lang w:eastAsia="ru-RU"/>
        </w:rPr>
        <w:t>–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w:t>
      </w:r>
      <w:r w:rsidRPr="00B94662">
        <w:rPr>
          <w:rFonts w:ascii="Times New Roman" w:eastAsia="Times New Roman" w:hAnsi="Times New Roman" w:cs="Times New Roman"/>
          <w:sz w:val="28"/>
          <w:szCs w:val="28"/>
          <w:lang w:eastAsia="ru-RU"/>
        </w:rPr>
        <w:softHyphen/>
        <w:t>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B94662">
        <w:rPr>
          <w:rFonts w:ascii="Times New Roman" w:eastAsia="Times New Roman" w:hAnsi="Times New Roman" w:cs="Times New Roman"/>
          <w:i/>
          <w:iCs/>
          <w:sz w:val="28"/>
          <w:szCs w:val="28"/>
          <w:lang w:eastAsia="ru-RU"/>
        </w:rPr>
        <w:t>осознанному и произвольному их выполнению</w:t>
      </w:r>
      <w:r w:rsidRPr="00B94662">
        <w:rPr>
          <w:rFonts w:ascii="Times New Roman" w:eastAsia="Times New Roman" w:hAnsi="Times New Roman" w:cs="Times New Roman"/>
          <w:sz w:val="28"/>
          <w:szCs w:val="28"/>
          <w:lang w:eastAsia="ru-RU"/>
        </w:rPr>
        <w:t>,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w:t>
      </w:r>
      <w:r w:rsidR="00931F3A">
        <w:rPr>
          <w:rFonts w:ascii="Times New Roman" w:eastAsia="Times New Roman" w:hAnsi="Times New Roman" w:cs="Times New Roman"/>
          <w:sz w:val="28"/>
          <w:szCs w:val="28"/>
          <w:lang w:eastAsia="ru-RU"/>
        </w:rPr>
        <w:t>М</w:t>
      </w:r>
      <w:r w:rsidR="006A6D4B">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6A3CCE">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b/>
          <w:bCs/>
          <w:sz w:val="28"/>
          <w:szCs w:val="28"/>
          <w:lang w:eastAsia="ru-RU"/>
        </w:rPr>
        <w:t xml:space="preserve">объектом оценки предметных результатов </w:t>
      </w:r>
      <w:r w:rsidRPr="00B94662">
        <w:rPr>
          <w:rFonts w:ascii="Times New Roman" w:eastAsia="Times New Roman" w:hAnsi="Times New Roman" w:cs="Times New Roman"/>
          <w:sz w:val="28"/>
          <w:szCs w:val="28"/>
          <w:lang w:eastAsia="ru-RU"/>
        </w:rPr>
        <w:t>служит в полном соответствии с требованиями Стандарта способность обучающихся решать учебно-познавательные и учебно-</w:t>
      </w:r>
      <w:r w:rsidRPr="00B94662">
        <w:rPr>
          <w:rFonts w:ascii="Times New Roman" w:eastAsia="Times New Roman" w:hAnsi="Times New Roman" w:cs="Times New Roman"/>
          <w:sz w:val="28"/>
          <w:szCs w:val="28"/>
          <w:lang w:eastAsia="ru-RU"/>
        </w:rPr>
        <w:lastRenderedPageBreak/>
        <w:t>практические задачи с использованием средств, релевантных содержанию учебных предметов, в том числе на основе метапредметных действий.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Оценка достижения этих предметных результатов ведётся в Учреждении как в ходе </w:t>
      </w:r>
      <w:r w:rsidRPr="00B94662">
        <w:rPr>
          <w:rFonts w:ascii="Times New Roman" w:eastAsia="Times New Roman" w:hAnsi="Times New Roman" w:cs="Times New Roman"/>
          <w:b/>
          <w:i/>
          <w:sz w:val="28"/>
          <w:szCs w:val="28"/>
          <w:lang w:eastAsia="ru-RU"/>
        </w:rPr>
        <w:t>текущего и промежуточного оценивания</w:t>
      </w:r>
      <w:r w:rsidRPr="00B94662">
        <w:rPr>
          <w:rFonts w:ascii="Times New Roman" w:eastAsia="Times New Roman" w:hAnsi="Times New Roman" w:cs="Times New Roman"/>
          <w:sz w:val="28"/>
          <w:szCs w:val="28"/>
          <w:lang w:eastAsia="ru-RU"/>
        </w:rPr>
        <w:t xml:space="preserve">, так и в ходе выполнения </w:t>
      </w:r>
      <w:r w:rsidRPr="00B94662">
        <w:rPr>
          <w:rFonts w:ascii="Times New Roman" w:eastAsia="Times New Roman" w:hAnsi="Times New Roman" w:cs="Times New Roman"/>
          <w:b/>
          <w:i/>
          <w:sz w:val="28"/>
          <w:szCs w:val="28"/>
          <w:lang w:eastAsia="ru-RU"/>
        </w:rPr>
        <w:t>итоговых проверочных работ</w:t>
      </w:r>
      <w:r w:rsidRPr="00B94662">
        <w:rPr>
          <w:rFonts w:ascii="Times New Roman" w:eastAsia="Times New Roman" w:hAnsi="Times New Roman" w:cs="Times New Roman"/>
          <w:sz w:val="28"/>
          <w:szCs w:val="28"/>
          <w:lang w:eastAsia="ru-RU"/>
        </w:rPr>
        <w:t>.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Система оценки в </w:t>
      </w:r>
      <w:r w:rsidR="00931F3A">
        <w:rPr>
          <w:rFonts w:ascii="Times New Roman" w:eastAsia="Times New Roman" w:hAnsi="Times New Roman" w:cs="Times New Roman"/>
          <w:sz w:val="28"/>
          <w:szCs w:val="28"/>
          <w:lang w:eastAsia="ru-RU"/>
        </w:rPr>
        <w:t>М</w:t>
      </w:r>
      <w:r w:rsidR="007D6FAC">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6A3CCE">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 xml:space="preserve">предусматривает </w:t>
      </w:r>
      <w:r w:rsidRPr="00B94662">
        <w:rPr>
          <w:rFonts w:ascii="Times New Roman" w:eastAsia="Times New Roman" w:hAnsi="Times New Roman" w:cs="Times New Roman"/>
          <w:b/>
          <w:bCs/>
          <w:i/>
          <w:iCs/>
          <w:sz w:val="28"/>
          <w:szCs w:val="28"/>
          <w:lang w:eastAsia="ru-RU"/>
        </w:rPr>
        <w:t xml:space="preserve">уровневый подход </w:t>
      </w:r>
      <w:r w:rsidRPr="00B94662">
        <w:rPr>
          <w:rFonts w:ascii="Times New Roman" w:eastAsia="Times New Roman" w:hAnsi="Times New Roman" w:cs="Times New Roman"/>
          <w:sz w:val="28"/>
          <w:szCs w:val="28"/>
          <w:lang w:eastAsia="ru-RU"/>
        </w:rPr>
        <w:t>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B94662" w:rsidRPr="007D6FAC"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 xml:space="preserve">Поэтому в текущей оценочной деятельности в </w:t>
      </w:r>
      <w:r w:rsidR="00931F3A" w:rsidRPr="007D6FAC">
        <w:rPr>
          <w:rFonts w:ascii="Times New Roman" w:eastAsia="Times New Roman" w:hAnsi="Times New Roman" w:cs="Times New Roman"/>
          <w:sz w:val="28"/>
          <w:szCs w:val="28"/>
          <w:lang w:eastAsia="ru-RU"/>
        </w:rPr>
        <w:t>М</w:t>
      </w:r>
      <w:r w:rsidR="007D6FAC" w:rsidRPr="007D6FAC">
        <w:rPr>
          <w:rFonts w:ascii="Times New Roman" w:eastAsia="Times New Roman" w:hAnsi="Times New Roman" w:cs="Times New Roman"/>
          <w:sz w:val="28"/>
          <w:szCs w:val="28"/>
          <w:lang w:eastAsia="ru-RU"/>
        </w:rPr>
        <w:t>Б</w:t>
      </w:r>
      <w:r w:rsidR="00931F3A" w:rsidRPr="007D6FAC">
        <w:rPr>
          <w:rFonts w:ascii="Times New Roman" w:eastAsia="Times New Roman" w:hAnsi="Times New Roman" w:cs="Times New Roman"/>
          <w:sz w:val="28"/>
          <w:szCs w:val="28"/>
          <w:lang w:eastAsia="ru-RU"/>
        </w:rPr>
        <w:t xml:space="preserve">ОУ СОШ </w:t>
      </w:r>
      <w:r w:rsidR="006A3CCE" w:rsidRPr="007D6FAC">
        <w:rPr>
          <w:rFonts w:ascii="Times New Roman" w:eastAsia="Times New Roman" w:hAnsi="Times New Roman" w:cs="Times New Roman"/>
          <w:sz w:val="28"/>
          <w:szCs w:val="28"/>
          <w:lang w:eastAsia="ru-RU"/>
        </w:rPr>
        <w:t xml:space="preserve">с. Новая Ивановка </w:t>
      </w:r>
      <w:r w:rsidRPr="007D6FAC">
        <w:rPr>
          <w:rFonts w:ascii="Times New Roman" w:eastAsia="Times New Roman" w:hAnsi="Times New Roman" w:cs="Times New Roman"/>
          <w:sz w:val="28"/>
          <w:szCs w:val="28"/>
          <w:lang w:eastAsia="ru-RU"/>
        </w:rPr>
        <w:t>результаты, продемонстрированные учеником, соотносят с оценками типа:</w:t>
      </w:r>
    </w:p>
    <w:p w:rsidR="00B94662" w:rsidRPr="007D6FAC" w:rsidRDefault="007D6FAC"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 xml:space="preserve"> </w:t>
      </w:r>
      <w:r w:rsidR="00B94662" w:rsidRPr="007D6FAC">
        <w:rPr>
          <w:rFonts w:ascii="Times New Roman" w:eastAsia="Times New Roman" w:hAnsi="Times New Roman" w:cs="Times New Roman"/>
          <w:sz w:val="28"/>
          <w:szCs w:val="28"/>
          <w:lang w:eastAsia="ru-RU"/>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Основными принципами системы оценки являются:</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sz w:val="28"/>
          <w:szCs w:val="28"/>
          <w:lang w:eastAsia="ru-RU"/>
        </w:rPr>
        <w:t>критериальность</w:t>
      </w:r>
      <w:r w:rsidRPr="00B94662">
        <w:rPr>
          <w:rFonts w:ascii="Times New Roman" w:eastAsia="Times New Roman" w:hAnsi="Times New Roman" w:cs="Times New Roman"/>
          <w:sz w:val="28"/>
          <w:szCs w:val="28"/>
          <w:lang w:eastAsia="ru-RU"/>
        </w:rPr>
        <w:t>: контроль и оценка строятся на основе критериев, сформулированных в требованиях стандарта к планируемым результатам. Критериями являются целевые установки: по курсу, разделу, теме, уроку, универсальные учебные действия;</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sz w:val="28"/>
          <w:szCs w:val="28"/>
          <w:lang w:eastAsia="ru-RU"/>
        </w:rPr>
        <w:t>уровневый характер</w:t>
      </w:r>
      <w:r w:rsidRPr="00B94662">
        <w:rPr>
          <w:rFonts w:ascii="Times New Roman" w:eastAsia="Times New Roman" w:hAnsi="Times New Roman" w:cs="Times New Roman"/>
          <w:sz w:val="28"/>
          <w:szCs w:val="28"/>
          <w:lang w:eastAsia="ru-RU"/>
        </w:rPr>
        <w:t xml:space="preserve"> контроля и оценки, заключающийся в разработке средств контроля на основе базового и повышенного уровней достижения образовательных результатов в соответствии с ФГОС НОО;</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sz w:val="28"/>
          <w:szCs w:val="28"/>
          <w:lang w:eastAsia="ru-RU"/>
        </w:rPr>
        <w:t>комплексность оценки</w:t>
      </w:r>
      <w:r w:rsidRPr="00B94662">
        <w:rPr>
          <w:rFonts w:ascii="Times New Roman" w:eastAsia="Times New Roman" w:hAnsi="Times New Roman" w:cs="Times New Roman"/>
          <w:sz w:val="28"/>
          <w:szCs w:val="28"/>
          <w:lang w:eastAsia="ru-RU"/>
        </w:rPr>
        <w:t xml:space="preserve"> – возможность суммирования результатов;</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sz w:val="28"/>
          <w:szCs w:val="28"/>
          <w:lang w:eastAsia="ru-RU"/>
        </w:rPr>
        <w:t>приоритет самооценки</w:t>
      </w:r>
      <w:r w:rsidRPr="00B94662">
        <w:rPr>
          <w:rFonts w:ascii="Times New Roman" w:eastAsia="Times New Roman" w:hAnsi="Times New Roman" w:cs="Times New Roman"/>
          <w:sz w:val="28"/>
          <w:szCs w:val="28"/>
          <w:lang w:eastAsia="ru-RU"/>
        </w:rPr>
        <w:t>: самооценка ученика должна предшествовать оценке учителя (прогностическая самооценка предстоящей работы и ретроспективная оценка выполненной работы);</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sz w:val="28"/>
          <w:szCs w:val="28"/>
          <w:lang w:eastAsia="ru-RU"/>
        </w:rPr>
        <w:t>гибкость и вариативность</w:t>
      </w:r>
      <w:r w:rsidRPr="00B94662">
        <w:rPr>
          <w:rFonts w:ascii="Times New Roman" w:eastAsia="Times New Roman" w:hAnsi="Times New Roman" w:cs="Times New Roman"/>
          <w:sz w:val="28"/>
          <w:szCs w:val="28"/>
          <w:lang w:eastAsia="ru-RU"/>
        </w:rPr>
        <w:t xml:space="preserve"> форм оценивания результатов: </w:t>
      </w:r>
      <w:r w:rsidRPr="00B94662">
        <w:rPr>
          <w:rFonts w:ascii="Times New Roman" w:eastAsia="Times New Roman" w:hAnsi="Times New Roman" w:cs="Times New Roman"/>
          <w:sz w:val="28"/>
          <w:szCs w:val="28"/>
          <w:lang w:eastAsia="ru-RU"/>
        </w:rPr>
        <w:lastRenderedPageBreak/>
        <w:t>содержательный контроль и оценка предполагает использование различных процедур и форм оценивания образовательных результатов;</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sz w:val="28"/>
          <w:szCs w:val="28"/>
          <w:lang w:eastAsia="ru-RU"/>
        </w:rPr>
        <w:t>открытость</w:t>
      </w:r>
      <w:r w:rsidRPr="00B94662">
        <w:rPr>
          <w:rFonts w:ascii="Times New Roman" w:eastAsia="Times New Roman" w:hAnsi="Times New Roman" w:cs="Times New Roman"/>
          <w:sz w:val="28"/>
          <w:szCs w:val="28"/>
          <w:lang w:eastAsia="ru-RU"/>
        </w:rPr>
        <w:t>: оценочная информация о целях, содержании, формах и методах оценки должна быть доведена до сведения обучающихся и родителей. Информация об индивидуальных результатах обучения и развития обучающихся должна быть адресной.</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Критериями оценивания достижения планируемых результатов обучающихся являются требования к планируемым результатам в соответствии с ФГОС, целевые установки по курсу, разделу, теме, уроку. Объектами контроля и оценки являются предметные, метапредметные результаты, универсальные учебные действия.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Основными видами контроля в рамках системы оценки являются:</w:t>
      </w:r>
    </w:p>
    <w:p w:rsidR="00B94662" w:rsidRPr="007D6FAC" w:rsidRDefault="00B94662" w:rsidP="006A3CCE">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стартовый (входной) контроль – осуществляется в начале учебного года (или перед изучением новых крупных разделов). Носит диагностический характер. Цель стартового контроля: зафиксировать начальный уровень подготовки ученика, имеющиеся у него знания, умения и универсальные учебные действия, связанные с предстоящей деятельностью;</w:t>
      </w:r>
    </w:p>
    <w:p w:rsidR="00B94662" w:rsidRPr="007D6FAC" w:rsidRDefault="00B94662" w:rsidP="006A3CCE">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текущий, промежуточный контроль (урока, темы, раздела, курса) – проводится после осуществления учебного действия методом сравнения фактических результатов или выполненных операций с образцом;</w:t>
      </w:r>
    </w:p>
    <w:p w:rsidR="00B94662" w:rsidRPr="007D6FAC" w:rsidRDefault="00B94662" w:rsidP="006A3CCE">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контроль динамики индивидуальных образовательных достижений (система накопительной оценки портфолио);</w:t>
      </w:r>
    </w:p>
    <w:p w:rsidR="00B94662" w:rsidRPr="007D6FAC" w:rsidRDefault="00B94662" w:rsidP="006A3CCE">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итоговый контроль; предполагает комплексную проверку образовательных результатов (в том числе и метапредметных) в конце учебного года.</w:t>
      </w:r>
    </w:p>
    <w:p w:rsidR="00B94662" w:rsidRPr="007D6FAC"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Формы контроля:</w:t>
      </w:r>
    </w:p>
    <w:p w:rsidR="00B94662" w:rsidRPr="007D6FAC" w:rsidRDefault="00B94662" w:rsidP="006A3CCE">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стартовые диагностические работы на начало учебного года;</w:t>
      </w:r>
    </w:p>
    <w:p w:rsidR="00B94662" w:rsidRPr="007D6FAC" w:rsidRDefault="00B94662" w:rsidP="006A3CCE">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стандартизированные письменные и устные работы;</w:t>
      </w:r>
    </w:p>
    <w:p w:rsidR="00B94662" w:rsidRPr="007D6FAC" w:rsidRDefault="00B94662" w:rsidP="006A3CCE">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комплексные диагностические и контрольные работы;</w:t>
      </w:r>
    </w:p>
    <w:p w:rsidR="00B94662" w:rsidRPr="007D6FAC" w:rsidRDefault="00B94662" w:rsidP="006A3CCE">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тематические проверочные (контрольные) работы;</w:t>
      </w:r>
    </w:p>
    <w:p w:rsidR="00B94662" w:rsidRPr="007D6FAC" w:rsidRDefault="00B94662" w:rsidP="006A3CCE">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самоанализ и самооценка;</w:t>
      </w:r>
    </w:p>
    <w:p w:rsidR="00B94662" w:rsidRPr="007D6FAC" w:rsidRDefault="00B94662" w:rsidP="006A3CCE">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индивидуальные накопительные портфолио обучающихся.</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Количество тематических, проверочных, диагностических и итоговых работ установлено по каждому предмету в соответствии рабочей программой.</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Основными функциями текущего и промежуточного оценивания являются:</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мотивационная – поощряет образовательную деятельность ученика и стимулирует её продолжение;</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диагностическая – указывает на причины тех или иных образовательных результатов ученика, выявляет индивидуальную динамику учебных достижений обучающихся;</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воспитательная – формирует самосознание и адекватную самооценку учебной деятельности школьника;</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информационная – свидетельствует о степени успешности ученика в достижении предметных, метапредметных результатов в соответствии с ФГОС, </w:t>
      </w:r>
      <w:r w:rsidRPr="00B94662">
        <w:rPr>
          <w:rFonts w:ascii="Times New Roman" w:eastAsia="Times New Roman" w:hAnsi="Times New Roman" w:cs="Times New Roman"/>
          <w:sz w:val="28"/>
          <w:szCs w:val="28"/>
          <w:lang w:eastAsia="ru-RU"/>
        </w:rPr>
        <w:lastRenderedPageBreak/>
        <w:t>овладении знаниями, умениями и способами деятельности, развитии способностей.</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начальной школе используется преимущественно внутренняя оценка, которая включает разнообразные методы оценивания:</w:t>
      </w:r>
    </w:p>
    <w:p w:rsidR="00B94662" w:rsidRPr="00B94662" w:rsidRDefault="00B94662" w:rsidP="006A3CCE">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наблюдения за определенными аспектами деятельности учащихся или их продвижением в обучении (например, наблюдения за совершенствованием техники чтения и письма, или за развитием коммуникативных и исследовательских умений),</w:t>
      </w:r>
    </w:p>
    <w:p w:rsidR="00B94662" w:rsidRPr="00B94662" w:rsidRDefault="00B94662" w:rsidP="006A3CCE">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оценку процесса выполнения учащимися различного рода творческих заданий, выполняемых ими как индивидуально, так и в парах, группах (чтение и пересказ, участие в обсуждениях, выполнение проектов и мини-исследований и т.д.);</w:t>
      </w:r>
    </w:p>
    <w:p w:rsidR="00B94662" w:rsidRPr="00B94662" w:rsidRDefault="00B94662" w:rsidP="006A3CCE">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тестирование (как правило, для оценки продвижения в освоении системы предметных знаний);</w:t>
      </w:r>
    </w:p>
    <w:p w:rsidR="00B94662" w:rsidRPr="00B94662" w:rsidRDefault="00B94662" w:rsidP="006A3CCE">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оценку открытых ответов (т.е. даваемых учеником в свободном формате) – как устных, так и письменных;</w:t>
      </w:r>
    </w:p>
    <w:p w:rsidR="00B94662" w:rsidRPr="00B94662" w:rsidRDefault="00B94662" w:rsidP="006A3CCE">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оценку закрытых или частично закрытых ответов, ограничиваемых форматом заданий (задания с выбором ответа, задания с коротким свободным ответом);</w:t>
      </w:r>
    </w:p>
    <w:p w:rsidR="00B94662" w:rsidRPr="00B94662" w:rsidRDefault="00B94662" w:rsidP="006A3CCE">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оценку результатов рефлексии учащихся (разнообразных листов самоанализа, листов достижений, дневников учащихся и т.п.).</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 в соответствии с критериями. В течение 1-го года обучения в журнале и личных делах обучающихся фиксируются только пропуски уроков. Успешность освоения программы первоклассниками характеризуется качественной оценкой на основе Листа образовательных достижений, включающего совокупность критериев освоения программ первого класса.</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Начиная со 2 класса, текущая оценка выставляется по 5-ти балльной шале в виде отметок: «5», «4», «3», «2». В журнал выставляются отметки за тематические проверочные (контрольные) работы, за стандартизированные контрольные работы по итогам полугодия, учебного года, проекты, творческие работы, практические работы, полные устные ответы, выразительное чтение стихотворений наизусть, пересказы.</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Под текущим оцениванием ответов и работ понимается выставление обучающемуся балльного результата за предложенное учителем задание (комплекс заданий) в виде отдельной персонифицированной или групповой работы.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Оценивание ответов и работ обучающегося осуществляетс</w:t>
      </w:r>
      <w:r w:rsidR="006A6D4B">
        <w:rPr>
          <w:rFonts w:ascii="Times New Roman" w:eastAsia="Times New Roman" w:hAnsi="Times New Roman" w:cs="Times New Roman"/>
          <w:sz w:val="28"/>
          <w:szCs w:val="28"/>
          <w:lang w:eastAsia="ru-RU"/>
        </w:rPr>
        <w:t>я по пятибалльной</w:t>
      </w:r>
      <w:r w:rsidRPr="00B94662">
        <w:rPr>
          <w:rFonts w:ascii="Times New Roman" w:eastAsia="Times New Roman" w:hAnsi="Times New Roman" w:cs="Times New Roman"/>
          <w:sz w:val="28"/>
          <w:szCs w:val="28"/>
          <w:lang w:eastAsia="ru-RU"/>
        </w:rPr>
        <w:t xml:space="preserve"> системе: </w:t>
      </w:r>
    </w:p>
    <w:p w:rsidR="00B94662" w:rsidRPr="007D6FAC" w:rsidRDefault="007D6FAC" w:rsidP="006A3CCE">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 xml:space="preserve"> </w:t>
      </w:r>
      <w:r w:rsidR="00B94662" w:rsidRPr="007D6FAC">
        <w:rPr>
          <w:rFonts w:ascii="Times New Roman" w:eastAsia="Times New Roman" w:hAnsi="Times New Roman" w:cs="Times New Roman"/>
          <w:sz w:val="28"/>
          <w:szCs w:val="28"/>
          <w:lang w:eastAsia="ru-RU"/>
        </w:rPr>
        <w:t xml:space="preserve">«1» балл выставляется, если обучающийся не приступил или не захотел приступить к выполнению предложенного ему задания (комплекса заданий); </w:t>
      </w:r>
    </w:p>
    <w:p w:rsidR="00B94662" w:rsidRPr="007D6FAC" w:rsidRDefault="00B94662" w:rsidP="006A3CCE">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lastRenderedPageBreak/>
        <w:t xml:space="preserve">«2» балла выставляется за правильное выполнение обучающимся не более 24% от предложенного ему задания (комплекса заданий); </w:t>
      </w:r>
    </w:p>
    <w:p w:rsidR="00B94662" w:rsidRPr="007D6FAC" w:rsidRDefault="00B94662" w:rsidP="006A3CCE">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«3» балла выставляется, если обучающийся правильно выполнил не менее 25%, но не более 49% от предложенного ему задания (комплекса заданий);</w:t>
      </w:r>
    </w:p>
    <w:p w:rsidR="00B94662" w:rsidRPr="007D6FAC" w:rsidRDefault="00B94662" w:rsidP="006A3CCE">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«4» балла выставляется, если обучающийся правильно выполнил не менее 50%, но не более 74% от предложенного учителем задания (комплекса заданий);</w:t>
      </w:r>
    </w:p>
    <w:p w:rsidR="00B94662" w:rsidRPr="007D6FAC" w:rsidRDefault="00B94662" w:rsidP="006A3CCE">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«5» баллов выставляется, если обучающийся правильно выполнил не менее 75% от предложенного ему задания (комплекса заданий).</w:t>
      </w:r>
    </w:p>
    <w:p w:rsidR="00B94662" w:rsidRPr="007D6FAC"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Процентное соотношение объема выполнения работы определяется учителем самостоятельно и доводится до сведения каждого обучающегося персонально.</w:t>
      </w:r>
    </w:p>
    <w:p w:rsidR="00B94662" w:rsidRPr="007D6FAC"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Перевод процентного показателя в отметку по 5-ти балльной шкале осуществляется по следующей схеме:</w:t>
      </w:r>
    </w:p>
    <w:p w:rsidR="00B94662" w:rsidRPr="007D6FAC"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5000" w:type="pct"/>
        <w:tblCellMar>
          <w:left w:w="0" w:type="dxa"/>
          <w:right w:w="0" w:type="dxa"/>
        </w:tblCellMar>
        <w:tblLook w:val="04A0" w:firstRow="1" w:lastRow="0" w:firstColumn="1" w:lastColumn="0" w:noHBand="0" w:noVBand="1"/>
      </w:tblPr>
      <w:tblGrid>
        <w:gridCol w:w="3257"/>
        <w:gridCol w:w="3275"/>
        <w:gridCol w:w="3237"/>
      </w:tblGrid>
      <w:tr w:rsidR="00B94662" w:rsidRPr="007D6FAC" w:rsidTr="00B94662">
        <w:tc>
          <w:tcPr>
            <w:tcW w:w="30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7D6FAC"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Качество освоения программы</w:t>
            </w:r>
          </w:p>
        </w:tc>
        <w:tc>
          <w:tcPr>
            <w:tcW w:w="3088"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7D6FAC"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Уровень достижений</w:t>
            </w:r>
          </w:p>
        </w:tc>
        <w:tc>
          <w:tcPr>
            <w:tcW w:w="3052"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7D6FAC"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Отметка по 5-ти балльной шкале</w:t>
            </w:r>
          </w:p>
        </w:tc>
      </w:tr>
      <w:tr w:rsidR="00B94662" w:rsidRPr="007D6FAC" w:rsidTr="00B94662">
        <w:tc>
          <w:tcPr>
            <w:tcW w:w="30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7D6FAC"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90-100%</w:t>
            </w:r>
          </w:p>
          <w:p w:rsidR="00B94662" w:rsidRPr="007D6FAC"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66-89%</w:t>
            </w:r>
          </w:p>
          <w:p w:rsidR="00B94662" w:rsidRPr="007D6FAC"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50-65%</w:t>
            </w:r>
          </w:p>
          <w:p w:rsidR="00B94662" w:rsidRPr="007D6FAC"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меньше 50%</w:t>
            </w:r>
          </w:p>
        </w:tc>
        <w:tc>
          <w:tcPr>
            <w:tcW w:w="3088"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7D6FAC"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высокий</w:t>
            </w:r>
          </w:p>
          <w:p w:rsidR="00B94662" w:rsidRPr="007D6FAC"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повышенный</w:t>
            </w:r>
          </w:p>
          <w:p w:rsidR="00B94662" w:rsidRPr="007D6FAC"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средний</w:t>
            </w:r>
          </w:p>
          <w:p w:rsidR="00B94662" w:rsidRPr="007D6FAC"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ниже среднего</w:t>
            </w:r>
          </w:p>
        </w:tc>
        <w:tc>
          <w:tcPr>
            <w:tcW w:w="3052"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7D6FAC"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«5»</w:t>
            </w:r>
          </w:p>
          <w:p w:rsidR="00B94662" w:rsidRPr="007D6FAC"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«4»</w:t>
            </w:r>
          </w:p>
          <w:p w:rsidR="00B94662" w:rsidRPr="007D6FAC"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«3»</w:t>
            </w:r>
          </w:p>
          <w:p w:rsidR="00B94662" w:rsidRPr="007D6FAC"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«2»</w:t>
            </w:r>
          </w:p>
        </w:tc>
      </w:tr>
    </w:tbl>
    <w:p w:rsidR="00B94662" w:rsidRPr="007D6FAC"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7D6FAC"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 xml:space="preserve">Критериальные требования, предъявляемые к оцениванию ответа или работы, сообщаются обучающимся учителем до начала выполнения задания (комплекса заданий). </w:t>
      </w:r>
    </w:p>
    <w:p w:rsidR="00B94662" w:rsidRPr="007D6FAC"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Под промежуточным оцениванием понимается выставление обучающему</w:t>
      </w:r>
      <w:r w:rsidR="007D6FAC" w:rsidRPr="007D6FAC">
        <w:rPr>
          <w:rFonts w:ascii="Times New Roman" w:eastAsia="Times New Roman" w:hAnsi="Times New Roman" w:cs="Times New Roman"/>
          <w:sz w:val="28"/>
          <w:szCs w:val="28"/>
          <w:lang w:eastAsia="ru-RU"/>
        </w:rPr>
        <w:t>ся бального результата за учебную четверть</w:t>
      </w:r>
      <w:r w:rsidRPr="007D6FAC">
        <w:rPr>
          <w:rFonts w:ascii="Times New Roman" w:eastAsia="Times New Roman" w:hAnsi="Times New Roman" w:cs="Times New Roman"/>
          <w:sz w:val="28"/>
          <w:szCs w:val="28"/>
          <w:lang w:eastAsia="ru-RU"/>
        </w:rPr>
        <w:t xml:space="preserve"> (2, 3, 4 классы), учебный год (2,3 классы). </w:t>
      </w:r>
    </w:p>
    <w:p w:rsidR="00B94662" w:rsidRPr="007D6FAC"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 xml:space="preserve">Выставление </w:t>
      </w:r>
      <w:r w:rsidR="007D6FAC" w:rsidRPr="007D6FAC">
        <w:rPr>
          <w:rFonts w:ascii="Times New Roman" w:eastAsia="Times New Roman" w:hAnsi="Times New Roman" w:cs="Times New Roman"/>
          <w:sz w:val="28"/>
          <w:szCs w:val="28"/>
          <w:lang w:eastAsia="ru-RU"/>
        </w:rPr>
        <w:t>четвертных</w:t>
      </w:r>
      <w:r w:rsidRPr="007D6FAC">
        <w:rPr>
          <w:rFonts w:ascii="Times New Roman" w:eastAsia="Times New Roman" w:hAnsi="Times New Roman" w:cs="Times New Roman"/>
          <w:sz w:val="28"/>
          <w:szCs w:val="28"/>
          <w:lang w:eastAsia="ru-RU"/>
        </w:rPr>
        <w:t xml:space="preserve"> результатов </w:t>
      </w:r>
      <w:r w:rsidR="007D6FAC" w:rsidRPr="007D6FAC">
        <w:rPr>
          <w:rFonts w:ascii="Times New Roman" w:eastAsia="Times New Roman" w:hAnsi="Times New Roman" w:cs="Times New Roman"/>
          <w:sz w:val="28"/>
          <w:szCs w:val="28"/>
          <w:lang w:eastAsia="ru-RU"/>
        </w:rPr>
        <w:t xml:space="preserve">освоения обучающимся предметов </w:t>
      </w:r>
      <w:r w:rsidRPr="007D6FAC">
        <w:rPr>
          <w:rFonts w:ascii="Times New Roman" w:eastAsia="Times New Roman" w:hAnsi="Times New Roman" w:cs="Times New Roman"/>
          <w:sz w:val="28"/>
          <w:szCs w:val="28"/>
          <w:lang w:eastAsia="ru-RU"/>
        </w:rPr>
        <w:t xml:space="preserve"> учебного плана ООП НОО </w:t>
      </w:r>
      <w:r w:rsidR="007D6FAC" w:rsidRPr="007D6FAC">
        <w:rPr>
          <w:rFonts w:ascii="Times New Roman" w:eastAsia="Times New Roman" w:hAnsi="Times New Roman" w:cs="Times New Roman"/>
          <w:sz w:val="28"/>
          <w:szCs w:val="28"/>
          <w:lang w:eastAsia="ru-RU"/>
        </w:rPr>
        <w:t>осуществляется по пятибалльной</w:t>
      </w:r>
      <w:r w:rsidRPr="007D6FAC">
        <w:rPr>
          <w:rFonts w:ascii="Times New Roman" w:eastAsia="Times New Roman" w:hAnsi="Times New Roman" w:cs="Times New Roman"/>
          <w:sz w:val="28"/>
          <w:szCs w:val="28"/>
          <w:lang w:eastAsia="ru-RU"/>
        </w:rPr>
        <w:t xml:space="preserve"> системе: </w:t>
      </w:r>
    </w:p>
    <w:p w:rsidR="00B94662" w:rsidRPr="007D6FAC" w:rsidRDefault="007D6FAC" w:rsidP="006A3CCE">
      <w:pPr>
        <w:widowControl w:val="0"/>
        <w:numPr>
          <w:ilvl w:val="0"/>
          <w:numId w:val="3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 xml:space="preserve"> </w:t>
      </w:r>
      <w:r w:rsidR="00B94662" w:rsidRPr="007D6FAC">
        <w:rPr>
          <w:rFonts w:ascii="Times New Roman" w:eastAsia="Times New Roman" w:hAnsi="Times New Roman" w:cs="Times New Roman"/>
          <w:sz w:val="28"/>
          <w:szCs w:val="28"/>
          <w:lang w:eastAsia="ru-RU"/>
        </w:rPr>
        <w:t xml:space="preserve">«1» балл выставляется, если обучающийся за все предложенные в течение триместра задания (комплекс заданий) получил «1» балл; </w:t>
      </w:r>
    </w:p>
    <w:p w:rsidR="00B94662" w:rsidRPr="007D6FAC" w:rsidRDefault="00B94662" w:rsidP="006A3CCE">
      <w:pPr>
        <w:widowControl w:val="0"/>
        <w:numPr>
          <w:ilvl w:val="0"/>
          <w:numId w:val="3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 xml:space="preserve">«2» балла выставляется, если средний балл текущих оценок обучающегося за триместр был не ниже «2» и не выше «2,4» балла;  </w:t>
      </w:r>
    </w:p>
    <w:p w:rsidR="00B94662" w:rsidRPr="007D6FAC" w:rsidRDefault="00B94662" w:rsidP="006A3CCE">
      <w:pPr>
        <w:widowControl w:val="0"/>
        <w:numPr>
          <w:ilvl w:val="0"/>
          <w:numId w:val="3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 xml:space="preserve">«3» балла выставляется, если средний балл текущих оценок обучающегося за триместр был не ниже «2,5» и не выше «3,4» баллов;  </w:t>
      </w:r>
    </w:p>
    <w:p w:rsidR="00B94662" w:rsidRPr="007D6FAC" w:rsidRDefault="00B94662" w:rsidP="006A3CCE">
      <w:pPr>
        <w:widowControl w:val="0"/>
        <w:numPr>
          <w:ilvl w:val="0"/>
          <w:numId w:val="3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 xml:space="preserve">«4» балла выставляется, если средний балл текущих оценок обучающегося за триместр был не ниже «3,5» и выше «4,4» баллов;  </w:t>
      </w:r>
    </w:p>
    <w:p w:rsidR="00B94662" w:rsidRPr="007D6FAC" w:rsidRDefault="00B94662" w:rsidP="006A3CCE">
      <w:pPr>
        <w:widowControl w:val="0"/>
        <w:numPr>
          <w:ilvl w:val="0"/>
          <w:numId w:val="3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«5» балл выставляется, если средний балл текущих оценок обучающегося за триместр был не ниже «4,5» и не выше «5» баллов.</w:t>
      </w:r>
    </w:p>
    <w:p w:rsidR="00B94662" w:rsidRPr="007D6FAC"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t xml:space="preserve">По итогам </w:t>
      </w:r>
      <w:r w:rsidR="007D6FAC" w:rsidRPr="007D6FAC">
        <w:rPr>
          <w:rFonts w:ascii="Times New Roman" w:eastAsia="Times New Roman" w:hAnsi="Times New Roman" w:cs="Times New Roman"/>
          <w:sz w:val="28"/>
          <w:szCs w:val="28"/>
          <w:lang w:eastAsia="ru-RU"/>
        </w:rPr>
        <w:t>четверти</w:t>
      </w:r>
      <w:r w:rsidRPr="007D6FAC">
        <w:rPr>
          <w:rFonts w:ascii="Times New Roman" w:eastAsia="Times New Roman" w:hAnsi="Times New Roman" w:cs="Times New Roman"/>
          <w:sz w:val="28"/>
          <w:szCs w:val="28"/>
          <w:lang w:eastAsia="ru-RU"/>
        </w:rPr>
        <w:t xml:space="preserve"> обучающемуся может быть выставить «н/а» (не аттестован), если он пропустил 80% учебных занятий и не может предъявить к оцениванию самостоятельно выполненные работы.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AC">
        <w:rPr>
          <w:rFonts w:ascii="Times New Roman" w:eastAsia="Times New Roman" w:hAnsi="Times New Roman" w:cs="Times New Roman"/>
          <w:sz w:val="28"/>
          <w:szCs w:val="28"/>
          <w:lang w:eastAsia="ru-RU"/>
        </w:rPr>
        <w:lastRenderedPageBreak/>
        <w:t>Отметка по итогам учебного года выставля</w:t>
      </w:r>
      <w:r w:rsidR="007D6FAC" w:rsidRPr="007D6FAC">
        <w:rPr>
          <w:rFonts w:ascii="Times New Roman" w:eastAsia="Times New Roman" w:hAnsi="Times New Roman" w:cs="Times New Roman"/>
          <w:sz w:val="28"/>
          <w:szCs w:val="28"/>
          <w:lang w:eastAsia="ru-RU"/>
        </w:rPr>
        <w:t>ется исходя из четы</w:t>
      </w:r>
      <w:r w:rsidRPr="007D6FAC">
        <w:rPr>
          <w:rFonts w:ascii="Times New Roman" w:eastAsia="Times New Roman" w:hAnsi="Times New Roman" w:cs="Times New Roman"/>
          <w:sz w:val="28"/>
          <w:szCs w:val="28"/>
          <w:lang w:eastAsia="ru-RU"/>
        </w:rPr>
        <w:t xml:space="preserve">рех </w:t>
      </w:r>
      <w:r w:rsidR="007D6FAC" w:rsidRPr="007D6FAC">
        <w:rPr>
          <w:rFonts w:ascii="Times New Roman" w:eastAsia="Times New Roman" w:hAnsi="Times New Roman" w:cs="Times New Roman"/>
          <w:sz w:val="28"/>
          <w:szCs w:val="28"/>
          <w:lang w:eastAsia="ru-RU"/>
        </w:rPr>
        <w:t>четвертных</w:t>
      </w:r>
      <w:r w:rsidRPr="007D6FAC">
        <w:rPr>
          <w:rFonts w:ascii="Times New Roman" w:eastAsia="Times New Roman" w:hAnsi="Times New Roman" w:cs="Times New Roman"/>
          <w:sz w:val="28"/>
          <w:szCs w:val="28"/>
          <w:lang w:eastAsia="ru-RU"/>
        </w:rPr>
        <w:t xml:space="preserve"> оценок. При отсутствии положительной промежуточной аттестации (наличие «н/а», «1», «2») по двум и более предметам, обучающийся по решению педагогического совета остается на повторный курса обучения.</w:t>
      </w:r>
    </w:p>
    <w:p w:rsidR="00B94662" w:rsidRPr="00B94662" w:rsidRDefault="00B94662" w:rsidP="00B94662">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Предметом итоговой оценки освоения обучающимися ООП НОО являются предметные достижения и приобретение универсальных учебных действий, необходимых текущего оценивания, отражающие динамику индивидуальных образовательных достижений обучающихся, продвижение в достижении планируемых предметных результатов;</w:t>
      </w:r>
    </w:p>
    <w:p w:rsidR="00B94662" w:rsidRPr="00B94662" w:rsidRDefault="00B94662" w:rsidP="006A3CCE">
      <w:pPr>
        <w:widowControl w:val="0"/>
        <w:numPr>
          <w:ilvl w:val="0"/>
          <w:numId w:val="37"/>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результаты итоговых работ, характеризующие уровень освоения обучающимися основных формируемых УУД, необходимых для продолжения образования на следующем уровне;</w:t>
      </w:r>
    </w:p>
    <w:p w:rsidR="00B94662" w:rsidRPr="00B94662" w:rsidRDefault="00B94662" w:rsidP="006A3CCE">
      <w:pPr>
        <w:widowControl w:val="0"/>
        <w:numPr>
          <w:ilvl w:val="0"/>
          <w:numId w:val="3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достижения младших для продолжения образования, а также внеучебные достижения младших школьников, как в рамках ООП НОО, так и за ее пределами.</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Итоговая оценка выпускника формируется на основе накопленной оценки, зафиксированной в портфолио, по всем учебным предметам и оценок за выполнение двух итоговых работ по русскому языку и математике и комплексной работы на межпредметной основе.</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Оценки за итоговые работы характеризуют, как минимум, уровень усвоения обучающимися опорной системы знаний по русскому языку и математике и уровень овладения метапредметными действиями. На итоговую оценку, результаты которой используются при принятии решения о возможности/невозможности продолжения обучения на следующем уровне общего образования, выносятся только предметные и метапредметные результаты.</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Итоговая комплексная работа позволяет выявить и оценить как уровень сформированности важнейших предметных аспектов обучения, так и компетентность ребенка в решении разнообразных проблем. Итоговые комплексные работы строятся на основе несплошного (с иллюстрациями) текста, к которому дается ряд заданий по русскому языку и чтению, математике, окружающему миру. Задачи комплексной работы – установить уровень овладения ключевыми умениями (сформированность навыков чтения, умение работать с текстом, понимать и выполнять инструкции), позволяющими успешно продвигаться в освоении учебного материала на следующем этапе обучения. Итоговая комплексная работа состоит из двух частей – основной и дополнительной. Задания основной части направлены на оценку сформированности таких способов действий и понятий, которые служат опорой в дальнейшем обучении. Содержание и уровень сложности заданий основной части соотносятся с таким показателем достижения планируемых результатов обучения, как «учащиеся могут выполнить самостоятельно и уверенно». Выполнение заданий основной части обязательно для всех учащихся, а полученные результаты можно рассматривать как показатель успешности </w:t>
      </w:r>
      <w:r w:rsidRPr="00B94662">
        <w:rPr>
          <w:rFonts w:ascii="Times New Roman" w:eastAsia="Times New Roman" w:hAnsi="Times New Roman" w:cs="Times New Roman"/>
          <w:sz w:val="28"/>
          <w:szCs w:val="28"/>
          <w:lang w:eastAsia="ru-RU"/>
        </w:rPr>
        <w:lastRenderedPageBreak/>
        <w:t xml:space="preserve">достижения учеником базового уровня требований. В отличие от заданий основной части задания дополнительной части имеют более высокую сложность, поэтому их выполнение для учащегося необязательно – они выполняются только на добровольной основе. Соответственно и негативные результаты по заданиям дополнительной части  интерпретации не подлежат. Успешное выполнение этих заданий может рассматриваться как показатель достижения учеником повышенного уровня требований и служит поводом исключительно для дополнительного поощрения ребенка.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Итоговое оценивание предполагает выставление каждому обучающемуся по окончании освоения им ОО</w:t>
      </w:r>
      <w:r w:rsidR="00F00584">
        <w:rPr>
          <w:rFonts w:ascii="Times New Roman" w:eastAsia="Times New Roman" w:hAnsi="Times New Roman" w:cs="Times New Roman"/>
          <w:sz w:val="28"/>
          <w:szCs w:val="28"/>
          <w:lang w:eastAsia="ru-RU"/>
        </w:rPr>
        <w:t xml:space="preserve">П НОО отметки по 5-ти балльной </w:t>
      </w:r>
      <w:r w:rsidRPr="00B94662">
        <w:rPr>
          <w:rFonts w:ascii="Times New Roman" w:eastAsia="Times New Roman" w:hAnsi="Times New Roman" w:cs="Times New Roman"/>
          <w:sz w:val="28"/>
          <w:szCs w:val="28"/>
          <w:lang w:eastAsia="ru-RU"/>
        </w:rPr>
        <w:t xml:space="preserve"> </w:t>
      </w:r>
      <w:r w:rsidR="00F00584">
        <w:rPr>
          <w:rFonts w:ascii="Times New Roman" w:eastAsia="Times New Roman" w:hAnsi="Times New Roman" w:cs="Times New Roman"/>
          <w:sz w:val="28"/>
          <w:szCs w:val="28"/>
          <w:lang w:eastAsia="ru-RU"/>
        </w:rPr>
        <w:t xml:space="preserve">системе по всем предметам </w:t>
      </w:r>
      <w:r w:rsidRPr="00B94662">
        <w:rPr>
          <w:rFonts w:ascii="Times New Roman" w:eastAsia="Times New Roman" w:hAnsi="Times New Roman" w:cs="Times New Roman"/>
          <w:sz w:val="28"/>
          <w:szCs w:val="28"/>
          <w:lang w:eastAsia="ru-RU"/>
        </w:rPr>
        <w:t xml:space="preserve">учебного плана: </w:t>
      </w:r>
    </w:p>
    <w:p w:rsidR="00B94662" w:rsidRPr="00F00584" w:rsidRDefault="00F00584" w:rsidP="006A3CCE">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 xml:space="preserve"> </w:t>
      </w:r>
      <w:r w:rsidR="00B94662" w:rsidRPr="00F00584">
        <w:rPr>
          <w:rFonts w:ascii="Times New Roman" w:eastAsia="Times New Roman" w:hAnsi="Times New Roman" w:cs="Times New Roman"/>
          <w:sz w:val="28"/>
          <w:szCs w:val="28"/>
          <w:lang w:eastAsia="ru-RU"/>
        </w:rPr>
        <w:t xml:space="preserve">«1» балл (плохо) выставляется, если обучающийся со второго класса по данному предмету имеет «1» балл; </w:t>
      </w:r>
    </w:p>
    <w:p w:rsidR="00B94662" w:rsidRPr="00F00584" w:rsidRDefault="00B94662" w:rsidP="006A3CCE">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 xml:space="preserve">«2» балла (неудовлетворительно) выставляется, если средний балл со второго класса за все годы обучения в начальной школе по предмету был не ниже «2» и не выше «2,4» балла;  </w:t>
      </w:r>
    </w:p>
    <w:p w:rsidR="00B94662" w:rsidRPr="00F00584" w:rsidRDefault="00B94662" w:rsidP="006A3CCE">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 xml:space="preserve">«3» балла (удовлетворительно) выставляется, если средний балл со второго класса за все годы обучения в начальной школе по предмету был не ниже «2,5» и не выше «3,4» баллов;  </w:t>
      </w:r>
    </w:p>
    <w:p w:rsidR="00B94662" w:rsidRPr="00F00584" w:rsidRDefault="00B94662" w:rsidP="006A3CCE">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 xml:space="preserve">«4» (хорошо) балла выставляется, если средний балл со второго класса за все годы обучения в начальной школе по предмету был не ниже «3,5» и не выше «4,4» баллов;  </w:t>
      </w:r>
    </w:p>
    <w:p w:rsidR="00B94662" w:rsidRPr="00F00584" w:rsidRDefault="00B94662" w:rsidP="006A3CCE">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«5» баллов (отлично) выставляется, если средний балл со второго класса за все годы обучения в начальной школе по предмету был не ниже «4,5».</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Выпускник начальной школы может быть не аттестован по определенным предметам учебного плана, если он имеет противопоказания к их изучению, подтвержденные соответствующим медицинским документом установленной формы. При этом выставляется отметка «н/а».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По результатам итогового оценивания делаются следующие выводы о достижении выпускником начальной школы планируемых результатов освоения ООП НОО.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1. Выпускник овладел опорной системой знаний и учебными действиями, необходимыми для продолжения образования на следующем уровне общего образования, и способен использовать их для решения простых учебно-познавательных и учебно-практических задач средствами данного предмета.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00F00584">
        <w:rPr>
          <w:rFonts w:ascii="Times New Roman" w:eastAsia="Times New Roman" w:hAnsi="Times New Roman" w:cs="Times New Roman"/>
          <w:sz w:val="28"/>
          <w:szCs w:val="28"/>
          <w:lang w:eastAsia="ru-RU"/>
        </w:rPr>
        <w:t xml:space="preserve">как минимум с оценкой </w:t>
      </w:r>
      <w:r w:rsidRPr="00B94662">
        <w:rPr>
          <w:rFonts w:ascii="Times New Roman" w:eastAsia="Times New Roman" w:hAnsi="Times New Roman" w:cs="Times New Roman"/>
          <w:sz w:val="28"/>
          <w:szCs w:val="28"/>
          <w:lang w:eastAsia="ru-RU"/>
        </w:rPr>
        <w:t xml:space="preserve">«удовлетворительно», а результаты выполнения итоговых работ свидетельствуют о правильном выполнении не менее 50% заданий базового уровня.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2. Выпускник овладел опорной системой знаний, необходимой для продолжения образования на следующем уровне общего образования, на уровне осознанного произвольного овладения учебными действиями.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Такой вывод делается, если в материалах накопительной системы оценки зафиксировано достижение планируемых результатов по всем основным </w:t>
      </w:r>
      <w:r w:rsidRPr="00B94662">
        <w:rPr>
          <w:rFonts w:ascii="Times New Roman" w:eastAsia="Times New Roman" w:hAnsi="Times New Roman" w:cs="Times New Roman"/>
          <w:sz w:val="28"/>
          <w:szCs w:val="28"/>
          <w:lang w:eastAsia="ru-RU"/>
        </w:rPr>
        <w:lastRenderedPageBreak/>
        <w:t xml:space="preserve">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3. Выпускник не овладел опорной системой знаний и учебными действиями, необходимыми для продолжения образования на следующей ступени.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Решение об успешном освоении программы начального образования и переводе выпускника на следующий уровень общего образования принимается педагогическим советом на основе сделанных выводов о достижении планируемых результатов освоения ООП НОО.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случае если полученные ребенком итоговые оценки не позволяют сделать однозначного вывода о достижении планируемых результатов, решение о переводе выпускника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w:t>
      </w:r>
    </w:p>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1.3.2.  Накопительная система оценки образовательных достижений младших школьников. Портфолио достижений.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Оценка динамики образовательных достижений в </w:t>
      </w:r>
      <w:r w:rsidR="00931F3A">
        <w:rPr>
          <w:rFonts w:ascii="Times New Roman" w:eastAsia="Times New Roman" w:hAnsi="Times New Roman" w:cs="Times New Roman"/>
          <w:sz w:val="28"/>
          <w:szCs w:val="28"/>
          <w:lang w:eastAsia="ru-RU"/>
        </w:rPr>
        <w:t>М</w:t>
      </w:r>
      <w:r w:rsidR="00F00584">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412DF7">
        <w:rPr>
          <w:rFonts w:ascii="Times New Roman" w:eastAsia="Times New Roman" w:hAnsi="Times New Roman" w:cs="Times New Roman"/>
          <w:sz w:val="28"/>
          <w:szCs w:val="28"/>
          <w:lang w:eastAsia="ru-RU"/>
        </w:rPr>
        <w:t>с. Новая Ивановка</w:t>
      </w:r>
      <w:r w:rsidRPr="00B94662">
        <w:rPr>
          <w:rFonts w:ascii="Times New Roman" w:eastAsia="Times New Roman" w:hAnsi="Times New Roman" w:cs="Times New Roman"/>
          <w:sz w:val="28"/>
          <w:szCs w:val="28"/>
          <w:lang w:eastAsia="ru-RU"/>
        </w:rPr>
        <w:t>,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Одним из наиболее адекватных инструментов для оценки динамики образовательных достижений служит портфолио достижений ученика. Как показывает опыт его использования, портфолио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Портфолио достижений  в </w:t>
      </w:r>
      <w:r w:rsidR="00931F3A">
        <w:rPr>
          <w:rFonts w:ascii="Times New Roman" w:eastAsia="Times New Roman" w:hAnsi="Times New Roman" w:cs="Times New Roman"/>
          <w:sz w:val="28"/>
          <w:szCs w:val="28"/>
          <w:lang w:eastAsia="ru-RU"/>
        </w:rPr>
        <w:t>М</w:t>
      </w:r>
      <w:r w:rsidR="00F00584">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412DF7">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 это не только современная эффективная форма оценивания, но и действенное средство для решения ряда важных педагогических задач, позволяющее:</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поддерживать высокую учебную мотивацию обучающихся;</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поощрять их активность и самостоятельность, расширять возможности обучения и самообучения;</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развивать навыки рефлексивной и оценочной (в том числе </w:t>
      </w:r>
      <w:r w:rsidRPr="00B94662">
        <w:rPr>
          <w:rFonts w:ascii="Times New Roman" w:eastAsia="Times New Roman" w:hAnsi="Times New Roman" w:cs="Times New Roman"/>
          <w:sz w:val="28"/>
          <w:szCs w:val="28"/>
          <w:lang w:eastAsia="ru-RU"/>
        </w:rPr>
        <w:lastRenderedPageBreak/>
        <w:t>самооценочной) деятельности обучающихся;</w:t>
      </w:r>
    </w:p>
    <w:p w:rsidR="00B94662" w:rsidRPr="00B94662" w:rsidRDefault="00B94662" w:rsidP="00B94662">
      <w:pPr>
        <w:widowControl w:val="0"/>
        <w:numPr>
          <w:ilvl w:val="0"/>
          <w:numId w:val="3"/>
        </w:numPr>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формировать умение учиться – ставить цели, планировать и организовывать собственную учебную деятельность;</w:t>
      </w:r>
    </w:p>
    <w:p w:rsidR="00B94662" w:rsidRPr="00B94662" w:rsidRDefault="00B94662" w:rsidP="00B94662">
      <w:pPr>
        <w:widowControl w:val="0"/>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подтверждать эффективность труда учителя при его аттестации, когда материалы «Портфолио достижений» могут пройти внешнюю оценку, фиксирующую прогресс ученика через сравнение исходных и конечных результатов. </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Cs/>
          <w:iCs/>
          <w:sz w:val="28"/>
          <w:szCs w:val="28"/>
          <w:lang w:eastAsia="ru-RU"/>
        </w:rPr>
        <w:t xml:space="preserve">Портфолио достижений младших школьников в </w:t>
      </w:r>
      <w:r w:rsidR="00931F3A">
        <w:rPr>
          <w:rFonts w:ascii="Times New Roman" w:eastAsia="Times New Roman" w:hAnsi="Times New Roman" w:cs="Times New Roman"/>
          <w:bCs/>
          <w:iCs/>
          <w:sz w:val="28"/>
          <w:szCs w:val="28"/>
          <w:lang w:eastAsia="ru-RU"/>
        </w:rPr>
        <w:t>М</w:t>
      </w:r>
      <w:r w:rsidR="00F00584">
        <w:rPr>
          <w:rFonts w:ascii="Times New Roman" w:eastAsia="Times New Roman" w:hAnsi="Times New Roman" w:cs="Times New Roman"/>
          <w:bCs/>
          <w:iCs/>
          <w:sz w:val="28"/>
          <w:szCs w:val="28"/>
          <w:lang w:eastAsia="ru-RU"/>
        </w:rPr>
        <w:t>Б</w:t>
      </w:r>
      <w:r w:rsidR="00931F3A">
        <w:rPr>
          <w:rFonts w:ascii="Times New Roman" w:eastAsia="Times New Roman" w:hAnsi="Times New Roman" w:cs="Times New Roman"/>
          <w:bCs/>
          <w:iCs/>
          <w:sz w:val="28"/>
          <w:szCs w:val="28"/>
          <w:lang w:eastAsia="ru-RU"/>
        </w:rPr>
        <w:t xml:space="preserve">ОУ СОШ </w:t>
      </w:r>
      <w:r w:rsidR="00412DF7">
        <w:rPr>
          <w:rFonts w:ascii="Times New Roman" w:eastAsia="Times New Roman" w:hAnsi="Times New Roman" w:cs="Times New Roman"/>
          <w:bCs/>
          <w:iCs/>
          <w:sz w:val="28"/>
          <w:szCs w:val="28"/>
          <w:lang w:eastAsia="ru-RU"/>
        </w:rPr>
        <w:t xml:space="preserve">с. Новая Ивановка </w:t>
      </w:r>
      <w:r w:rsidRPr="00B94662">
        <w:rPr>
          <w:rFonts w:ascii="Times New Roman" w:eastAsia="Times New Roman" w:hAnsi="Times New Roman" w:cs="Times New Roman"/>
          <w:sz w:val="28"/>
          <w:szCs w:val="28"/>
          <w:lang w:eastAsia="ru-RU"/>
        </w:rPr>
        <w:t xml:space="preserve">является оптимальным способом организации текущей системы оценки. </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состав портфолио достижений включаются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Портфолио является способом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обучения.</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color w:val="000000"/>
          <w:sz w:val="28"/>
          <w:szCs w:val="28"/>
          <w:lang w:eastAsia="ru-RU"/>
        </w:rPr>
        <w:t>Портфолио обучающегося – это комплекс документов, представляющих совокупность сертифицированных или несертифицированых индивидуальных учебных достижений, выполняющих роль индивидуальной накопительной оценки, которая является составляющей рейтинга обучающихся.</w:t>
      </w:r>
    </w:p>
    <w:p w:rsidR="00B94662" w:rsidRPr="00B94662" w:rsidRDefault="00B94662" w:rsidP="00B94662">
      <w:pPr>
        <w:spacing w:after="0" w:line="240" w:lineRule="auto"/>
        <w:ind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Портфолио служит для сбора информации о продвижении обучающегося в учебной деятельности, для оценки достижения планируемых результатов освоения основной образовательной программы начального общего образования, отвечающих требованиям стандарта к основным результатам начального общего образования, а также для представления личности обучающегося  при переходе на следующий уровень обучения.</w:t>
      </w:r>
    </w:p>
    <w:p w:rsidR="00B94662" w:rsidRPr="00B94662" w:rsidRDefault="00B94662" w:rsidP="00B94662">
      <w:pPr>
        <w:spacing w:after="0" w:line="240" w:lineRule="auto"/>
        <w:ind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Цель портфолио – собрать, систематизировать и зафиксировать результаты развития обучающегося, его усилия, прогресс и достижения в различных областях, демонстрировать весь спектр его способностей, интересов, склонностей, знаний и умений.</w:t>
      </w:r>
    </w:p>
    <w:p w:rsidR="00B94662" w:rsidRPr="00B94662" w:rsidRDefault="00B94662" w:rsidP="00B94662">
      <w:pPr>
        <w:spacing w:after="0" w:line="240" w:lineRule="auto"/>
        <w:ind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Основными задачами составления портфолио являются:</w:t>
      </w:r>
    </w:p>
    <w:p w:rsidR="00B94662" w:rsidRPr="00B94662" w:rsidRDefault="00B94662" w:rsidP="00412DF7">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поддерживать и поощрять высокую учебную мотивацию обучающихся;</w:t>
      </w:r>
    </w:p>
    <w:p w:rsidR="00B94662" w:rsidRPr="00B94662" w:rsidRDefault="00B94662" w:rsidP="00412DF7">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поощрять их активность и самостоятельность, расширять возможности обучения и самообучения;</w:t>
      </w:r>
    </w:p>
    <w:p w:rsidR="00B94662" w:rsidRPr="00B94662" w:rsidRDefault="00B94662" w:rsidP="00412DF7">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развивать навыки рефлексивной и оценочной (в том числе самооценочной) деятельности обучающихся;</w:t>
      </w:r>
    </w:p>
    <w:p w:rsidR="00B94662" w:rsidRPr="00B94662" w:rsidRDefault="00B94662" w:rsidP="00412DF7">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формировать умение учиться – ставить цели, планировать и организовывать собственную учебную деятельность;</w:t>
      </w:r>
    </w:p>
    <w:p w:rsidR="00B94662" w:rsidRPr="00B94662" w:rsidRDefault="00B94662" w:rsidP="00412DF7">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учитывать возрастные особенности развития универсальных учебных действий обучающегося при получении начального общего образования;</w:t>
      </w:r>
    </w:p>
    <w:p w:rsidR="00B94662" w:rsidRPr="00B94662" w:rsidRDefault="00B94662" w:rsidP="00412DF7">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закладывать дополнительные предпосылки и возможности для успешной социализации;</w:t>
      </w:r>
    </w:p>
    <w:p w:rsidR="00B94662" w:rsidRPr="00B94662" w:rsidRDefault="00B94662" w:rsidP="00412DF7">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 xml:space="preserve">укреплять взаимодействие с семьей обучающегося, повышать </w:t>
      </w:r>
      <w:r w:rsidRPr="00B94662">
        <w:rPr>
          <w:rFonts w:ascii="Times New Roman" w:eastAsia="Times New Roman" w:hAnsi="Times New Roman" w:cs="Times New Roman"/>
          <w:color w:val="000000"/>
          <w:sz w:val="28"/>
          <w:szCs w:val="28"/>
          <w:lang w:eastAsia="ru-RU"/>
        </w:rPr>
        <w:lastRenderedPageBreak/>
        <w:t>заинтересованность родителей (законных представителей) в результатах развития ребенка и совместной педагогической деятельности со школой;</w:t>
      </w:r>
    </w:p>
    <w:p w:rsidR="00B94662" w:rsidRPr="00B94662" w:rsidRDefault="00B94662" w:rsidP="00412DF7">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color w:val="000000"/>
          <w:sz w:val="28"/>
          <w:szCs w:val="28"/>
          <w:lang w:eastAsia="ru-RU"/>
        </w:rPr>
        <w:t>активно вовлекать обучающихся и их родителей в оценочную деятельность на основе проблемного анализа, рефлексии и оптимистического прогнозирования</w:t>
      </w:r>
      <w:r w:rsidRPr="00B94662">
        <w:rPr>
          <w:rFonts w:ascii="Times New Roman" w:eastAsia="Times New Roman" w:hAnsi="Times New Roman" w:cs="Times New Roman"/>
          <w:sz w:val="28"/>
          <w:szCs w:val="28"/>
          <w:lang w:eastAsia="ru-RU"/>
        </w:rPr>
        <w:t xml:space="preserve">. </w:t>
      </w:r>
    </w:p>
    <w:p w:rsidR="00B94662" w:rsidRPr="00B94662" w:rsidRDefault="00B94662" w:rsidP="00B94662">
      <w:pPr>
        <w:spacing w:after="0" w:line="240" w:lineRule="auto"/>
        <w:ind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Портфолио реализует следующие функции образовательного процесса:</w:t>
      </w:r>
    </w:p>
    <w:p w:rsidR="00B94662" w:rsidRPr="00B94662" w:rsidRDefault="00B94662" w:rsidP="00412DF7">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диагностическую: фиксируются изменения и рост показателей за определенный период времени.</w:t>
      </w:r>
    </w:p>
    <w:p w:rsidR="00B94662" w:rsidRPr="00B94662" w:rsidRDefault="00B94662" w:rsidP="00412DF7">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целеполагания: поддерживает образовательные цели, сформулированные стандартом.</w:t>
      </w:r>
    </w:p>
    <w:p w:rsidR="00B94662" w:rsidRPr="00B94662" w:rsidRDefault="00B94662" w:rsidP="00412DF7">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мотивационную: поощряет детей, педагогов и родителей к взаимодействию в достижении положительных результатов.</w:t>
      </w:r>
    </w:p>
    <w:p w:rsidR="00B94662" w:rsidRPr="00B94662" w:rsidRDefault="00B94662" w:rsidP="00412DF7">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содержательную: максимально раскрывает спектр достижений и выполняемых работ.</w:t>
      </w:r>
    </w:p>
    <w:p w:rsidR="00B94662" w:rsidRPr="00B94662" w:rsidRDefault="00B94662" w:rsidP="00412DF7">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развивающую: обеспечивает непрерывность процесса развития, обучения и воспитания от класса к классу.</w:t>
      </w:r>
    </w:p>
    <w:p w:rsidR="00B94662" w:rsidRPr="00B94662" w:rsidRDefault="00B94662" w:rsidP="00412DF7">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рейтинговую: показывает диапазон и уровень навыков и умений.</w:t>
      </w:r>
    </w:p>
    <w:p w:rsidR="00B94662" w:rsidRPr="00B94662" w:rsidRDefault="00B94662" w:rsidP="00B94662">
      <w:pPr>
        <w:spacing w:after="0" w:line="240" w:lineRule="auto"/>
        <w:ind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С целью сохранения индивидуальности портфолио каждого обучающегося как средства самовыражения рекомендуется не ставить ребенка в строгие рамки и предлагается его примерное содержание. Таким образом, портфолио индивидуальных достижений обучающегося может включать в себя следующие разделы:</w:t>
      </w:r>
    </w:p>
    <w:p w:rsidR="00B94662" w:rsidRPr="00F00584" w:rsidRDefault="00B94662" w:rsidP="00B94662">
      <w:pPr>
        <w:widowControl w:val="0"/>
        <w:tabs>
          <w:tab w:val="left" w:pos="993"/>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1.Титульный лист.</w:t>
      </w:r>
    </w:p>
    <w:p w:rsidR="00B94662" w:rsidRPr="00F00584" w:rsidRDefault="00B94662" w:rsidP="00B94662">
      <w:pPr>
        <w:widowControl w:val="0"/>
        <w:tabs>
          <w:tab w:val="left" w:pos="993"/>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2.Раздел «Мой мир».</w:t>
      </w:r>
    </w:p>
    <w:p w:rsidR="00B94662" w:rsidRPr="00F00584" w:rsidRDefault="00B94662" w:rsidP="00B94662">
      <w:pPr>
        <w:widowControl w:val="0"/>
        <w:tabs>
          <w:tab w:val="left" w:pos="993"/>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3.Раздел «Моя учеба».</w:t>
      </w:r>
    </w:p>
    <w:p w:rsidR="00B94662" w:rsidRPr="00F00584" w:rsidRDefault="00B94662" w:rsidP="00B94662">
      <w:pPr>
        <w:widowControl w:val="0"/>
        <w:tabs>
          <w:tab w:val="left" w:pos="993"/>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4.Раздел «Моя общественная работа».</w:t>
      </w:r>
    </w:p>
    <w:p w:rsidR="00B94662" w:rsidRPr="00F00584" w:rsidRDefault="00B94662" w:rsidP="00B94662">
      <w:pPr>
        <w:widowControl w:val="0"/>
        <w:tabs>
          <w:tab w:val="left" w:pos="993"/>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5.Раздел «Мое творчество».</w:t>
      </w:r>
    </w:p>
    <w:p w:rsidR="00B94662" w:rsidRPr="00F00584" w:rsidRDefault="00B94662" w:rsidP="00B94662">
      <w:pPr>
        <w:widowControl w:val="0"/>
        <w:tabs>
          <w:tab w:val="left" w:pos="993"/>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6.Раздел «Мои впечатления».</w:t>
      </w:r>
    </w:p>
    <w:p w:rsidR="00B94662" w:rsidRPr="00F00584" w:rsidRDefault="00B94662" w:rsidP="00B9466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С учетом мнения учащихся и их родителей (законных представителей) портфолио может быть дополнено иными разделами, отражающими запросы, потребности и интересы конкретного классного коллектива.</w:t>
      </w:r>
    </w:p>
    <w:p w:rsidR="00B94662" w:rsidRPr="00F00584" w:rsidRDefault="00B94662" w:rsidP="00B94662">
      <w:pPr>
        <w:widowControl w:val="0"/>
        <w:tabs>
          <w:tab w:val="left" w:pos="993"/>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Содержание разделов портфолио:</w:t>
      </w:r>
    </w:p>
    <w:p w:rsidR="00B94662" w:rsidRPr="00F00584" w:rsidRDefault="00B94662" w:rsidP="00412DF7">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титульный лист – содержит основную информацию о школьнике: фамилия, имя, отчество, класс, школа, фото ученика (по желанию родителей и ученика), оформляется учеником совместно с педагогом, родителями (законными представителями);</w:t>
      </w:r>
    </w:p>
    <w:p w:rsidR="00B94662" w:rsidRPr="00F00584" w:rsidRDefault="00B94662" w:rsidP="00412DF7">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раздел «Мой мир» – содержит информацию, которая важна и интересна для ребенка («Мое имя», «Моя семья», «Мои увлечения», «Моя школа» и т.п.);</w:t>
      </w:r>
    </w:p>
    <w:p w:rsidR="00B94662" w:rsidRPr="00F00584" w:rsidRDefault="00B94662" w:rsidP="00412DF7">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раздел «Моя учеба» – содержит информацию об учебных достижениях школьника, представляемую в различных формах, как учителем, так и самим ребенком;</w:t>
      </w:r>
    </w:p>
    <w:p w:rsidR="00B94662" w:rsidRPr="00F00584" w:rsidRDefault="00B94662" w:rsidP="00412DF7">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раздел «Моя общественная работа» – содержит информацию об участии школьника в общественной жизни класса, школы, социума, о достижениях ребенка в этой области;</w:t>
      </w:r>
    </w:p>
    <w:p w:rsidR="00B94662" w:rsidRPr="00F00584" w:rsidRDefault="00B94662" w:rsidP="00412DF7">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 xml:space="preserve">раздел «Мое творчество» – содержит информацию о творческих </w:t>
      </w:r>
      <w:r w:rsidRPr="00F00584">
        <w:rPr>
          <w:rFonts w:ascii="Times New Roman" w:eastAsia="Times New Roman" w:hAnsi="Times New Roman" w:cs="Times New Roman"/>
          <w:sz w:val="28"/>
          <w:szCs w:val="28"/>
          <w:lang w:eastAsia="ru-RU"/>
        </w:rPr>
        <w:lastRenderedPageBreak/>
        <w:t>достижениях ученика, его творческие работы, представляемые в различных формах, как учителем, так и самим ребенком;</w:t>
      </w:r>
    </w:p>
    <w:p w:rsidR="00B94662" w:rsidRPr="00F00584" w:rsidRDefault="00B94662" w:rsidP="00412DF7">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раздел «Мои впечатления» – содержит информацию, подготовленную ребенком, по итогам посещения музеев, выставок, спектаклей, встреч, праздников и т.п.</w:t>
      </w:r>
    </w:p>
    <w:p w:rsidR="00B94662" w:rsidRPr="00F00584"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Оформление портфолио предусматривает два подхода:</w:t>
      </w:r>
    </w:p>
    <w:p w:rsidR="00B94662" w:rsidRPr="00F00584"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1) все материалы собираются и систематизируются в накопительной папке с файлами,</w:t>
      </w:r>
    </w:p>
    <w:p w:rsidR="00B94662" w:rsidRPr="00F00584"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2) портфолио формируется на основе готового полиграфического издания с учетом необходимости накопления дополнительных материалов.</w:t>
      </w:r>
    </w:p>
    <w:p w:rsidR="00B94662" w:rsidRPr="00F00584"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Решение о формате портфолио принимается коллегиально учащимися, их родителями (законными представителями) и классным руководителем</w:t>
      </w:r>
    </w:p>
    <w:p w:rsidR="00B94662" w:rsidRPr="00F00584"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Портфолио учащихся оценивается классным руководителем не реже 1 раза в полугодие. В зависимости от полноты представленных сведений и разнообразия материала каждый раздел оценивается от 0 до 5 баллов по следующей шкале:</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bl>
      <w:tblPr>
        <w:tblW w:w="5000" w:type="pct"/>
        <w:tblCellMar>
          <w:left w:w="0" w:type="dxa"/>
          <w:right w:w="0" w:type="dxa"/>
        </w:tblCellMar>
        <w:tblLook w:val="04A0" w:firstRow="1" w:lastRow="0" w:firstColumn="1" w:lastColumn="0" w:noHBand="0" w:noVBand="1"/>
      </w:tblPr>
      <w:tblGrid>
        <w:gridCol w:w="1964"/>
        <w:gridCol w:w="3651"/>
        <w:gridCol w:w="4154"/>
      </w:tblGrid>
      <w:tr w:rsidR="00B94662" w:rsidRPr="00F00584" w:rsidTr="00B94662">
        <w:tc>
          <w:tcPr>
            <w:tcW w:w="1907"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F0058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00584">
              <w:rPr>
                <w:rFonts w:ascii="Times New Roman" w:eastAsia="Times New Roman" w:hAnsi="Times New Roman" w:cs="Times New Roman"/>
                <w:b/>
                <w:bCs/>
                <w:sz w:val="28"/>
                <w:szCs w:val="28"/>
                <w:lang w:eastAsia="ru-RU"/>
              </w:rPr>
              <w:t>Раздел</w:t>
            </w:r>
          </w:p>
        </w:tc>
        <w:tc>
          <w:tcPr>
            <w:tcW w:w="3544"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F0058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00584">
              <w:rPr>
                <w:rFonts w:ascii="Times New Roman" w:eastAsia="Times New Roman" w:hAnsi="Times New Roman" w:cs="Times New Roman"/>
                <w:b/>
                <w:bCs/>
                <w:sz w:val="28"/>
                <w:szCs w:val="28"/>
                <w:lang w:eastAsia="ru-RU"/>
              </w:rPr>
              <w:t xml:space="preserve">Индикаторы оценки </w:t>
            </w:r>
          </w:p>
        </w:tc>
        <w:tc>
          <w:tcPr>
            <w:tcW w:w="4032"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F0058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00584">
              <w:rPr>
                <w:rFonts w:ascii="Times New Roman" w:eastAsia="Times New Roman" w:hAnsi="Times New Roman" w:cs="Times New Roman"/>
                <w:b/>
                <w:bCs/>
                <w:sz w:val="28"/>
                <w:szCs w:val="28"/>
                <w:lang w:eastAsia="ru-RU"/>
              </w:rPr>
              <w:t>Баллы</w:t>
            </w:r>
          </w:p>
        </w:tc>
      </w:tr>
      <w:tr w:rsidR="00B94662" w:rsidRPr="00F00584" w:rsidTr="00B94662">
        <w:tc>
          <w:tcPr>
            <w:tcW w:w="1907"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Титульный лист</w:t>
            </w:r>
          </w:p>
        </w:tc>
        <w:tc>
          <w:tcPr>
            <w:tcW w:w="3544"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Наличие, правильность и эстетичность заполнения</w:t>
            </w:r>
          </w:p>
        </w:tc>
        <w:tc>
          <w:tcPr>
            <w:tcW w:w="4032"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5 баллов – информация представлена в полном объеме, оформлена аккуратно, ошибки отсутствуют;</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4 балла – информация представлена в полном объеме, оформлена аккуратно, имеются незначительные замечания;</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3 балла – информация неполная;</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2 балла – имеются серьезные недочеты;</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1 балл – титульный лист имеется, но не заполнен;</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0 баллов – титульный лист отсутствует</w:t>
            </w:r>
          </w:p>
        </w:tc>
      </w:tr>
      <w:tr w:rsidR="00B94662" w:rsidRPr="00F00584" w:rsidTr="00B94662">
        <w:tc>
          <w:tcPr>
            <w:tcW w:w="1907"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Раздел «Моя учеба»</w:t>
            </w:r>
          </w:p>
        </w:tc>
        <w:tc>
          <w:tcPr>
            <w:tcW w:w="3544"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Уровень представления учебных достижений школьника:</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 отражены предметные и метапредметные результаты,</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 представлены материалы, характеризующие динамику развития учебной успешности ребенка,</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 xml:space="preserve">- представлены документы, подтверждающие уровень </w:t>
            </w:r>
            <w:r w:rsidRPr="00F00584">
              <w:rPr>
                <w:rFonts w:ascii="Times New Roman" w:eastAsia="Times New Roman" w:hAnsi="Times New Roman" w:cs="Times New Roman"/>
                <w:sz w:val="28"/>
                <w:szCs w:val="28"/>
                <w:lang w:eastAsia="ru-RU"/>
              </w:rPr>
              <w:lastRenderedPageBreak/>
              <w:t>учебных достижений</w:t>
            </w:r>
          </w:p>
        </w:tc>
        <w:tc>
          <w:tcPr>
            <w:tcW w:w="4032" w:type="dxa"/>
            <w:vMerge w:val="restart"/>
            <w:tcBorders>
              <w:top w:val="single" w:sz="8" w:space="0" w:color="000000"/>
              <w:left w:val="single" w:sz="8" w:space="0" w:color="000000"/>
              <w:right w:val="single" w:sz="8" w:space="0" w:color="000000"/>
            </w:tcBorders>
            <w:tcMar>
              <w:top w:w="64" w:type="dxa"/>
              <w:left w:w="64" w:type="dxa"/>
              <w:bottom w:w="64" w:type="dxa"/>
              <w:right w:w="64" w:type="dxa"/>
            </w:tcMar>
            <w:hideMark/>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lastRenderedPageBreak/>
              <w:t>5 баллов – информация представлена в полном объеме, оформлена аккуратно, ошибки отсутствуют;</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4 балла – информация представлена в полном объеме, оформлена аккуратно, имеются незначительные замечания;</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3 балла – информация неполная;</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2 балла – имеются серьезные недочеты;</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lastRenderedPageBreak/>
              <w:t>1 балл – раздел не заполнен;</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0 баллов – раздел отсутствует</w:t>
            </w:r>
          </w:p>
        </w:tc>
      </w:tr>
      <w:tr w:rsidR="00B94662" w:rsidRPr="00F00584" w:rsidTr="00B94662">
        <w:tc>
          <w:tcPr>
            <w:tcW w:w="1907"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lastRenderedPageBreak/>
              <w:t>Раздел «Моя общественная жизнь»</w:t>
            </w:r>
          </w:p>
        </w:tc>
        <w:tc>
          <w:tcPr>
            <w:tcW w:w="3544"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Уровень участия в общественной жизни класса, школы, социума:</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 представлена информация об общественных поручениях ребенка, об успешности его социализации и т.п.,</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 представлены материалы, подтверждающие успешность ребенка в этой области</w:t>
            </w:r>
          </w:p>
        </w:tc>
        <w:tc>
          <w:tcPr>
            <w:tcW w:w="4032" w:type="dxa"/>
            <w:vMerge/>
            <w:tcBorders>
              <w:left w:val="single" w:sz="8" w:space="0" w:color="000000"/>
              <w:right w:val="single" w:sz="8" w:space="0" w:color="000000"/>
            </w:tcBorders>
            <w:tcMar>
              <w:top w:w="64" w:type="dxa"/>
              <w:left w:w="64" w:type="dxa"/>
              <w:bottom w:w="64" w:type="dxa"/>
              <w:right w:w="64" w:type="dxa"/>
            </w:tcMar>
            <w:hideMark/>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B94662" w:rsidRPr="00F00584" w:rsidTr="00B94662">
        <w:tc>
          <w:tcPr>
            <w:tcW w:w="1907"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Раздел «Мое творчество»</w:t>
            </w:r>
          </w:p>
        </w:tc>
        <w:tc>
          <w:tcPr>
            <w:tcW w:w="3544"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Уровень представления творческих достижений школьника:</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 представлены материалы, характеризующие динамику развития творческой успешности ребенка,</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 представлены продукты творческой деятельности ребенка,</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 представлены документы, подтверждающие уровень творческих достижений</w:t>
            </w:r>
          </w:p>
        </w:tc>
        <w:tc>
          <w:tcPr>
            <w:tcW w:w="4032" w:type="dxa"/>
            <w:vMerge/>
            <w:tcBorders>
              <w:left w:val="single" w:sz="8" w:space="0" w:color="000000"/>
              <w:right w:val="single" w:sz="8" w:space="0" w:color="000000"/>
            </w:tcBorders>
            <w:tcMar>
              <w:top w:w="64" w:type="dxa"/>
              <w:left w:w="64" w:type="dxa"/>
              <w:bottom w:w="64" w:type="dxa"/>
              <w:right w:w="64" w:type="dxa"/>
            </w:tcMar>
            <w:hideMark/>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B94662" w:rsidRPr="00F00584" w:rsidTr="00B94662">
        <w:tc>
          <w:tcPr>
            <w:tcW w:w="1907"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Раздел «Мои впечатления»</w:t>
            </w:r>
          </w:p>
        </w:tc>
        <w:tc>
          <w:tcPr>
            <w:tcW w:w="3544"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Представлены материалы, отражающие впечатления ребенка по итогам значимых для него событий</w:t>
            </w:r>
          </w:p>
        </w:tc>
        <w:tc>
          <w:tcPr>
            <w:tcW w:w="4032" w:type="dxa"/>
            <w:vMerge/>
            <w:tcBorders>
              <w:left w:val="single" w:sz="8" w:space="0" w:color="000000"/>
              <w:bottom w:val="single" w:sz="8" w:space="0" w:color="000000"/>
              <w:right w:val="single" w:sz="8" w:space="0" w:color="000000"/>
            </w:tcBorders>
            <w:tcMar>
              <w:top w:w="64" w:type="dxa"/>
              <w:left w:w="64" w:type="dxa"/>
              <w:bottom w:w="64" w:type="dxa"/>
              <w:right w:w="64" w:type="dxa"/>
            </w:tcMar>
            <w:hideMark/>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bl>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94662" w:rsidRPr="00F00584"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При наличии побед (призовых мест) в конкурсных мероприятиях различных направленностей и уровней могут выставляться дополнительные баллы за соответствующий раздел:</w:t>
      </w:r>
    </w:p>
    <w:p w:rsidR="00B94662" w:rsidRPr="00F00584" w:rsidRDefault="00B94662" w:rsidP="00F1440D">
      <w:pPr>
        <w:widowControl w:val="0"/>
        <w:numPr>
          <w:ilvl w:val="0"/>
          <w:numId w:val="39"/>
        </w:numPr>
        <w:tabs>
          <w:tab w:val="left" w:pos="993"/>
        </w:tabs>
        <w:autoSpaceDE w:val="0"/>
        <w:autoSpaceDN w:val="0"/>
        <w:adjustRightInd w:val="0"/>
        <w:spacing w:after="0" w:line="240" w:lineRule="auto"/>
        <w:ind w:left="0" w:firstLine="709"/>
        <w:contextualSpacing/>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в заочных (дистанционных) мероприятиях любого уровня – 2 балла за победу/призовое место, 1 балл за участие;</w:t>
      </w:r>
    </w:p>
    <w:p w:rsidR="00B94662" w:rsidRPr="00F00584" w:rsidRDefault="00B94662" w:rsidP="00F1440D">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в очных мероприятиях:</w:t>
      </w:r>
    </w:p>
    <w:p w:rsidR="00B94662" w:rsidRPr="00F00584" w:rsidRDefault="00B94662" w:rsidP="00F1440D">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регионального уровня – 4 балла за победу/призовое место, 3 балла за участие;</w:t>
      </w:r>
    </w:p>
    <w:p w:rsidR="00B94662" w:rsidRPr="00F00584" w:rsidRDefault="00B94662" w:rsidP="00F1440D">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муниципального и сетевого уровня – 3 балла за победу/призовое место, 2 балла за участие;</w:t>
      </w:r>
    </w:p>
    <w:p w:rsidR="00B94662" w:rsidRPr="00F00584" w:rsidRDefault="00B94662" w:rsidP="00F1440D">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школьного уровня – 2 балла за победу/призовое место, 1 балл за участие.</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lastRenderedPageBreak/>
        <w:t>Средний балл портфолио рассчитывается как среднее арифметическое оценок за каждый раздел.</w:t>
      </w:r>
    </w:p>
    <w:p w:rsidR="00B94662" w:rsidRPr="00B94662" w:rsidRDefault="00B94662" w:rsidP="00B94662">
      <w:pPr>
        <w:spacing w:after="0" w:line="240" w:lineRule="auto"/>
        <w:ind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Период составления портфолио – 1-4 классы начальная школа</w:t>
      </w:r>
      <w:r w:rsidRPr="00B94662">
        <w:rPr>
          <w:rFonts w:ascii="Times New Roman" w:eastAsia="Times New Roman" w:hAnsi="Times New Roman" w:cs="Times New Roman"/>
          <w:sz w:val="28"/>
          <w:szCs w:val="28"/>
          <w:lang w:eastAsia="ru-RU"/>
        </w:rPr>
        <w:t>.</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В формировании портфолио обучающегося участвуют обучающиеся, родители  (законные представители) обучающихся, классны</w:t>
      </w:r>
      <w:r w:rsidR="00F00584">
        <w:rPr>
          <w:rFonts w:ascii="Times New Roman" w:eastAsia="Times New Roman" w:hAnsi="Times New Roman" w:cs="Times New Roman"/>
          <w:color w:val="000000"/>
          <w:sz w:val="28"/>
          <w:szCs w:val="28"/>
          <w:lang w:eastAsia="ru-RU"/>
        </w:rPr>
        <w:t>й руководитель, учителя-предметники</w:t>
      </w:r>
      <w:r w:rsidRPr="00B94662">
        <w:rPr>
          <w:rFonts w:ascii="Times New Roman" w:eastAsia="Times New Roman" w:hAnsi="Times New Roman" w:cs="Times New Roman"/>
          <w:color w:val="000000"/>
          <w:sz w:val="28"/>
          <w:szCs w:val="28"/>
          <w:lang w:eastAsia="ru-RU"/>
        </w:rPr>
        <w:t>, администрация Школы.</w:t>
      </w:r>
    </w:p>
    <w:p w:rsidR="00B94662" w:rsidRPr="00B94662" w:rsidRDefault="00B94662" w:rsidP="00B94662">
      <w:pPr>
        <w:spacing w:after="0" w:line="240" w:lineRule="auto"/>
        <w:ind w:firstLine="709"/>
        <w:jc w:val="both"/>
        <w:rPr>
          <w:rFonts w:ascii="Times New Roman" w:eastAsia="Times New Roman" w:hAnsi="Times New Roman" w:cs="Times New Roman"/>
          <w:color w:val="000000"/>
          <w:sz w:val="28"/>
          <w:szCs w:val="28"/>
          <w:lang w:eastAsia="ru-RU"/>
        </w:rPr>
      </w:pPr>
      <w:r w:rsidRPr="00B94662">
        <w:rPr>
          <w:rFonts w:ascii="Times New Roman" w:eastAsia="Times New Roman" w:hAnsi="Times New Roman" w:cs="Times New Roman"/>
          <w:color w:val="000000"/>
          <w:sz w:val="28"/>
          <w:szCs w:val="28"/>
          <w:lang w:eastAsia="ru-RU"/>
        </w:rPr>
        <w:t xml:space="preserve">Портфолио хранится в классном помещении в течение всего времени пребывания ребенка в нем. При переводе ребенка в другое образовательное учреждение портфолио выдается на руки родителям (законным представителям) вместе с личным делом (медицинской картой) ребенка. </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Анализ, интерпретация и оценка отдельных составляющих портфолио и портфолио в целом ведутся с позиций достижения планируемых результатов </w:t>
      </w:r>
      <w:r w:rsidRPr="00B94662">
        <w:rPr>
          <w:rFonts w:ascii="Times New Roman" w:eastAsia="Times New Roman" w:hAnsi="Times New Roman" w:cs="Times New Roman"/>
          <w:color w:val="000000"/>
          <w:sz w:val="28"/>
          <w:szCs w:val="28"/>
          <w:lang w:eastAsia="ru-RU"/>
        </w:rPr>
        <w:t>освоения основной образовательной программы начального общего образования, отвечающих требованиям Стандарта к результатам образования.</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По результатам накопленной оценки, которая формируется на основе материалов портфолио, в характеристике выпускника начальной школы делаются выводы о: </w:t>
      </w:r>
    </w:p>
    <w:p w:rsidR="00B94662" w:rsidRPr="00B94662" w:rsidRDefault="00B94662" w:rsidP="00F1440D">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сформированности у учащегося универсальных и предметных способов действий, а так же опорной системы знаний, обеспечивающих ему возможность продолжения образования на уровне основного общего образования;</w:t>
      </w:r>
    </w:p>
    <w:p w:rsidR="00B94662" w:rsidRPr="00B94662" w:rsidRDefault="00B94662" w:rsidP="00F1440D">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B94662" w:rsidRPr="00B94662" w:rsidRDefault="00B94662" w:rsidP="00F1440D">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индивидуальном прогрессе в основных сферах развития личности: мотивационно-смысловой, познавательной, эмоциональной, волевой, саморегуляции.</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Характеристика выпускника начальной школы заверяется подписями классного руководителя и директора Школы, прикладывается к портфолио выпускника (раздел «Моя учеба»).</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sz w:val="28"/>
          <w:szCs w:val="28"/>
          <w:lang w:eastAsia="ru-RU"/>
        </w:rPr>
        <w:t xml:space="preserve">1.3.3 Итоговая оценка выпускника и её использование при переходе </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sz w:val="28"/>
          <w:szCs w:val="28"/>
          <w:lang w:eastAsia="ru-RU"/>
        </w:rPr>
        <w:t>от начального к основному общему образованию</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Итоговая оценка за уровень начального общего образования </w:t>
      </w:r>
      <w:r w:rsidRPr="00B94662">
        <w:rPr>
          <w:rFonts w:ascii="Times New Roman" w:eastAsia="Times New Roman" w:hAnsi="Times New Roman" w:cs="Times New Roman"/>
          <w:sz w:val="28"/>
          <w:szCs w:val="28"/>
          <w:lang w:eastAsia="ru-RU"/>
        </w:rPr>
        <w:sym w:font="Symbol" w:char="002D"/>
      </w:r>
      <w:r w:rsidRPr="00B94662">
        <w:rPr>
          <w:rFonts w:ascii="Times New Roman" w:eastAsia="Times New Roman" w:hAnsi="Times New Roman" w:cs="Times New Roman"/>
          <w:sz w:val="28"/>
          <w:szCs w:val="28"/>
          <w:lang w:eastAsia="ru-RU"/>
        </w:rPr>
        <w:t xml:space="preserve"> формируется на основании следующих показателей: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1) комплексной накопленной оценки (вывод по «Портфолио достижений»);</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2) результатов итоговых диагностических работ по русскому языку и математике и комплексной работы на межпредметной основе.</w:t>
      </w:r>
    </w:p>
    <w:p w:rsidR="00B94662" w:rsidRPr="00B94662" w:rsidRDefault="00B94662" w:rsidP="00B94662">
      <w:pPr>
        <w:widowControl w:val="0"/>
        <w:shd w:val="clear" w:color="auto" w:fill="FFFFFF"/>
        <w:tabs>
          <w:tab w:val="left" w:pos="566"/>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На основе этих показателей педагогами  формулируется один из трёх возможных выводов-оценок результатов по предметам и УУД: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69"/>
        <w:gridCol w:w="3260"/>
        <w:gridCol w:w="3228"/>
      </w:tblGrid>
      <w:tr w:rsidR="00B94662" w:rsidRPr="00B94662" w:rsidTr="00B94662">
        <w:tc>
          <w:tcPr>
            <w:tcW w:w="3369" w:type="dxa"/>
            <w:vMerge w:val="restart"/>
            <w:tcBorders>
              <w:top w:val="single" w:sz="4" w:space="0" w:color="auto"/>
              <w:left w:val="single" w:sz="4" w:space="0" w:color="auto"/>
              <w:bottom w:val="single" w:sz="4" w:space="0" w:color="auto"/>
              <w:right w:val="single" w:sz="4" w:space="0" w:color="auto"/>
            </w:tcBorders>
          </w:tcPr>
          <w:p w:rsidR="00B94662" w:rsidRPr="00B94662"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94662">
              <w:rPr>
                <w:rFonts w:ascii="Times New Roman" w:eastAsia="Times New Roman" w:hAnsi="Times New Roman" w:cs="Times New Roman"/>
                <w:b/>
                <w:sz w:val="24"/>
                <w:szCs w:val="24"/>
                <w:lang w:eastAsia="ru-RU"/>
              </w:rPr>
              <w:t>Вывод</w:t>
            </w:r>
          </w:p>
        </w:tc>
        <w:tc>
          <w:tcPr>
            <w:tcW w:w="6488" w:type="dxa"/>
            <w:gridSpan w:val="2"/>
            <w:tcBorders>
              <w:top w:val="single" w:sz="4" w:space="0" w:color="auto"/>
              <w:left w:val="single" w:sz="4" w:space="0" w:color="auto"/>
              <w:bottom w:val="single" w:sz="4" w:space="0" w:color="auto"/>
              <w:right w:val="single" w:sz="4" w:space="0" w:color="auto"/>
            </w:tcBorders>
          </w:tcPr>
          <w:p w:rsidR="00B94662" w:rsidRPr="00B94662"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B94662">
              <w:rPr>
                <w:rFonts w:ascii="Times New Roman" w:eastAsia="Times New Roman" w:hAnsi="Times New Roman" w:cs="Times New Roman"/>
                <w:b/>
                <w:sz w:val="24"/>
                <w:szCs w:val="24"/>
                <w:lang w:eastAsia="ru-RU"/>
              </w:rPr>
              <w:t>Показатели</w:t>
            </w:r>
            <w:r w:rsidRPr="00B94662">
              <w:rPr>
                <w:rFonts w:ascii="Times New Roman" w:eastAsia="Times New Roman" w:hAnsi="Times New Roman" w:cs="Times New Roman"/>
                <w:i/>
                <w:sz w:val="24"/>
                <w:szCs w:val="24"/>
                <w:lang w:eastAsia="ru-RU"/>
              </w:rPr>
              <w:t xml:space="preserve"> </w:t>
            </w:r>
          </w:p>
        </w:tc>
      </w:tr>
      <w:tr w:rsidR="00B94662" w:rsidRPr="00B94662" w:rsidTr="00B94662">
        <w:tc>
          <w:tcPr>
            <w:tcW w:w="3369" w:type="dxa"/>
            <w:vMerge/>
            <w:tcBorders>
              <w:top w:val="single" w:sz="4" w:space="0" w:color="auto"/>
              <w:left w:val="single" w:sz="4" w:space="0" w:color="auto"/>
              <w:bottom w:val="single" w:sz="4" w:space="0" w:color="auto"/>
              <w:right w:val="single" w:sz="4" w:space="0" w:color="auto"/>
            </w:tcBorders>
            <w:vAlign w:val="center"/>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B94662" w:rsidRPr="00B94662"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94662">
              <w:rPr>
                <w:rFonts w:ascii="Times New Roman" w:eastAsia="Times New Roman" w:hAnsi="Times New Roman" w:cs="Times New Roman"/>
                <w:b/>
                <w:sz w:val="24"/>
                <w:szCs w:val="24"/>
                <w:lang w:eastAsia="ru-RU"/>
              </w:rPr>
              <w:t>Комплексная оценка</w:t>
            </w:r>
          </w:p>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B94662">
              <w:rPr>
                <w:rFonts w:ascii="Times New Roman" w:eastAsia="Times New Roman" w:hAnsi="Times New Roman" w:cs="Times New Roman"/>
                <w:sz w:val="24"/>
                <w:szCs w:val="24"/>
                <w:lang w:eastAsia="ru-RU"/>
              </w:rPr>
              <w:t xml:space="preserve">(данные «Портфолио») </w:t>
            </w:r>
          </w:p>
        </w:tc>
        <w:tc>
          <w:tcPr>
            <w:tcW w:w="3228" w:type="dxa"/>
            <w:tcBorders>
              <w:top w:val="single" w:sz="4" w:space="0" w:color="auto"/>
              <w:left w:val="single" w:sz="4" w:space="0" w:color="auto"/>
              <w:bottom w:val="single" w:sz="4" w:space="0" w:color="auto"/>
              <w:right w:val="single" w:sz="4" w:space="0" w:color="auto"/>
            </w:tcBorders>
          </w:tcPr>
          <w:p w:rsidR="00B94662" w:rsidRPr="00B94662"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94662">
              <w:rPr>
                <w:rFonts w:ascii="Times New Roman" w:eastAsia="Times New Roman" w:hAnsi="Times New Roman" w:cs="Times New Roman"/>
                <w:b/>
                <w:sz w:val="24"/>
                <w:szCs w:val="24"/>
                <w:lang w:eastAsia="ru-RU"/>
              </w:rPr>
              <w:t>Итоговые работы</w:t>
            </w:r>
          </w:p>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B94662">
              <w:rPr>
                <w:rFonts w:ascii="Times New Roman" w:eastAsia="Times New Roman" w:hAnsi="Times New Roman" w:cs="Times New Roman"/>
                <w:sz w:val="24"/>
                <w:szCs w:val="24"/>
                <w:lang w:eastAsia="ru-RU"/>
              </w:rPr>
              <w:t>(русский язык, математика и межпредметная работа)</w:t>
            </w:r>
          </w:p>
        </w:tc>
      </w:tr>
      <w:tr w:rsidR="00B94662" w:rsidRPr="00B94662" w:rsidTr="00B94662">
        <w:tc>
          <w:tcPr>
            <w:tcW w:w="3369" w:type="dxa"/>
            <w:tcBorders>
              <w:top w:val="single" w:sz="4" w:space="0" w:color="auto"/>
              <w:left w:val="single" w:sz="4" w:space="0" w:color="auto"/>
              <w:bottom w:val="single" w:sz="4" w:space="0" w:color="auto"/>
              <w:right w:val="single" w:sz="4" w:space="0" w:color="auto"/>
            </w:tcBorders>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 xml:space="preserve">1. Не овладел опорной </w:t>
            </w:r>
            <w:r w:rsidRPr="00B94662">
              <w:rPr>
                <w:rFonts w:ascii="Times New Roman" w:eastAsia="Times New Roman" w:hAnsi="Times New Roman" w:cs="Times New Roman"/>
                <w:sz w:val="24"/>
                <w:szCs w:val="24"/>
                <w:lang w:eastAsia="ru-RU"/>
              </w:rPr>
              <w:lastRenderedPageBreak/>
              <w:t>системой знаний и необходимыми учебными действиями</w:t>
            </w:r>
          </w:p>
        </w:tc>
        <w:tc>
          <w:tcPr>
            <w:tcW w:w="3260" w:type="dxa"/>
            <w:tcBorders>
              <w:top w:val="single" w:sz="4" w:space="0" w:color="auto"/>
              <w:left w:val="single" w:sz="4" w:space="0" w:color="auto"/>
              <w:bottom w:val="single" w:sz="4" w:space="0" w:color="auto"/>
              <w:right w:val="single" w:sz="4" w:space="0" w:color="auto"/>
            </w:tcBorders>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lastRenderedPageBreak/>
              <w:t xml:space="preserve">Не зафиксировано </w:t>
            </w:r>
            <w:r w:rsidRPr="00B94662">
              <w:rPr>
                <w:rFonts w:ascii="Times New Roman" w:eastAsia="Times New Roman" w:hAnsi="Times New Roman" w:cs="Times New Roman"/>
                <w:sz w:val="24"/>
                <w:szCs w:val="24"/>
                <w:lang w:eastAsia="ru-RU"/>
              </w:rPr>
              <w:lastRenderedPageBreak/>
              <w:t xml:space="preserve">достижение планируемых результатов по </w:t>
            </w:r>
            <w:r w:rsidRPr="00B94662">
              <w:rPr>
                <w:rFonts w:ascii="Times New Roman" w:eastAsia="Times New Roman" w:hAnsi="Times New Roman" w:cs="Times New Roman"/>
                <w:sz w:val="24"/>
                <w:szCs w:val="24"/>
                <w:u w:val="single"/>
                <w:lang w:eastAsia="ru-RU"/>
              </w:rPr>
              <w:t>всем</w:t>
            </w:r>
            <w:r w:rsidRPr="00B94662">
              <w:rPr>
                <w:rFonts w:ascii="Times New Roman" w:eastAsia="Times New Roman" w:hAnsi="Times New Roman" w:cs="Times New Roman"/>
                <w:sz w:val="24"/>
                <w:szCs w:val="24"/>
                <w:lang w:eastAsia="ru-RU"/>
              </w:rPr>
              <w:t xml:space="preserve"> разделам образовательной программы (предметные, метапредметные, личностные результаты)</w:t>
            </w:r>
          </w:p>
        </w:tc>
        <w:tc>
          <w:tcPr>
            <w:tcW w:w="3228" w:type="dxa"/>
            <w:tcBorders>
              <w:top w:val="single" w:sz="4" w:space="0" w:color="auto"/>
              <w:left w:val="single" w:sz="4" w:space="0" w:color="auto"/>
              <w:bottom w:val="single" w:sz="4" w:space="0" w:color="auto"/>
              <w:right w:val="single" w:sz="4" w:space="0" w:color="auto"/>
            </w:tcBorders>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lastRenderedPageBreak/>
              <w:t xml:space="preserve">Правильно выполнено менее </w:t>
            </w:r>
            <w:r w:rsidRPr="00B94662">
              <w:rPr>
                <w:rFonts w:ascii="Times New Roman" w:eastAsia="Times New Roman" w:hAnsi="Times New Roman" w:cs="Times New Roman"/>
                <w:sz w:val="24"/>
                <w:szCs w:val="24"/>
                <w:lang w:eastAsia="ru-RU"/>
              </w:rPr>
              <w:lastRenderedPageBreak/>
              <w:t xml:space="preserve">50% заданий необходимого (базового) уровня </w:t>
            </w:r>
          </w:p>
        </w:tc>
      </w:tr>
      <w:tr w:rsidR="00B94662" w:rsidRPr="00B94662" w:rsidTr="00B94662">
        <w:tc>
          <w:tcPr>
            <w:tcW w:w="3369" w:type="dxa"/>
            <w:tcBorders>
              <w:top w:val="single" w:sz="4" w:space="0" w:color="auto"/>
              <w:left w:val="single" w:sz="4" w:space="0" w:color="auto"/>
              <w:bottom w:val="single" w:sz="4" w:space="0" w:color="auto"/>
              <w:right w:val="single" w:sz="4" w:space="0" w:color="auto"/>
            </w:tcBorders>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lastRenderedPageBreak/>
              <w:t xml:space="preserve">2.Овладел опорной системой знаний и необходимыми учебными действиями, способен использовать их для решения простых </w:t>
            </w:r>
            <w:r w:rsidRPr="00B94662">
              <w:rPr>
                <w:rFonts w:ascii="Times New Roman" w:eastAsia="Times New Roman" w:hAnsi="Times New Roman" w:cs="Times New Roman"/>
                <w:b/>
                <w:sz w:val="24"/>
                <w:szCs w:val="24"/>
                <w:lang w:eastAsia="ru-RU"/>
              </w:rPr>
              <w:t>стандартных</w:t>
            </w:r>
            <w:r w:rsidRPr="00B94662">
              <w:rPr>
                <w:rFonts w:ascii="Times New Roman" w:eastAsia="Times New Roman" w:hAnsi="Times New Roman" w:cs="Times New Roman"/>
                <w:sz w:val="24"/>
                <w:szCs w:val="24"/>
                <w:lang w:eastAsia="ru-RU"/>
              </w:rPr>
              <w:t xml:space="preserve"> задач </w:t>
            </w:r>
          </w:p>
        </w:tc>
        <w:tc>
          <w:tcPr>
            <w:tcW w:w="3260" w:type="dxa"/>
            <w:tcBorders>
              <w:top w:val="single" w:sz="4" w:space="0" w:color="auto"/>
              <w:left w:val="single" w:sz="4" w:space="0" w:color="auto"/>
              <w:bottom w:val="single" w:sz="4" w:space="0" w:color="auto"/>
              <w:right w:val="single" w:sz="4" w:space="0" w:color="auto"/>
            </w:tcBorders>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Достижение планируемых результатов по всем основным разделам образовательной программы как минимум с оценкой «зачтено»/«нормально»</w:t>
            </w:r>
          </w:p>
        </w:tc>
        <w:tc>
          <w:tcPr>
            <w:tcW w:w="3228" w:type="dxa"/>
            <w:tcBorders>
              <w:top w:val="single" w:sz="4" w:space="0" w:color="auto"/>
              <w:left w:val="single" w:sz="4" w:space="0" w:color="auto"/>
              <w:bottom w:val="single" w:sz="4" w:space="0" w:color="auto"/>
              <w:right w:val="single" w:sz="4" w:space="0" w:color="auto"/>
            </w:tcBorders>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Правильно НЕ менее 50% заданий необходимого (базового) уровня</w:t>
            </w:r>
          </w:p>
        </w:tc>
      </w:tr>
      <w:tr w:rsidR="00B94662" w:rsidRPr="00B94662" w:rsidTr="00B94662">
        <w:tc>
          <w:tcPr>
            <w:tcW w:w="3369" w:type="dxa"/>
            <w:tcBorders>
              <w:top w:val="single" w:sz="4" w:space="0" w:color="auto"/>
              <w:left w:val="single" w:sz="4" w:space="0" w:color="auto"/>
              <w:bottom w:val="single" w:sz="4" w:space="0" w:color="auto"/>
              <w:right w:val="single" w:sz="4" w:space="0" w:color="auto"/>
            </w:tcBorders>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 xml:space="preserve">3. Овладел опорной системой знаний на уровне осознанного применения учебных действий, </w:t>
            </w:r>
            <w:r w:rsidRPr="00B94662">
              <w:rPr>
                <w:rFonts w:ascii="Times New Roman" w:eastAsia="Times New Roman" w:hAnsi="Times New Roman" w:cs="Times New Roman"/>
                <w:b/>
                <w:sz w:val="24"/>
                <w:szCs w:val="24"/>
                <w:lang w:eastAsia="ru-RU"/>
              </w:rPr>
              <w:t>в том числе при решении нестандартных задач</w:t>
            </w:r>
          </w:p>
        </w:tc>
        <w:tc>
          <w:tcPr>
            <w:tcW w:w="3260" w:type="dxa"/>
            <w:tcBorders>
              <w:top w:val="single" w:sz="4" w:space="0" w:color="auto"/>
              <w:left w:val="single" w:sz="4" w:space="0" w:color="auto"/>
              <w:bottom w:val="single" w:sz="4" w:space="0" w:color="auto"/>
              <w:right w:val="single" w:sz="4" w:space="0" w:color="auto"/>
            </w:tcBorders>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Достижение планируемых результатов НЕ менее чем по половине разделов образовательной программы с оценкой «хорошо» или «отлично»</w:t>
            </w:r>
          </w:p>
        </w:tc>
        <w:tc>
          <w:tcPr>
            <w:tcW w:w="3228" w:type="dxa"/>
            <w:tcBorders>
              <w:top w:val="single" w:sz="4" w:space="0" w:color="auto"/>
              <w:left w:val="single" w:sz="4" w:space="0" w:color="auto"/>
              <w:bottom w:val="single" w:sz="4" w:space="0" w:color="auto"/>
              <w:right w:val="single" w:sz="4" w:space="0" w:color="auto"/>
            </w:tcBorders>
          </w:tcPr>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94662">
              <w:rPr>
                <w:rFonts w:ascii="Times New Roman" w:eastAsia="Times New Roman" w:hAnsi="Times New Roman" w:cs="Times New Roman"/>
                <w:sz w:val="24"/>
                <w:szCs w:val="24"/>
                <w:lang w:eastAsia="ru-RU"/>
              </w:rPr>
              <w:t>Правильно не менее 65% заданий необходимого (базового) уровня и не менее 50% от максимального балла за выполнение заданий повышенного уровня</w:t>
            </w:r>
          </w:p>
        </w:tc>
      </w:tr>
    </w:tbl>
    <w:p w:rsidR="00B94662" w:rsidRPr="00B94662" w:rsidRDefault="00B94662" w:rsidP="00B94662">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Педагогический совет </w:t>
      </w:r>
      <w:r w:rsidR="00931F3A">
        <w:rPr>
          <w:rFonts w:ascii="Times New Roman" w:eastAsia="Times New Roman" w:hAnsi="Times New Roman" w:cs="Times New Roman"/>
          <w:sz w:val="28"/>
          <w:szCs w:val="28"/>
          <w:lang w:eastAsia="ru-RU"/>
        </w:rPr>
        <w:t>М</w:t>
      </w:r>
      <w:r w:rsidR="00F00584">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F1440D">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 xml:space="preserve">на основе выводов, сделанных по каждому обучающемуся, рассматривает вопрос об </w:t>
      </w:r>
      <w:r w:rsidRPr="00B94662">
        <w:rPr>
          <w:rFonts w:ascii="Times New Roman" w:eastAsia="Times New Roman" w:hAnsi="Times New Roman" w:cs="Times New Roman"/>
          <w:bCs/>
          <w:sz w:val="28"/>
          <w:szCs w:val="28"/>
          <w:lang w:eastAsia="ru-RU"/>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B94662">
        <w:rPr>
          <w:rFonts w:ascii="Times New Roman" w:eastAsia="Times New Roman" w:hAnsi="Times New Roman" w:cs="Times New Roman"/>
          <w:sz w:val="28"/>
          <w:szCs w:val="28"/>
          <w:lang w:eastAsia="ru-RU"/>
        </w:rPr>
        <w:t xml:space="preserve">. </w:t>
      </w:r>
    </w:p>
    <w:p w:rsidR="00B94662" w:rsidRPr="00B94662" w:rsidRDefault="00B94662" w:rsidP="00B94662">
      <w:pPr>
        <w:widowControl w:val="0"/>
        <w:shd w:val="clear" w:color="auto" w:fill="FFFFFF"/>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случае если полученные обучающимся итоговые оценки не позволяют сделать положительного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w:t>
      </w:r>
    </w:p>
    <w:p w:rsidR="00B94662" w:rsidRPr="00B94662" w:rsidRDefault="00B94662" w:rsidP="00B94662">
      <w:pPr>
        <w:widowControl w:val="0"/>
        <w:shd w:val="clear" w:color="auto" w:fill="FFFFFF"/>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Решение </w:t>
      </w:r>
      <w:r w:rsidRPr="00B94662">
        <w:rPr>
          <w:rFonts w:ascii="Times New Roman" w:eastAsia="Times New Roman" w:hAnsi="Times New Roman" w:cs="Times New Roman"/>
          <w:bCs/>
          <w:sz w:val="28"/>
          <w:szCs w:val="28"/>
          <w:lang w:eastAsia="ru-RU"/>
        </w:rPr>
        <w:t xml:space="preserve">о переводе </w:t>
      </w:r>
      <w:r w:rsidRPr="00B94662">
        <w:rPr>
          <w:rFonts w:ascii="Times New Roman" w:eastAsia="Times New Roman" w:hAnsi="Times New Roman" w:cs="Times New Roman"/>
          <w:sz w:val="28"/>
          <w:szCs w:val="28"/>
          <w:lang w:eastAsia="ru-RU"/>
        </w:rPr>
        <w:t xml:space="preserve">обучающегося на следующий уровень общего образования принимается одновременно с формированием </w:t>
      </w:r>
      <w:r w:rsidRPr="00B94662">
        <w:rPr>
          <w:rFonts w:ascii="Times New Roman" w:eastAsia="Times New Roman" w:hAnsi="Times New Roman" w:cs="Times New Roman"/>
          <w:bCs/>
          <w:sz w:val="28"/>
          <w:szCs w:val="28"/>
          <w:lang w:eastAsia="ru-RU"/>
        </w:rPr>
        <w:t xml:space="preserve">характеристики обучающегося, </w:t>
      </w:r>
      <w:r w:rsidRPr="00B94662">
        <w:rPr>
          <w:rFonts w:ascii="Times New Roman" w:eastAsia="Times New Roman" w:hAnsi="Times New Roman" w:cs="Times New Roman"/>
          <w:sz w:val="28"/>
          <w:szCs w:val="28"/>
          <w:lang w:eastAsia="ru-RU"/>
        </w:rPr>
        <w:t>в которой:</w:t>
      </w:r>
    </w:p>
    <w:p w:rsidR="00B94662" w:rsidRPr="00B94662" w:rsidRDefault="00B94662" w:rsidP="00B94662">
      <w:pPr>
        <w:widowControl w:val="0"/>
        <w:numPr>
          <w:ilvl w:val="0"/>
          <w:numId w:val="5"/>
        </w:numPr>
        <w:shd w:val="clear" w:color="auto" w:fill="FFFFFF"/>
        <w:tabs>
          <w:tab w:val="left" w:pos="566"/>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отмечаются образовательные достижения и положительные качества обучающегося;</w:t>
      </w:r>
    </w:p>
    <w:p w:rsidR="00B94662" w:rsidRPr="00B94662" w:rsidRDefault="00B94662" w:rsidP="00B94662">
      <w:pPr>
        <w:widowControl w:val="0"/>
        <w:numPr>
          <w:ilvl w:val="0"/>
          <w:numId w:val="5"/>
        </w:numPr>
        <w:shd w:val="clear" w:color="auto" w:fill="FFFFFF"/>
        <w:tabs>
          <w:tab w:val="left" w:pos="566"/>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даются психолого-педагогические рекомендации, призванные обеспечить успешную реализацию намеченных задач на следующем уровне обучения. </w:t>
      </w:r>
    </w:p>
    <w:p w:rsidR="00B94662" w:rsidRPr="00B94662" w:rsidRDefault="00B94662" w:rsidP="00B94662">
      <w:pPr>
        <w:widowControl w:val="0"/>
        <w:shd w:val="clear" w:color="auto" w:fill="FFFFFF"/>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 xml:space="preserve">Учреждение информирует </w:t>
      </w:r>
      <w:r w:rsidR="00F1440D" w:rsidRPr="00F00584">
        <w:rPr>
          <w:rFonts w:ascii="Times New Roman" w:eastAsia="Times New Roman" w:hAnsi="Times New Roman" w:cs="Times New Roman"/>
          <w:sz w:val="28"/>
          <w:szCs w:val="28"/>
          <w:lang w:eastAsia="ru-RU"/>
        </w:rPr>
        <w:t>управление образования админис</w:t>
      </w:r>
      <w:r w:rsidRPr="00F00584">
        <w:rPr>
          <w:rFonts w:ascii="Times New Roman" w:eastAsia="Times New Roman" w:hAnsi="Times New Roman" w:cs="Times New Roman"/>
          <w:sz w:val="28"/>
          <w:szCs w:val="28"/>
          <w:lang w:eastAsia="ru-RU"/>
        </w:rPr>
        <w:t xml:space="preserve">трации </w:t>
      </w:r>
      <w:r w:rsidR="00F1440D" w:rsidRPr="00F00584">
        <w:rPr>
          <w:rFonts w:ascii="Times New Roman" w:eastAsia="Times New Roman" w:hAnsi="Times New Roman" w:cs="Times New Roman"/>
          <w:sz w:val="28"/>
          <w:szCs w:val="28"/>
          <w:lang w:eastAsia="ru-RU"/>
        </w:rPr>
        <w:t>Калининского</w:t>
      </w:r>
      <w:r w:rsidRPr="00F00584">
        <w:rPr>
          <w:rFonts w:ascii="Times New Roman" w:eastAsia="Times New Roman" w:hAnsi="Times New Roman" w:cs="Times New Roman"/>
          <w:sz w:val="28"/>
          <w:szCs w:val="28"/>
          <w:lang w:eastAsia="ru-RU"/>
        </w:rPr>
        <w:t xml:space="preserve"> муниципального района в установленной регламентом форме:</w:t>
      </w:r>
    </w:p>
    <w:p w:rsidR="00B94662" w:rsidRPr="00B94662" w:rsidRDefault="00B94662" w:rsidP="00B94662">
      <w:pPr>
        <w:widowControl w:val="0"/>
        <w:numPr>
          <w:ilvl w:val="0"/>
          <w:numId w:val="5"/>
        </w:numPr>
        <w:shd w:val="clear" w:color="auto" w:fill="FFFFFF"/>
        <w:tabs>
          <w:tab w:val="left" w:pos="566"/>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 результатах выполнения итоговых работ по русскому, математике и итоговой комплексной работы на межпредметной основе;</w:t>
      </w:r>
    </w:p>
    <w:p w:rsidR="00B94662" w:rsidRPr="00B94662" w:rsidRDefault="00B94662" w:rsidP="00B94662">
      <w:pPr>
        <w:widowControl w:val="0"/>
        <w:numPr>
          <w:ilvl w:val="0"/>
          <w:numId w:val="5"/>
        </w:numPr>
        <w:shd w:val="clear" w:color="auto" w:fill="FFFFFF"/>
        <w:tabs>
          <w:tab w:val="left" w:pos="566"/>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 количестве учащихся, завершивших обучение на уровне начального общего образования, и переведённых на следующий уровень общего образования.</w:t>
      </w:r>
    </w:p>
    <w:p w:rsidR="00B94662" w:rsidRPr="00F00584" w:rsidRDefault="00B94662" w:rsidP="00B94662">
      <w:pPr>
        <w:widowControl w:val="0"/>
        <w:shd w:val="clear" w:color="auto" w:fill="FFFFFF"/>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 xml:space="preserve">Оценка результатов деятельности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w:t>
      </w:r>
      <w:r w:rsidRPr="00F00584">
        <w:rPr>
          <w:rFonts w:ascii="Times New Roman" w:eastAsia="Times New Roman" w:hAnsi="Times New Roman" w:cs="Times New Roman"/>
          <w:sz w:val="28"/>
          <w:szCs w:val="28"/>
          <w:lang w:eastAsia="ru-RU"/>
        </w:rPr>
        <w:lastRenderedPageBreak/>
        <w:t>результатов освоения основной образовательной программы начального общего образования с учётом:</w:t>
      </w:r>
    </w:p>
    <w:p w:rsidR="00B94662" w:rsidRPr="00F00584" w:rsidRDefault="00B94662" w:rsidP="00B94662">
      <w:pPr>
        <w:widowControl w:val="0"/>
        <w:numPr>
          <w:ilvl w:val="0"/>
          <w:numId w:val="5"/>
        </w:numPr>
        <w:shd w:val="clear" w:color="auto" w:fill="FFFFFF"/>
        <w:tabs>
          <w:tab w:val="left" w:pos="566"/>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результатов мониторинговых исследований разного уровня (федерального, регионального, муниципального, школьного);</w:t>
      </w:r>
    </w:p>
    <w:p w:rsidR="00B94662" w:rsidRPr="00F00584" w:rsidRDefault="00B94662" w:rsidP="00B94662">
      <w:pPr>
        <w:widowControl w:val="0"/>
        <w:numPr>
          <w:ilvl w:val="0"/>
          <w:numId w:val="5"/>
        </w:numPr>
        <w:shd w:val="clear" w:color="auto" w:fill="FFFFFF"/>
        <w:tabs>
          <w:tab w:val="left" w:pos="566"/>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условий реализации основной образовательной программы начального общего образования;</w:t>
      </w:r>
    </w:p>
    <w:p w:rsidR="00B94662" w:rsidRPr="00F00584" w:rsidRDefault="00B94662" w:rsidP="00B94662">
      <w:pPr>
        <w:widowControl w:val="0"/>
        <w:numPr>
          <w:ilvl w:val="0"/>
          <w:numId w:val="5"/>
        </w:numPr>
        <w:shd w:val="clear" w:color="auto" w:fill="FFFFFF"/>
        <w:tabs>
          <w:tab w:val="left" w:pos="566"/>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особенностей контингента обучающихся.</w:t>
      </w:r>
    </w:p>
    <w:p w:rsidR="00B94662" w:rsidRPr="00B94662" w:rsidRDefault="00B94662" w:rsidP="00B94662">
      <w:pPr>
        <w:widowControl w:val="0"/>
        <w:shd w:val="clear" w:color="auto" w:fill="FFFFFF"/>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 xml:space="preserve">Предметом оценки в ходе данных процедур является также </w:t>
      </w:r>
      <w:r w:rsidR="00F00584" w:rsidRPr="00F00584">
        <w:rPr>
          <w:rFonts w:ascii="Times New Roman" w:eastAsia="Times New Roman" w:hAnsi="Times New Roman" w:cs="Times New Roman"/>
          <w:i/>
          <w:iCs/>
          <w:sz w:val="28"/>
          <w:szCs w:val="28"/>
          <w:lang w:eastAsia="ru-RU"/>
        </w:rPr>
        <w:t xml:space="preserve">текущая оценочная деятельность </w:t>
      </w:r>
      <w:r w:rsidRPr="00F00584">
        <w:rPr>
          <w:rFonts w:ascii="Times New Roman" w:eastAsia="Times New Roman" w:hAnsi="Times New Roman" w:cs="Times New Roman"/>
          <w:i/>
          <w:iCs/>
          <w:sz w:val="28"/>
          <w:szCs w:val="28"/>
          <w:lang w:eastAsia="ru-RU"/>
        </w:rPr>
        <w:t xml:space="preserve"> </w:t>
      </w:r>
      <w:r w:rsidRPr="00F00584">
        <w:rPr>
          <w:rFonts w:ascii="Times New Roman" w:eastAsia="Times New Roman" w:hAnsi="Times New Roman" w:cs="Times New Roman"/>
          <w:sz w:val="28"/>
          <w:szCs w:val="28"/>
          <w:lang w:eastAsia="ru-RU"/>
        </w:rPr>
        <w:t>Учреждения и педагогов и, в частности, отслеживание динамики образовательных достижений выпускников начальной школы Учреждения.</w:t>
      </w:r>
      <w:r w:rsidR="000027D7">
        <w:rPr>
          <w:rFonts w:ascii="Times New Roman" w:eastAsia="Times New Roman" w:hAnsi="Times New Roman" w:cs="Times New Roman"/>
          <w:sz w:val="28"/>
          <w:szCs w:val="28"/>
          <w:lang w:eastAsia="ru-RU"/>
        </w:rPr>
        <w:t xml:space="preserve"> А также используются ежегодные результаты самообследования ОУ.</w:t>
      </w:r>
    </w:p>
    <w:p w:rsidR="00B94662" w:rsidRPr="00B94662" w:rsidRDefault="000027D7" w:rsidP="00B9466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B94662" w:rsidRPr="00B94662">
        <w:rPr>
          <w:rFonts w:ascii="Times New Roman" w:eastAsia="Times New Roman" w:hAnsi="Times New Roman" w:cs="Times New Roman"/>
          <w:b/>
          <w:bCs/>
          <w:sz w:val="28"/>
          <w:szCs w:val="28"/>
          <w:lang w:eastAsia="ru-RU"/>
        </w:rPr>
        <w:br w:type="page"/>
      </w:r>
      <w:r w:rsidR="00B94662" w:rsidRPr="00B94662">
        <w:rPr>
          <w:rFonts w:ascii="Times New Roman" w:eastAsia="Times New Roman" w:hAnsi="Times New Roman" w:cs="Times New Roman"/>
          <w:b/>
          <w:bCs/>
          <w:sz w:val="28"/>
          <w:szCs w:val="28"/>
          <w:lang w:eastAsia="ru-RU"/>
        </w:rPr>
        <w:lastRenderedPageBreak/>
        <w:t xml:space="preserve">2. СОДЕРЖАТЕЛЬНЫЙ РАЗДЕЛ  </w:t>
      </w:r>
    </w:p>
    <w:p w:rsidR="00B94662" w:rsidRPr="00B94662" w:rsidRDefault="00B94662" w:rsidP="00B9466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 xml:space="preserve">2.1. Программа формирования </w:t>
      </w:r>
    </w:p>
    <w:p w:rsidR="00B94662" w:rsidRPr="00B94662" w:rsidRDefault="00B94662" w:rsidP="00B9466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универсальных учебных действий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Программа формирования универсальных учебных действий (далее – программа УУД) конкретизирует требования Стандарта к личностным и метапредметным результатам освоения Программы, дополняет традиционное содержание образовательно-воспитательных программ и служит основой разработки примерных программ учебных предметов, курсов, дисциплин.</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Программа УУД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Программа УУД:</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устанавливает ценностные ориентиры начального общего образования;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определяет понятие, функции, состав и характеристики универсальных учебных действий в младшем школьном возрасте;</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выявляет связь универсальных учебных действий с содержанием учебных предметов;</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2.1.1. Ценностные ориентиры начального общего образования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w:t>
      </w:r>
      <w:r w:rsidRPr="00B94662">
        <w:rPr>
          <w:rFonts w:ascii="Times New Roman" w:eastAsia="Times New Roman" w:hAnsi="Times New Roman" w:cs="Times New Roman"/>
          <w:sz w:val="28"/>
          <w:szCs w:val="28"/>
          <w:lang w:eastAsia="ru-RU"/>
        </w:rPr>
        <w:softHyphen/>
        <w:t>щего образования.</w:t>
      </w:r>
    </w:p>
    <w:p w:rsidR="00B94662" w:rsidRPr="00B94662" w:rsidRDefault="00B94662" w:rsidP="00B94662">
      <w:pPr>
        <w:widowControl w:val="0"/>
        <w:autoSpaceDE w:val="0"/>
        <w:autoSpaceDN w:val="0"/>
        <w:adjustRightInd w:val="0"/>
        <w:spacing w:after="0" w:line="240" w:lineRule="auto"/>
        <w:ind w:firstLine="709"/>
        <w:jc w:val="both"/>
        <w:outlineLvl w:val="0"/>
        <w:rPr>
          <w:rFonts w:ascii="Times New Roman" w:eastAsia="Times New Roman" w:hAnsi="Times New Roman" w:cs="Times New Roman"/>
          <w:i/>
          <w:sz w:val="28"/>
          <w:szCs w:val="28"/>
          <w:lang w:eastAsia="ru-RU"/>
        </w:rPr>
      </w:pPr>
      <w:r w:rsidRPr="00B94662">
        <w:rPr>
          <w:rFonts w:ascii="Times New Roman" w:eastAsia="Times New Roman" w:hAnsi="Times New Roman" w:cs="Times New Roman"/>
          <w:i/>
          <w:sz w:val="28"/>
          <w:szCs w:val="28"/>
          <w:lang w:eastAsia="ru-RU"/>
        </w:rPr>
        <w:t>Личностные ценности</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sz w:val="28"/>
          <w:szCs w:val="28"/>
          <w:lang w:eastAsia="ru-RU"/>
        </w:rPr>
        <w:t>Ценность жизни</w:t>
      </w:r>
      <w:r w:rsidRPr="00B94662">
        <w:rPr>
          <w:rFonts w:ascii="Times New Roman" w:eastAsia="Times New Roman" w:hAnsi="Times New Roman" w:cs="Times New Roman"/>
          <w:sz w:val="28"/>
          <w:szCs w:val="28"/>
          <w:lang w:eastAsia="ru-RU"/>
        </w:rPr>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sz w:val="28"/>
          <w:szCs w:val="28"/>
          <w:lang w:eastAsia="ru-RU"/>
        </w:rPr>
        <w:t>Ценность добра</w:t>
      </w:r>
      <w:r w:rsidRPr="00B94662">
        <w:rPr>
          <w:rFonts w:ascii="Times New Roman" w:eastAsia="Times New Roman" w:hAnsi="Times New Roman" w:cs="Times New Roman"/>
          <w:sz w:val="28"/>
          <w:szCs w:val="28"/>
          <w:lang w:eastAsia="ru-RU"/>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sz w:val="28"/>
          <w:szCs w:val="28"/>
          <w:lang w:eastAsia="ru-RU"/>
        </w:rPr>
        <w:lastRenderedPageBreak/>
        <w:t>Ценность природы</w:t>
      </w:r>
      <w:r w:rsidRPr="00B94662">
        <w:rPr>
          <w:rFonts w:ascii="Times New Roman" w:eastAsia="Times New Roman" w:hAnsi="Times New Roman" w:cs="Times New Roman"/>
          <w:sz w:val="28"/>
          <w:szCs w:val="28"/>
          <w:lang w:eastAsia="ru-RU"/>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sz w:val="28"/>
          <w:szCs w:val="28"/>
          <w:lang w:eastAsia="ru-RU"/>
        </w:rPr>
        <w:t>Ценность истины</w:t>
      </w:r>
      <w:r w:rsidRPr="00B94662">
        <w:rPr>
          <w:rFonts w:ascii="Times New Roman" w:eastAsia="Times New Roman" w:hAnsi="Times New Roman" w:cs="Times New Roman"/>
          <w:sz w:val="28"/>
          <w:szCs w:val="28"/>
          <w:lang w:eastAsia="ru-RU"/>
        </w:rPr>
        <w:t xml:space="preserve"> – это ценность научного познания как части культуры человечества, разума, понимания сущности бытия, мироздания. </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sz w:val="28"/>
          <w:szCs w:val="28"/>
          <w:lang w:eastAsia="ru-RU"/>
        </w:rPr>
        <w:t>Ценность красоты, гармонии</w:t>
      </w:r>
      <w:r w:rsidRPr="00B94662">
        <w:rPr>
          <w:rFonts w:ascii="Times New Roman" w:eastAsia="Times New Roman" w:hAnsi="Times New Roman" w:cs="Times New Roman"/>
          <w:sz w:val="28"/>
          <w:szCs w:val="28"/>
          <w:lang w:eastAsia="ru-RU"/>
        </w:rPr>
        <w:t xml:space="preserve"> лежит в основе эстетического воспитания через приобщение человека к разным видам искусства. Это ценность совершенства, гармонизации, приведения в соответствие с идеалом, стремление к нему – «красота спасёт мир».</w:t>
      </w:r>
    </w:p>
    <w:p w:rsidR="00B94662" w:rsidRPr="00B94662" w:rsidRDefault="00B94662" w:rsidP="00B94662">
      <w:pPr>
        <w:spacing w:after="0" w:line="240" w:lineRule="auto"/>
        <w:ind w:firstLine="709"/>
        <w:jc w:val="both"/>
        <w:outlineLvl w:val="0"/>
        <w:rPr>
          <w:rFonts w:ascii="Times New Roman" w:eastAsia="Times New Roman" w:hAnsi="Times New Roman" w:cs="Times New Roman"/>
          <w:i/>
          <w:sz w:val="28"/>
          <w:szCs w:val="28"/>
          <w:lang w:eastAsia="ru-RU"/>
        </w:rPr>
      </w:pPr>
      <w:r w:rsidRPr="00B94662">
        <w:rPr>
          <w:rFonts w:ascii="Times New Roman" w:eastAsia="Times New Roman" w:hAnsi="Times New Roman" w:cs="Times New Roman"/>
          <w:i/>
          <w:sz w:val="28"/>
          <w:szCs w:val="28"/>
          <w:lang w:eastAsia="ru-RU"/>
        </w:rPr>
        <w:t>Общественные ценности</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sz w:val="28"/>
          <w:szCs w:val="28"/>
          <w:lang w:eastAsia="ru-RU"/>
        </w:rPr>
        <w:t>Ценность человека</w:t>
      </w:r>
      <w:r w:rsidRPr="00B94662">
        <w:rPr>
          <w:rFonts w:ascii="Times New Roman" w:eastAsia="Times New Roman" w:hAnsi="Times New Roman" w:cs="Times New Roman"/>
          <w:sz w:val="28"/>
          <w:szCs w:val="28"/>
          <w:lang w:eastAsia="ru-RU"/>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sz w:val="28"/>
          <w:szCs w:val="28"/>
          <w:lang w:eastAsia="ru-RU"/>
        </w:rPr>
        <w:t xml:space="preserve">Ценность семьи </w:t>
      </w:r>
      <w:r w:rsidRPr="00B94662">
        <w:rPr>
          <w:rFonts w:ascii="Times New Roman" w:eastAsia="Times New Roman" w:hAnsi="Times New Roman" w:cs="Times New Roman"/>
          <w:sz w:val="28"/>
          <w:szCs w:val="28"/>
          <w:lang w:eastAsia="ru-RU"/>
        </w:rPr>
        <w:t>как</w:t>
      </w:r>
      <w:r w:rsidRPr="00B94662">
        <w:rPr>
          <w:rFonts w:ascii="Times New Roman" w:eastAsia="Times New Roman" w:hAnsi="Times New Roman" w:cs="Times New Roman"/>
          <w:b/>
          <w:sz w:val="28"/>
          <w:szCs w:val="28"/>
          <w:lang w:eastAsia="ru-RU"/>
        </w:rPr>
        <w:t xml:space="preserve"> </w:t>
      </w:r>
      <w:r w:rsidRPr="00B94662">
        <w:rPr>
          <w:rFonts w:ascii="Times New Roman" w:eastAsia="Times New Roman" w:hAnsi="Times New Roman" w:cs="Times New Roman"/>
          <w:sz w:val="28"/>
          <w:szCs w:val="28"/>
          <w:lang w:eastAsia="ru-RU"/>
        </w:rPr>
        <w:t xml:space="preserve">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sz w:val="28"/>
          <w:szCs w:val="28"/>
          <w:lang w:eastAsia="ru-RU"/>
        </w:rPr>
        <w:t>Ценность труда и творчества</w:t>
      </w:r>
      <w:r w:rsidRPr="00B94662">
        <w:rPr>
          <w:rFonts w:ascii="Times New Roman" w:eastAsia="Times New Roman" w:hAnsi="Times New Roman" w:cs="Times New Roman"/>
          <w:sz w:val="28"/>
          <w:szCs w:val="28"/>
          <w:lang w:eastAsia="ru-RU"/>
        </w:rPr>
        <w:t xml:space="preserve"> как естественного условия человеческой жизни, состояния нормального человеческого существования. </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sz w:val="28"/>
          <w:szCs w:val="28"/>
          <w:lang w:eastAsia="ru-RU"/>
        </w:rPr>
        <w:t>Ценность свободы</w:t>
      </w:r>
      <w:r w:rsidRPr="00B94662">
        <w:rPr>
          <w:rFonts w:ascii="Times New Roman" w:eastAsia="Times New Roman" w:hAnsi="Times New Roman" w:cs="Times New Roman"/>
          <w:sz w:val="28"/>
          <w:szCs w:val="28"/>
          <w:lang w:eastAsia="ru-RU"/>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B94662" w:rsidRPr="00B94662" w:rsidRDefault="00B94662" w:rsidP="00B94662">
      <w:pPr>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sz w:val="28"/>
          <w:szCs w:val="28"/>
          <w:lang w:eastAsia="ru-RU"/>
        </w:rPr>
        <w:t xml:space="preserve">Ценность социальной солидарности </w:t>
      </w:r>
      <w:r w:rsidRPr="00B94662">
        <w:rPr>
          <w:rFonts w:ascii="Times New Roman" w:eastAsia="Times New Roman" w:hAnsi="Times New Roman" w:cs="Times New Roman"/>
          <w:sz w:val="28"/>
          <w:szCs w:val="28"/>
          <w:lang w:eastAsia="ru-RU"/>
        </w:rPr>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sz w:val="28"/>
          <w:szCs w:val="28"/>
          <w:lang w:eastAsia="ru-RU"/>
        </w:rPr>
        <w:t xml:space="preserve">Ценность гражданственности </w:t>
      </w:r>
      <w:r w:rsidRPr="00B94662">
        <w:rPr>
          <w:rFonts w:ascii="Times New Roman" w:eastAsia="Times New Roman" w:hAnsi="Times New Roman" w:cs="Times New Roman"/>
          <w:sz w:val="28"/>
          <w:szCs w:val="28"/>
          <w:lang w:eastAsia="ru-RU"/>
        </w:rPr>
        <w:t>– осознание человеком себя как члена общества, народа, представителя страны и государства.</w:t>
      </w:r>
    </w:p>
    <w:p w:rsidR="00B94662" w:rsidRPr="00B94662" w:rsidRDefault="00B94662" w:rsidP="00B94662">
      <w:pPr>
        <w:spacing w:after="0" w:line="240" w:lineRule="auto"/>
        <w:ind w:firstLine="709"/>
        <w:jc w:val="both"/>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sz w:val="28"/>
          <w:szCs w:val="28"/>
          <w:lang w:eastAsia="ru-RU"/>
        </w:rPr>
        <w:t xml:space="preserve">Ценность патриотизма – </w:t>
      </w:r>
      <w:r w:rsidRPr="00B94662">
        <w:rPr>
          <w:rFonts w:ascii="Times New Roman" w:eastAsia="Times New Roman" w:hAnsi="Times New Roman" w:cs="Times New Roman"/>
          <w:sz w:val="28"/>
          <w:szCs w:val="28"/>
          <w:lang w:eastAsia="ru-RU"/>
        </w:rPr>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sz w:val="28"/>
          <w:szCs w:val="28"/>
          <w:lang w:eastAsia="ru-RU"/>
        </w:rPr>
        <w:t xml:space="preserve">Ценность человечества </w:t>
      </w:r>
      <w:r w:rsidRPr="00B94662">
        <w:rPr>
          <w:rFonts w:ascii="Times New Roman" w:eastAsia="Times New Roman" w:hAnsi="Times New Roman" w:cs="Times New Roman"/>
          <w:sz w:val="28"/>
          <w:szCs w:val="28"/>
          <w:lang w:eastAsia="ru-RU"/>
        </w:rPr>
        <w:t xml:space="preserve">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B94662" w:rsidRPr="00B94662" w:rsidRDefault="00B94662" w:rsidP="00B94662">
      <w:pPr>
        <w:widowControl w:val="0"/>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sz w:val="28"/>
          <w:szCs w:val="28"/>
          <w:lang w:eastAsia="ru-RU"/>
        </w:rPr>
        <w:t>Р</w:t>
      </w:r>
      <w:r w:rsidRPr="00B94662">
        <w:rPr>
          <w:rFonts w:ascii="Times New Roman" w:eastAsia="Times New Roman" w:hAnsi="Times New Roman" w:cs="Times New Roman"/>
          <w:b/>
          <w:bCs/>
          <w:iCs/>
          <w:sz w:val="28"/>
          <w:szCs w:val="28"/>
          <w:lang w:eastAsia="ru-RU"/>
        </w:rPr>
        <w:t>азвитие умения учиться</w:t>
      </w:r>
      <w:r w:rsidRPr="00B94662">
        <w:rPr>
          <w:rFonts w:ascii="Times New Roman" w:eastAsia="Times New Roman" w:hAnsi="Times New Roman" w:cs="Times New Roman"/>
          <w:b/>
          <w:bCs/>
          <w:i/>
          <w:iCs/>
          <w:sz w:val="28"/>
          <w:szCs w:val="28"/>
          <w:lang w:eastAsia="ru-RU"/>
        </w:rPr>
        <w:t xml:space="preserve"> </w:t>
      </w:r>
      <w:r w:rsidRPr="00B94662">
        <w:rPr>
          <w:rFonts w:ascii="Times New Roman" w:eastAsia="Times New Roman" w:hAnsi="Times New Roman" w:cs="Times New Roman"/>
          <w:sz w:val="28"/>
          <w:szCs w:val="28"/>
          <w:lang w:eastAsia="ru-RU"/>
        </w:rPr>
        <w:t>как первого шага к самообразованию и самовоспитанию, а именно:</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развитие широких познавательных интересов, инициативы и любознательности, мотивов познания и творчества;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формирование умения учиться и способности к организации своей деятельности (планированию, контролю, оценке);</w:t>
      </w:r>
    </w:p>
    <w:p w:rsidR="00B94662" w:rsidRPr="00B94662" w:rsidRDefault="00B94662" w:rsidP="00B94662">
      <w:pPr>
        <w:widowControl w:val="0"/>
        <w:shd w:val="clear" w:color="auto" w:fill="FFFFFF"/>
        <w:tabs>
          <w:tab w:val="left" w:pos="55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sz w:val="28"/>
          <w:szCs w:val="28"/>
          <w:lang w:eastAsia="ru-RU"/>
        </w:rPr>
        <w:t>Р</w:t>
      </w:r>
      <w:r w:rsidRPr="00B94662">
        <w:rPr>
          <w:rFonts w:ascii="Times New Roman" w:eastAsia="Times New Roman" w:hAnsi="Times New Roman" w:cs="Times New Roman"/>
          <w:b/>
          <w:bCs/>
          <w:iCs/>
          <w:sz w:val="28"/>
          <w:szCs w:val="28"/>
          <w:lang w:eastAsia="ru-RU"/>
        </w:rPr>
        <w:t>азвитие самостоятельности, инициативы и ответственности личности</w:t>
      </w:r>
      <w:r w:rsidRPr="00B94662">
        <w:rPr>
          <w:rFonts w:ascii="Times New Roman" w:eastAsia="Times New Roman" w:hAnsi="Times New Roman" w:cs="Times New Roman"/>
          <w:b/>
          <w:bCs/>
          <w:i/>
          <w:iCs/>
          <w:sz w:val="28"/>
          <w:szCs w:val="28"/>
          <w:lang w:eastAsia="ru-RU"/>
        </w:rPr>
        <w:t xml:space="preserve"> </w:t>
      </w:r>
      <w:r w:rsidRPr="00B94662">
        <w:rPr>
          <w:rFonts w:ascii="Times New Roman" w:eastAsia="Times New Roman" w:hAnsi="Times New Roman" w:cs="Times New Roman"/>
          <w:sz w:val="28"/>
          <w:szCs w:val="28"/>
          <w:lang w:eastAsia="ru-RU"/>
        </w:rPr>
        <w:t>как условия её самоактуализации: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 формирование самоуважения и эмоционально-положительного </w:t>
      </w:r>
      <w:r w:rsidRPr="00B94662">
        <w:rPr>
          <w:rFonts w:ascii="Times New Roman" w:eastAsia="Times New Roman" w:hAnsi="Times New Roman" w:cs="Times New Roman"/>
          <w:sz w:val="28"/>
          <w:szCs w:val="28"/>
          <w:lang w:eastAsia="ru-RU"/>
        </w:rPr>
        <w:lastRenderedPageBreak/>
        <w:t>отношения к себе, готовности открыто выражать и отстаивать свою позицию, критичности к своим поступкам и умения адекватно их оценивать;</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развитие готовности к самостоятельным поступкам и действиям, ответственности за их результаты;</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формирование целеустремлённости и настойчивости в достижении целей, готовности к преодолению трудностей и жизненного оптимизма;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 xml:space="preserve">2.1.2. Понятие, функции, состав и характеристики </w:t>
      </w:r>
    </w:p>
    <w:p w:rsidR="00B94662" w:rsidRPr="00B94662" w:rsidRDefault="00B94662" w:rsidP="00B9466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 xml:space="preserve">универсальных учебных действий </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Понятие «универсальные учебные действия»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уча</w:t>
      </w:r>
      <w:r w:rsidRPr="00B94662">
        <w:rPr>
          <w:rFonts w:ascii="Times New Roman" w:eastAsia="Times New Roman" w:hAnsi="Times New Roman" w:cs="Times New Roman"/>
          <w:sz w:val="28"/>
          <w:szCs w:val="28"/>
          <w:lang w:eastAsia="ru-RU"/>
        </w:rPr>
        <w:softHyphen/>
        <w:t xml:space="preserve">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w:t>
      </w:r>
      <w:r w:rsidRPr="00B94662">
        <w:rPr>
          <w:rFonts w:ascii="Times New Roman" w:eastAsia="Times New Roman" w:hAnsi="Times New Roman" w:cs="Times New Roman"/>
          <w:sz w:val="28"/>
          <w:szCs w:val="28"/>
          <w:lang w:eastAsia="ru-RU"/>
        </w:rPr>
        <w:lastRenderedPageBreak/>
        <w:t>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Функции универсальных учебных действий:</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учащегося независимо от её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Виды универсальных учебных действий</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B94662">
        <w:rPr>
          <w:rFonts w:ascii="Times New Roman" w:eastAsia="Times New Roman" w:hAnsi="Times New Roman" w:cs="Times New Roman"/>
          <w:b/>
          <w:bCs/>
          <w:i/>
          <w:iCs/>
          <w:sz w:val="28"/>
          <w:szCs w:val="28"/>
          <w:lang w:eastAsia="ru-RU"/>
        </w:rPr>
        <w:t>личностный</w:t>
      </w:r>
      <w:r w:rsidRPr="00B94662">
        <w:rPr>
          <w:rFonts w:ascii="Times New Roman" w:eastAsia="Times New Roman" w:hAnsi="Times New Roman" w:cs="Times New Roman"/>
          <w:sz w:val="28"/>
          <w:szCs w:val="28"/>
          <w:lang w:eastAsia="ru-RU"/>
        </w:rPr>
        <w:t xml:space="preserve">, </w:t>
      </w:r>
      <w:r w:rsidRPr="00B94662">
        <w:rPr>
          <w:rFonts w:ascii="Times New Roman" w:eastAsia="Times New Roman" w:hAnsi="Times New Roman" w:cs="Times New Roman"/>
          <w:b/>
          <w:bCs/>
          <w:i/>
          <w:iCs/>
          <w:sz w:val="28"/>
          <w:szCs w:val="28"/>
          <w:lang w:eastAsia="ru-RU"/>
        </w:rPr>
        <w:t xml:space="preserve">регулятивный </w:t>
      </w: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i/>
          <w:iCs/>
          <w:sz w:val="28"/>
          <w:szCs w:val="28"/>
          <w:lang w:eastAsia="ru-RU"/>
        </w:rPr>
        <w:t>включающий также действия саморегуляции</w:t>
      </w:r>
      <w:r w:rsidRPr="00B94662">
        <w:rPr>
          <w:rFonts w:ascii="Times New Roman" w:eastAsia="Times New Roman" w:hAnsi="Times New Roman" w:cs="Times New Roman"/>
          <w:sz w:val="28"/>
          <w:szCs w:val="28"/>
          <w:lang w:eastAsia="ru-RU"/>
        </w:rPr>
        <w:t xml:space="preserve">), </w:t>
      </w:r>
      <w:r w:rsidRPr="00B94662">
        <w:rPr>
          <w:rFonts w:ascii="Times New Roman" w:eastAsia="Times New Roman" w:hAnsi="Times New Roman" w:cs="Times New Roman"/>
          <w:b/>
          <w:bCs/>
          <w:i/>
          <w:iCs/>
          <w:sz w:val="28"/>
          <w:szCs w:val="28"/>
          <w:lang w:eastAsia="ru-RU"/>
        </w:rPr>
        <w:t xml:space="preserve">познавательный </w:t>
      </w:r>
      <w:r w:rsidRPr="00B94662">
        <w:rPr>
          <w:rFonts w:ascii="Times New Roman" w:eastAsia="Times New Roman" w:hAnsi="Times New Roman" w:cs="Times New Roman"/>
          <w:sz w:val="28"/>
          <w:szCs w:val="28"/>
          <w:lang w:eastAsia="ru-RU"/>
        </w:rPr>
        <w:t xml:space="preserve">и </w:t>
      </w:r>
      <w:r w:rsidRPr="00B94662">
        <w:rPr>
          <w:rFonts w:ascii="Times New Roman" w:eastAsia="Times New Roman" w:hAnsi="Times New Roman" w:cs="Times New Roman"/>
          <w:b/>
          <w:bCs/>
          <w:i/>
          <w:iCs/>
          <w:sz w:val="28"/>
          <w:szCs w:val="28"/>
          <w:lang w:eastAsia="ru-RU"/>
        </w:rPr>
        <w:t>коммуникативный</w:t>
      </w:r>
      <w:r w:rsidRPr="00B94662">
        <w:rPr>
          <w:rFonts w:ascii="Times New Roman" w:eastAsia="Times New Roman" w:hAnsi="Times New Roman" w:cs="Times New Roman"/>
          <w:sz w:val="28"/>
          <w:szCs w:val="28"/>
          <w:lang w:eastAsia="ru-RU"/>
        </w:rPr>
        <w:t>.</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t xml:space="preserve">Личностные универсальные учебные действия </w:t>
      </w:r>
      <w:r w:rsidRPr="00B94662">
        <w:rPr>
          <w:rFonts w:ascii="Times New Roman" w:eastAsia="Times New Roman" w:hAnsi="Times New Roman" w:cs="Times New Roman"/>
          <w:sz w:val="28"/>
          <w:szCs w:val="28"/>
          <w:lang w:eastAsia="ru-RU"/>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личностное, профессиональное, жизненное самоопределение;</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смыслообразование, т.е.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B94662">
        <w:rPr>
          <w:rFonts w:ascii="Times New Roman" w:eastAsia="Times New Roman" w:hAnsi="Times New Roman" w:cs="Times New Roman"/>
          <w:i/>
          <w:iCs/>
          <w:sz w:val="28"/>
          <w:szCs w:val="28"/>
          <w:lang w:eastAsia="ru-RU"/>
        </w:rPr>
        <w:t xml:space="preserve">какое значение и какой смысл имеет для меня учение? </w:t>
      </w:r>
      <w:r w:rsidRPr="00B94662">
        <w:rPr>
          <w:rFonts w:ascii="Times New Roman" w:eastAsia="Times New Roman" w:hAnsi="Times New Roman" w:cs="Times New Roman"/>
          <w:sz w:val="28"/>
          <w:szCs w:val="28"/>
          <w:lang w:eastAsia="ru-RU"/>
        </w:rPr>
        <w:t>– и уметь на него отвечать;</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t xml:space="preserve">Регулятивные универсальные учебные действия </w:t>
      </w:r>
      <w:r w:rsidRPr="00B94662">
        <w:rPr>
          <w:rFonts w:ascii="Times New Roman" w:eastAsia="Times New Roman" w:hAnsi="Times New Roman" w:cs="Times New Roman"/>
          <w:sz w:val="28"/>
          <w:szCs w:val="28"/>
          <w:lang w:eastAsia="ru-RU"/>
        </w:rPr>
        <w:t>обеспечивают обучающимся организацию своей учебной деятельности. К ним относятся: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lastRenderedPageBreak/>
        <w:t>целеполагание как постановка учебной задачи на основе соотнесения того, что уже известно и усвоено учащимися, и того, что ещё неизвестно;</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прогнозирование – предвосхищение результата и уровня усвоения знаний, его временных характеристик;</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контроль в форме сличения способа действия и его результата с заданным эталоном с целью обнаружения отклонений и отличий от эталона;</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B94662" w:rsidRPr="00B94662" w:rsidRDefault="00B94662" w:rsidP="00B94662">
      <w:pPr>
        <w:widowControl w:val="0"/>
        <w:numPr>
          <w:ilvl w:val="0"/>
          <w:numId w:val="10"/>
        </w:numPr>
        <w:shd w:val="clear" w:color="auto" w:fill="FFFFFF"/>
        <w:tabs>
          <w:tab w:val="left" w:pos="624"/>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B94662" w:rsidRPr="00B94662" w:rsidRDefault="00B94662" w:rsidP="00B94662">
      <w:pPr>
        <w:widowControl w:val="0"/>
        <w:numPr>
          <w:ilvl w:val="0"/>
          <w:numId w:val="10"/>
        </w:numPr>
        <w:shd w:val="clear" w:color="auto" w:fill="FFFFFF"/>
        <w:tabs>
          <w:tab w:val="left" w:pos="624"/>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t>Познавательные универсальные учебные действия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включают: общеучебные, логические учебные действия, а также постановку и решение проблемы.</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Общеучебные универсальные действия</w:t>
      </w:r>
      <w:r w:rsidRPr="00B94662">
        <w:rPr>
          <w:rFonts w:ascii="Times New Roman" w:eastAsia="Times New Roman" w:hAnsi="Times New Roman" w:cs="Times New Roman"/>
          <w:sz w:val="28"/>
          <w:szCs w:val="28"/>
          <w:lang w:eastAsia="ru-RU"/>
        </w:rPr>
        <w:t>:</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самостоятельное выделение и формулирование познавательной цели;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структурирование знаний;</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осознанное и произвольное построение речевого высказывания в устной и письменной форме;</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выбор наиболее эффективных способов решения задач в зависимости от конкретных условий;</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рефлексия способов и условий действия, контроль и оценка процесса и результатов деятельности;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Особую группу общеучебных универсальных действий составляют </w:t>
      </w:r>
      <w:r w:rsidRPr="00B94662">
        <w:rPr>
          <w:rFonts w:ascii="Times New Roman" w:eastAsia="Times New Roman" w:hAnsi="Times New Roman" w:cs="Times New Roman"/>
          <w:i/>
          <w:iCs/>
          <w:sz w:val="28"/>
          <w:szCs w:val="28"/>
          <w:lang w:eastAsia="ru-RU"/>
        </w:rPr>
        <w:t>знаково-символические действия</w:t>
      </w:r>
      <w:r w:rsidRPr="00B94662">
        <w:rPr>
          <w:rFonts w:ascii="Times New Roman" w:eastAsia="Times New Roman" w:hAnsi="Times New Roman" w:cs="Times New Roman"/>
          <w:sz w:val="28"/>
          <w:szCs w:val="28"/>
          <w:lang w:eastAsia="ru-RU"/>
        </w:rPr>
        <w:t>:</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 xml:space="preserve">моделирование – преобразование объекта из чувственной формы в </w:t>
      </w:r>
      <w:r w:rsidRPr="00B94662">
        <w:rPr>
          <w:rFonts w:ascii="Times New Roman" w:eastAsia="Times New Roman" w:hAnsi="Times New Roman" w:cs="Times New Roman"/>
          <w:sz w:val="28"/>
          <w:szCs w:val="28"/>
          <w:lang w:eastAsia="ru-RU"/>
        </w:rPr>
        <w:lastRenderedPageBreak/>
        <w:t>модель, где выделены существенные характеристики объекта (пространственно-графическая или знаково-символическая);</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преобразование модели с целью выявления общих законов, определяющих данную предметную область.</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Логические универсальные действия</w:t>
      </w:r>
      <w:r w:rsidRPr="00B94662">
        <w:rPr>
          <w:rFonts w:ascii="Times New Roman" w:eastAsia="Times New Roman" w:hAnsi="Times New Roman" w:cs="Times New Roman"/>
          <w:sz w:val="28"/>
          <w:szCs w:val="28"/>
          <w:lang w:eastAsia="ru-RU"/>
        </w:rPr>
        <w:t>:</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анализ объектов с целью выделения признаков (существенных, несущественных);</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синтез – составление целого из частей, в том числе самостоятельное достраивание с восполнением недостающих компонентов;</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выбор оснований и критериев для сравнения, сериации, классификации объектов;</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подведение под понятие, выведение следствий;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установление причинно-следственных связей, представление цепочек объектов и явлений;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построение логической цепочки рассуждений, анализ истинности утверждений;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доказательство;</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выдвижение гипотез и их обоснование. </w:t>
      </w:r>
      <w:r w:rsidRPr="00B94662">
        <w:rPr>
          <w:rFonts w:ascii="Times New Roman" w:eastAsia="Times New Roman" w:hAnsi="Times New Roman" w:cs="Times New Roman"/>
          <w:i/>
          <w:iCs/>
          <w:sz w:val="28"/>
          <w:szCs w:val="28"/>
          <w:lang w:eastAsia="ru-RU"/>
        </w:rPr>
        <w:t>Постановка и решение проблемы</w:t>
      </w:r>
      <w:r w:rsidRPr="00B94662">
        <w:rPr>
          <w:rFonts w:ascii="Times New Roman" w:eastAsia="Times New Roman" w:hAnsi="Times New Roman" w:cs="Times New Roman"/>
          <w:sz w:val="28"/>
          <w:szCs w:val="28"/>
          <w:lang w:eastAsia="ru-RU"/>
        </w:rPr>
        <w:t>:</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формулирование проблемы;</w:t>
      </w:r>
    </w:p>
    <w:p w:rsidR="00B94662" w:rsidRPr="00B94662" w:rsidRDefault="00B94662" w:rsidP="00B94662">
      <w:pPr>
        <w:widowControl w:val="0"/>
        <w:shd w:val="clear" w:color="auto" w:fill="FFFFFF"/>
        <w:tabs>
          <w:tab w:val="left" w:pos="566"/>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самостоятельное создание способов решения проблем творческого и поискового характера.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i/>
          <w:iCs/>
          <w:sz w:val="28"/>
          <w:szCs w:val="28"/>
          <w:lang w:eastAsia="ru-RU"/>
        </w:rPr>
        <w:t>Коммуникативные  универсальные  учебные  действия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 коммуникативным действиям относятся:</w:t>
      </w:r>
    </w:p>
    <w:p w:rsidR="00B94662" w:rsidRPr="00B94662" w:rsidRDefault="00B94662" w:rsidP="00B94662">
      <w:pPr>
        <w:widowControl w:val="0"/>
        <w:shd w:val="clear" w:color="auto" w:fill="FFFFFF"/>
        <w:tabs>
          <w:tab w:val="left" w:pos="566"/>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планирование учебного сотрудничества с учителем и сверстниками – определение цели, функций участников, способов взаимодействия;</w:t>
      </w:r>
    </w:p>
    <w:p w:rsidR="00B94662" w:rsidRPr="00B94662" w:rsidRDefault="00B94662" w:rsidP="00B94662">
      <w:pPr>
        <w:widowControl w:val="0"/>
        <w:shd w:val="clear" w:color="auto" w:fill="FFFFFF"/>
        <w:tabs>
          <w:tab w:val="left" w:pos="619"/>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постановка вопросов – инициативное сотрудничество в поиске и сборе информации;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управление поведением партнёра – контроль, коррекция, оценка его действий;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w:t>
      </w:r>
      <w:r w:rsidRPr="00B94662">
        <w:rPr>
          <w:rFonts w:ascii="Times New Roman" w:eastAsia="Times New Roman" w:hAnsi="Times New Roman" w:cs="Times New Roman"/>
          <w:sz w:val="28"/>
          <w:szCs w:val="28"/>
          <w:lang w:eastAsia="ru-RU"/>
        </w:rPr>
        <w:lastRenderedPageBreak/>
        <w:t>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из общения и сорегуляции развивается способность ребёнка регулировать свою деятельность;</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т.е. самооценка и Я-концепция как результат самоопределения;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из ситуативно-познавательного и внеситуативно-познавательного общения формируются познавательные действия ребёнка.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 xml:space="preserve">2.1.3. Связь универсальных учебных действий </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с содержанием учебных предметов</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начальной школе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w:t>
      </w:r>
      <w:r w:rsidRPr="00B94662">
        <w:rPr>
          <w:rFonts w:ascii="Times New Roman" w:eastAsia="Times New Roman" w:hAnsi="Times New Roman" w:cs="Times New Roman"/>
          <w:sz w:val="28"/>
          <w:szCs w:val="28"/>
          <w:lang w:eastAsia="ru-RU"/>
        </w:rPr>
        <w:lastRenderedPageBreak/>
        <w:t>Существенную роль в этом играют такие учебные предметы, как «Литературное чтение», «Технология», «Изобразительное искусство», «Музыка».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частности, учебный предмет </w:t>
      </w:r>
      <w:r w:rsidRPr="00B94662">
        <w:rPr>
          <w:rFonts w:ascii="Times New Roman" w:eastAsia="Times New Roman" w:hAnsi="Times New Roman" w:cs="Times New Roman"/>
          <w:b/>
          <w:bCs/>
          <w:sz w:val="28"/>
          <w:szCs w:val="28"/>
          <w:lang w:eastAsia="ru-RU"/>
        </w:rPr>
        <w:t xml:space="preserve">«Русский язык» </w:t>
      </w:r>
      <w:r w:rsidRPr="00B94662">
        <w:rPr>
          <w:rFonts w:ascii="Times New Roman" w:eastAsia="Times New Roman" w:hAnsi="Times New Roman" w:cs="Times New Roman"/>
          <w:sz w:val="28"/>
          <w:szCs w:val="28"/>
          <w:lang w:eastAsia="ru-RU"/>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«Литературное чтение». </w:t>
      </w:r>
      <w:r w:rsidRPr="00B94662">
        <w:rPr>
          <w:rFonts w:ascii="Times New Roman" w:eastAsia="Times New Roman" w:hAnsi="Times New Roman" w:cs="Times New Roman"/>
          <w:sz w:val="28"/>
          <w:szCs w:val="28"/>
          <w:lang w:eastAsia="ru-RU"/>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В начальной школе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Учебный предмет «Литературное чтение» обеспечивают формирование следующих универсальных учебных действий:</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смыслообразования через прослеживание судьбы героя и ориентацию учащегося в системе личностных смыслов;</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эстетических ценностей и на их основе эстетических критериев;</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нравственно-этического оценивания через выявление морального </w:t>
      </w:r>
      <w:r w:rsidRPr="00B94662">
        <w:rPr>
          <w:rFonts w:ascii="Times New Roman" w:eastAsia="Times New Roman" w:hAnsi="Times New Roman" w:cs="Times New Roman"/>
          <w:sz w:val="28"/>
          <w:szCs w:val="28"/>
          <w:lang w:eastAsia="ru-RU"/>
        </w:rPr>
        <w:lastRenderedPageBreak/>
        <w:t>содержания и нравственного значения действий персонажей;</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умения понимать контекстную речь на основе воссоздания картины событий и поступков персонажей;</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умения устанавливать логическую причинно-следственную последовательность событий и действий героев произведения;</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умения строить план с выделением существенной и дополнительной информации.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«Иностранный язык» </w:t>
      </w:r>
      <w:r w:rsidRPr="00B94662">
        <w:rPr>
          <w:rFonts w:ascii="Times New Roman" w:eastAsia="Times New Roman" w:hAnsi="Times New Roman" w:cs="Times New Roman"/>
          <w:sz w:val="28"/>
          <w:szCs w:val="28"/>
          <w:lang w:eastAsia="ru-RU"/>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общему речевому развитию учащегося на основе формирования обобщённых лингвистических структур грамматики и синтаксиса;</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развитию произвольности и осознанности монологической и диалогической речи;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развитию письменной речи;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w:t>
      </w:r>
      <w:r w:rsidRPr="00B94662">
        <w:rPr>
          <w:rFonts w:ascii="Times New Roman" w:eastAsia="Times New Roman" w:hAnsi="Times New Roman" w:cs="Times New Roman"/>
          <w:sz w:val="28"/>
          <w:szCs w:val="28"/>
          <w:lang w:eastAsia="ru-RU"/>
        </w:rPr>
        <w:softHyphen/>
        <w:t>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«Математика». </w:t>
      </w:r>
      <w:r w:rsidRPr="00B94662">
        <w:rPr>
          <w:rFonts w:ascii="Times New Roman" w:eastAsia="Times New Roman" w:hAnsi="Times New Roman" w:cs="Times New Roman"/>
          <w:sz w:val="28"/>
          <w:szCs w:val="28"/>
          <w:lang w:eastAsia="ru-RU"/>
        </w:rPr>
        <w:t xml:space="preserve">В начальной школе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w:t>
      </w:r>
      <w:r w:rsidRPr="00B94662">
        <w:rPr>
          <w:rFonts w:ascii="Times New Roman" w:eastAsia="Times New Roman" w:hAnsi="Times New Roman" w:cs="Times New Roman"/>
          <w:sz w:val="28"/>
          <w:szCs w:val="28"/>
          <w:lang w:eastAsia="ru-RU"/>
        </w:rPr>
        <w:lastRenderedPageBreak/>
        <w:t>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моделирования как универсального учебного действия осуществляется в рамках практически всех учебных предметов на данном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«Окружающий мир». </w:t>
      </w:r>
      <w:r w:rsidRPr="00B94662">
        <w:rPr>
          <w:rFonts w:ascii="Times New Roman" w:eastAsia="Times New Roman" w:hAnsi="Times New Roman" w:cs="Times New Roman"/>
          <w:sz w:val="28"/>
          <w:szCs w:val="28"/>
          <w:lang w:eastAsia="ru-RU"/>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B94662" w:rsidRPr="00B94662" w:rsidRDefault="00B94662" w:rsidP="00B94662">
      <w:pPr>
        <w:widowControl w:val="0"/>
        <w:shd w:val="clear" w:color="auto" w:fill="FFFFFF"/>
        <w:tabs>
          <w:tab w:val="left" w:pos="619"/>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развитие морально-этического сознания – норм и правил взаимоотношений человека с другими людьми, социальными группами и сообществами.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Изучение предмета «Окружающий мир» способствует формированию общепознавательных универсальных учебных действий:</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овладению начальными формами исследовательской деятельности, включая умения поиска и работы с информацией;</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B94662" w:rsidRPr="00B94662"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lastRenderedPageBreak/>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«Музыка». </w:t>
      </w:r>
      <w:r w:rsidRPr="00B94662">
        <w:rPr>
          <w:rFonts w:ascii="Times New Roman" w:eastAsia="Times New Roman" w:hAnsi="Times New Roman" w:cs="Times New Roman"/>
          <w:sz w:val="28"/>
          <w:szCs w:val="28"/>
          <w:lang w:eastAsia="ru-RU"/>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области развития общепознавательных действий изучение музыки будет способствовать формированию замещения и моделирования.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«Изобразительное искусство». </w:t>
      </w:r>
      <w:r w:rsidRPr="00B94662">
        <w:rPr>
          <w:rFonts w:ascii="Times New Roman" w:eastAsia="Times New Roman" w:hAnsi="Times New Roman" w:cs="Times New Roman"/>
          <w:sz w:val="28"/>
          <w:szCs w:val="28"/>
          <w:lang w:eastAsia="ru-RU"/>
        </w:rPr>
        <w:t>Развивающий потенциал этого предмета связан с формированием личностных, познавательных, регулятивных действий.</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«Технология». </w:t>
      </w:r>
      <w:r w:rsidRPr="00B94662">
        <w:rPr>
          <w:rFonts w:ascii="Times New Roman" w:eastAsia="Times New Roman" w:hAnsi="Times New Roman" w:cs="Times New Roman"/>
          <w:sz w:val="28"/>
          <w:szCs w:val="28"/>
          <w:lang w:eastAsia="ru-RU"/>
        </w:rPr>
        <w:t>Специфика этого предмета и его значимость для формирования универсальных учебных действий обусловлена:</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ключевой ролью предметно-преобразовательной деятельности как </w:t>
      </w:r>
      <w:r w:rsidRPr="00B94662">
        <w:rPr>
          <w:rFonts w:ascii="Times New Roman" w:eastAsia="Times New Roman" w:hAnsi="Times New Roman" w:cs="Times New Roman"/>
          <w:sz w:val="28"/>
          <w:szCs w:val="28"/>
          <w:lang w:eastAsia="ru-RU"/>
        </w:rPr>
        <w:lastRenderedPageBreak/>
        <w:t>основы формирования системы универсальных учебных действий;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широким использованием форм группового сотрудничества и проектных форм работы для реализации учебных целей курса;</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первоначальных элементов ИКТ-компетентности учащихся.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Изучение технологии обеспечивает реализацию следующих целей: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картины мира материальной и духовной культуры как продукта творческой предметно-преобразующей деятельности человека;</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внутреннего плана на основе поэтапной отработки предметно-преобразовательных действий;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развитие планирующей и регулирующей функции речи;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развитие коммуникативной компетентности обучающихся на основе организации совместно-продуктивной деятельности;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развитие эстетических представлений и критериев на основе изобразительной и художественной конструктивной деятельности;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«Физическая культура». </w:t>
      </w:r>
      <w:r w:rsidRPr="00B94662">
        <w:rPr>
          <w:rFonts w:ascii="Times New Roman" w:eastAsia="Times New Roman" w:hAnsi="Times New Roman" w:cs="Times New Roman"/>
          <w:sz w:val="28"/>
          <w:szCs w:val="28"/>
          <w:lang w:eastAsia="ru-RU"/>
        </w:rPr>
        <w:t xml:space="preserve">Этот предмет обеспечивает формирование </w:t>
      </w:r>
      <w:r w:rsidRPr="00B94662">
        <w:rPr>
          <w:rFonts w:ascii="Times New Roman" w:eastAsia="Times New Roman" w:hAnsi="Times New Roman" w:cs="Times New Roman"/>
          <w:sz w:val="28"/>
          <w:szCs w:val="28"/>
          <w:lang w:eastAsia="ru-RU"/>
        </w:rPr>
        <w:lastRenderedPageBreak/>
        <w:t>личностных универсальных действий:</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основ общекультурной и российской гражданской идентичности как чувства гордости за достижения в мировом и отечественном спорте;</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освоение моральных норм помощи тем, кто в ней нуждается, готовности принять на себя ответственность;</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освоение правил здорового и безопасного образа жизни.</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sz w:val="28"/>
          <w:szCs w:val="28"/>
          <w:lang w:eastAsia="ru-RU"/>
        </w:rPr>
        <w:t>«Физическая культура</w:t>
      </w:r>
      <w:r w:rsidRPr="00B94662">
        <w:rPr>
          <w:rFonts w:ascii="Times New Roman" w:eastAsia="Times New Roman" w:hAnsi="Times New Roman" w:cs="Times New Roman"/>
          <w:sz w:val="28"/>
          <w:szCs w:val="28"/>
          <w:lang w:eastAsia="ru-RU"/>
        </w:rPr>
        <w:t>» как учебный предмет способствует:</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области регулятивных действий развитию умений планировать, регулировать, контролировать и оценивать свои действия;</w:t>
      </w:r>
    </w:p>
    <w:p w:rsidR="00B94662" w:rsidRPr="00B94662" w:rsidRDefault="00B94662" w:rsidP="00B94662">
      <w:pPr>
        <w:widowControl w:val="0"/>
        <w:numPr>
          <w:ilvl w:val="0"/>
          <w:numId w:val="1"/>
        </w:numPr>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B94662">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sz w:val="28"/>
          <w:szCs w:val="28"/>
          <w:lang w:eastAsia="ru-RU"/>
        </w:rPr>
        <w:br w:type="page"/>
      </w:r>
      <w:r w:rsidRPr="00B94662">
        <w:rPr>
          <w:rFonts w:ascii="Times New Roman" w:eastAsia="Times New Roman" w:hAnsi="Times New Roman" w:cs="Times New Roman"/>
          <w:b/>
          <w:sz w:val="28"/>
          <w:szCs w:val="28"/>
          <w:lang w:eastAsia="ru-RU"/>
        </w:rPr>
        <w:lastRenderedPageBreak/>
        <w:t xml:space="preserve">Система работы </w:t>
      </w:r>
      <w:r w:rsidR="00931F3A">
        <w:rPr>
          <w:rFonts w:ascii="Times New Roman" w:eastAsia="Times New Roman" w:hAnsi="Times New Roman" w:cs="Times New Roman"/>
          <w:b/>
          <w:sz w:val="28"/>
          <w:szCs w:val="28"/>
          <w:lang w:eastAsia="ru-RU"/>
        </w:rPr>
        <w:t>М</w:t>
      </w:r>
      <w:r w:rsidR="00F00584">
        <w:rPr>
          <w:rFonts w:ascii="Times New Roman" w:eastAsia="Times New Roman" w:hAnsi="Times New Roman" w:cs="Times New Roman"/>
          <w:b/>
          <w:sz w:val="28"/>
          <w:szCs w:val="28"/>
          <w:lang w:eastAsia="ru-RU"/>
        </w:rPr>
        <w:t>Б</w:t>
      </w:r>
      <w:r w:rsidR="00931F3A">
        <w:rPr>
          <w:rFonts w:ascii="Times New Roman" w:eastAsia="Times New Roman" w:hAnsi="Times New Roman" w:cs="Times New Roman"/>
          <w:b/>
          <w:sz w:val="28"/>
          <w:szCs w:val="28"/>
          <w:lang w:eastAsia="ru-RU"/>
        </w:rPr>
        <w:t xml:space="preserve">ОУ СОШ </w:t>
      </w:r>
      <w:r w:rsidR="00F1440D">
        <w:rPr>
          <w:rFonts w:ascii="Times New Roman" w:eastAsia="Times New Roman" w:hAnsi="Times New Roman" w:cs="Times New Roman"/>
          <w:b/>
          <w:sz w:val="28"/>
          <w:szCs w:val="28"/>
          <w:lang w:eastAsia="ru-RU"/>
        </w:rPr>
        <w:t>с. Новая Ивановка</w:t>
      </w:r>
    </w:p>
    <w:p w:rsidR="00B94662" w:rsidRPr="00B94662" w:rsidRDefault="00B94662" w:rsidP="00B94662">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sz w:val="28"/>
          <w:szCs w:val="28"/>
          <w:lang w:eastAsia="ru-RU"/>
        </w:rPr>
        <w:t>по формированию универсальных учебных действий</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0"/>
          <w:szCs w:val="20"/>
          <w:lang w:eastAsia="ru-RU"/>
        </w:rPr>
        <w:drawing>
          <wp:anchor distT="0" distB="0" distL="114300" distR="114300" simplePos="0" relativeHeight="251662336" behindDoc="0" locked="0" layoutInCell="1" allowOverlap="1" wp14:anchorId="5F15CEEB" wp14:editId="62AFE57C">
            <wp:simplePos x="0" y="0"/>
            <wp:positionH relativeFrom="column">
              <wp:posOffset>508000</wp:posOffset>
            </wp:positionH>
            <wp:positionV relativeFrom="paragraph">
              <wp:posOffset>72390</wp:posOffset>
            </wp:positionV>
            <wp:extent cx="4676140" cy="264160"/>
            <wp:effectExtent l="19050" t="19050" r="10160" b="21590"/>
            <wp:wrapNone/>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9"/>
                    <pic:cNvPicPr>
                      <a:picLocks noChangeArrowheads="1"/>
                    </pic:cNvPicPr>
                  </pic:nvPicPr>
                  <pic:blipFill>
                    <a:blip r:embed="rId9">
                      <a:extLst>
                        <a:ext uri="{28A0092B-C50C-407E-A947-70E740481C1C}">
                          <a14:useLocalDpi xmlns:a14="http://schemas.microsoft.com/office/drawing/2010/main" val="0"/>
                        </a:ext>
                      </a:extLst>
                    </a:blip>
                    <a:srcRect t="-5005" r="-58" b="-2002"/>
                    <a:stretch>
                      <a:fillRect/>
                    </a:stretch>
                  </pic:blipFill>
                  <pic:spPr bwMode="auto">
                    <a:xfrm>
                      <a:off x="0" y="0"/>
                      <a:ext cx="4676140" cy="264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71552" behindDoc="0" locked="0" layoutInCell="1" allowOverlap="1" wp14:anchorId="1103B744" wp14:editId="569A70C9">
                <wp:simplePos x="0" y="0"/>
                <wp:positionH relativeFrom="column">
                  <wp:posOffset>2921000</wp:posOffset>
                </wp:positionH>
                <wp:positionV relativeFrom="paragraph">
                  <wp:posOffset>96520</wp:posOffset>
                </wp:positionV>
                <wp:extent cx="0" cy="304800"/>
                <wp:effectExtent l="63500" t="10795" r="60325" b="2730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4" o:spid="_x0000_s1026" type="#_x0000_t32" style="position:absolute;margin-left:230pt;margin-top:7.6pt;width:0;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" strokeweight="1.5pt">
                <v:stroke endarrow="block"/>
              </v:shape>
            </w:pict>
          </mc:Fallback>
        </mc:AlternateConten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7DE5BAFD" wp14:editId="7143724B">
                <wp:simplePos x="0" y="0"/>
                <wp:positionH relativeFrom="column">
                  <wp:posOffset>1016000</wp:posOffset>
                </wp:positionH>
                <wp:positionV relativeFrom="paragraph">
                  <wp:posOffset>-7620</wp:posOffset>
                </wp:positionV>
                <wp:extent cx="3683000" cy="381000"/>
                <wp:effectExtent l="6350" t="11430" r="6350" b="762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0" cy="381000"/>
                        </a:xfrm>
                        <a:prstGeom prst="rect">
                          <a:avLst/>
                        </a:prstGeom>
                        <a:solidFill>
                          <a:srgbClr val="FFFFFF"/>
                        </a:solidFill>
                        <a:ln w="9525">
                          <a:solidFill>
                            <a:srgbClr val="000000"/>
                          </a:solidFill>
                          <a:miter lim="800000"/>
                          <a:headEnd/>
                          <a:tailEnd/>
                        </a:ln>
                      </wps:spPr>
                      <wps:txbx>
                        <w:txbxContent>
                          <w:p w:rsidR="00FC006E" w:rsidRPr="0012429B" w:rsidRDefault="00FC006E" w:rsidP="00B94662">
                            <w:pPr>
                              <w:jc w:val="center"/>
                              <w:rPr>
                                <w:b/>
                                <w:sz w:val="28"/>
                                <w:szCs w:val="28"/>
                              </w:rPr>
                            </w:pPr>
                            <w:r w:rsidRPr="0012429B">
                              <w:rPr>
                                <w:b/>
                                <w:sz w:val="28"/>
                                <w:szCs w:val="28"/>
                              </w:rPr>
                              <w:t>Функциональная грамотность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left:0;text-align:left;margin-left:80pt;margin-top:-.6pt;width:290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">
                <v:textbox>
                  <w:txbxContent>
                    <w:p w:rsidR="00FC006E" w:rsidRPr="0012429B" w:rsidRDefault="00FC006E" w:rsidP="00B94662">
                      <w:pPr>
                        <w:jc w:val="center"/>
                        <w:rPr>
                          <w:b/>
                          <w:sz w:val="28"/>
                          <w:szCs w:val="28"/>
                        </w:rPr>
                      </w:pPr>
                      <w:r w:rsidRPr="0012429B">
                        <w:rPr>
                          <w:b/>
                          <w:sz w:val="28"/>
                          <w:szCs w:val="28"/>
                        </w:rPr>
                        <w:t>Функциональная грамотность</w:t>
                      </w:r>
                    </w:p>
                  </w:txbxContent>
                </v:textbox>
              </v:rect>
            </w:pict>
          </mc:Fallback>
        </mc:AlternateConten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4384A726" wp14:editId="530D390A">
                <wp:simplePos x="0" y="0"/>
                <wp:positionH relativeFrom="column">
                  <wp:posOffset>3619500</wp:posOffset>
                </wp:positionH>
                <wp:positionV relativeFrom="paragraph">
                  <wp:posOffset>168910</wp:posOffset>
                </wp:positionV>
                <wp:extent cx="698500" cy="152400"/>
                <wp:effectExtent l="9525" t="16510" r="34925" b="5969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152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85pt;margin-top:13.3pt;width:5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" strokeweight="1.5pt">
                <v:stroke endarrow="block"/>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3D52257A" wp14:editId="137481EE">
                <wp:simplePos x="0" y="0"/>
                <wp:positionH relativeFrom="column">
                  <wp:posOffset>1841500</wp:posOffset>
                </wp:positionH>
                <wp:positionV relativeFrom="paragraph">
                  <wp:posOffset>168910</wp:posOffset>
                </wp:positionV>
                <wp:extent cx="478790" cy="457200"/>
                <wp:effectExtent l="50800" t="16510" r="13335" b="5969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790" cy="4572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145pt;margin-top:13.3pt;width:37.7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" strokeweight="1.5pt">
                <v:stroke endarrow="block"/>
              </v:shape>
            </w:pict>
          </mc:Fallback>
        </mc:AlternateConten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77A93B4F" wp14:editId="32553A37">
                <wp:simplePos x="0" y="0"/>
                <wp:positionH relativeFrom="column">
                  <wp:posOffset>4318000</wp:posOffset>
                </wp:positionH>
                <wp:positionV relativeFrom="paragraph">
                  <wp:posOffset>116840</wp:posOffset>
                </wp:positionV>
                <wp:extent cx="2260600" cy="381000"/>
                <wp:effectExtent l="12700" t="12065" r="12700" b="698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381000"/>
                        </a:xfrm>
                        <a:prstGeom prst="rect">
                          <a:avLst/>
                        </a:prstGeom>
                        <a:solidFill>
                          <a:srgbClr val="FFFFFF"/>
                        </a:solidFill>
                        <a:ln w="9525">
                          <a:solidFill>
                            <a:srgbClr val="000000"/>
                          </a:solidFill>
                          <a:miter lim="800000"/>
                          <a:headEnd/>
                          <a:tailEnd/>
                        </a:ln>
                      </wps:spPr>
                      <wps:txbx>
                        <w:txbxContent>
                          <w:p w:rsidR="00FC006E" w:rsidRPr="0012429B" w:rsidRDefault="00FC006E" w:rsidP="00B94662">
                            <w:pPr>
                              <w:rPr>
                                <w:b/>
                                <w:sz w:val="28"/>
                                <w:szCs w:val="28"/>
                              </w:rPr>
                            </w:pPr>
                            <w:r>
                              <w:rPr>
                                <w:b/>
                                <w:sz w:val="28"/>
                                <w:szCs w:val="28"/>
                              </w:rPr>
                              <w:t>Личностные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7" style="position:absolute;left:0;text-align:left;margin-left:340pt;margin-top:9.2pt;width:178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">
                <v:textbox>
                  <w:txbxContent>
                    <w:p w:rsidR="00FC006E" w:rsidRPr="0012429B" w:rsidRDefault="00FC006E" w:rsidP="00B94662">
                      <w:pPr>
                        <w:rPr>
                          <w:b/>
                          <w:sz w:val="28"/>
                          <w:szCs w:val="28"/>
                        </w:rPr>
                      </w:pPr>
                      <w:r>
                        <w:rPr>
                          <w:b/>
                          <w:sz w:val="28"/>
                          <w:szCs w:val="28"/>
                        </w:rPr>
                        <w:t>Личностные результаты</w:t>
                      </w:r>
                    </w:p>
                  </w:txbxContent>
                </v:textbox>
              </v:rect>
            </w:pict>
          </mc:Fallback>
        </mc:AlternateConten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0AA714D8" wp14:editId="46D7532C">
                <wp:simplePos x="0" y="0"/>
                <wp:positionH relativeFrom="column">
                  <wp:posOffset>5666105</wp:posOffset>
                </wp:positionH>
                <wp:positionV relativeFrom="paragraph">
                  <wp:posOffset>88900</wp:posOffset>
                </wp:positionV>
                <wp:extent cx="48895" cy="2667000"/>
                <wp:effectExtent l="17780" t="12700" r="66675" b="2540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2667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446.15pt;margin-top:7pt;width:3.85pt;height:2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" strokeweight="1.5pt">
                <v:stroke endarrow="block"/>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4D9E9B5F" wp14:editId="58BB63ED">
                <wp:simplePos x="0" y="0"/>
                <wp:positionH relativeFrom="column">
                  <wp:posOffset>4254500</wp:posOffset>
                </wp:positionH>
                <wp:positionV relativeFrom="paragraph">
                  <wp:posOffset>88900</wp:posOffset>
                </wp:positionV>
                <wp:extent cx="698500" cy="990600"/>
                <wp:effectExtent l="53975" t="12700" r="9525" b="5397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0" cy="9906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335pt;margin-top:7pt;width:55pt;height:78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" strokeweight="1.5pt">
                <v:stroke endarrow="block"/>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27F561D3" wp14:editId="0BB6B69E">
                <wp:simplePos x="0" y="0"/>
                <wp:positionH relativeFrom="column">
                  <wp:posOffset>-381000</wp:posOffset>
                </wp:positionH>
                <wp:positionV relativeFrom="paragraph">
                  <wp:posOffset>12700</wp:posOffset>
                </wp:positionV>
                <wp:extent cx="4635500" cy="685800"/>
                <wp:effectExtent l="9525" t="12700" r="12700" b="635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685800"/>
                        </a:xfrm>
                        <a:prstGeom prst="rect">
                          <a:avLst/>
                        </a:prstGeom>
                        <a:solidFill>
                          <a:srgbClr val="FFFFFF"/>
                        </a:solidFill>
                        <a:ln w="9525">
                          <a:solidFill>
                            <a:srgbClr val="000000"/>
                          </a:solidFill>
                          <a:miter lim="800000"/>
                          <a:headEnd/>
                          <a:tailEnd/>
                        </a:ln>
                      </wps:spPr>
                      <wps:txbx>
                        <w:txbxContent>
                          <w:p w:rsidR="00FC006E" w:rsidRDefault="00FC006E" w:rsidP="00B94662">
                            <w:pPr>
                              <w:jc w:val="center"/>
                              <w:rPr>
                                <w:b/>
                                <w:sz w:val="28"/>
                                <w:szCs w:val="28"/>
                              </w:rPr>
                            </w:pPr>
                            <w:r>
                              <w:rPr>
                                <w:b/>
                                <w:sz w:val="28"/>
                                <w:szCs w:val="28"/>
                              </w:rPr>
                              <w:t>Метапредметные результаты</w:t>
                            </w:r>
                          </w:p>
                          <w:p w:rsidR="00FC006E" w:rsidRDefault="00FC006E" w:rsidP="00B94662">
                            <w:pPr>
                              <w:jc w:val="center"/>
                              <w:rPr>
                                <w:b/>
                                <w:sz w:val="28"/>
                                <w:szCs w:val="28"/>
                              </w:rPr>
                            </w:pPr>
                          </w:p>
                          <w:p w:rsidR="00FC006E" w:rsidRPr="0012429B" w:rsidRDefault="00FC006E" w:rsidP="00B94662">
                            <w:pPr>
                              <w:rPr>
                                <w:b/>
                                <w:sz w:val="28"/>
                                <w:szCs w:val="28"/>
                              </w:rPr>
                            </w:pPr>
                            <w:r>
                              <w:rPr>
                                <w:b/>
                                <w:sz w:val="28"/>
                                <w:szCs w:val="28"/>
                              </w:rPr>
                              <w:t>Регулятивные.  Коммуникативные. Познавательные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8" style="position:absolute;left:0;text-align:left;margin-left:-30pt;margin-top:1pt;width:36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">
                <v:textbox>
                  <w:txbxContent>
                    <w:p w:rsidR="00FC006E" w:rsidRDefault="00FC006E" w:rsidP="00B94662">
                      <w:pPr>
                        <w:jc w:val="center"/>
                        <w:rPr>
                          <w:b/>
                          <w:sz w:val="28"/>
                          <w:szCs w:val="28"/>
                        </w:rPr>
                      </w:pPr>
                      <w:proofErr w:type="spellStart"/>
                      <w:r>
                        <w:rPr>
                          <w:b/>
                          <w:sz w:val="28"/>
                          <w:szCs w:val="28"/>
                        </w:rPr>
                        <w:t>Метапредметные</w:t>
                      </w:r>
                      <w:proofErr w:type="spellEnd"/>
                      <w:r>
                        <w:rPr>
                          <w:b/>
                          <w:sz w:val="28"/>
                          <w:szCs w:val="28"/>
                        </w:rPr>
                        <w:t xml:space="preserve"> результаты</w:t>
                      </w:r>
                    </w:p>
                    <w:p w:rsidR="00FC006E" w:rsidRDefault="00FC006E" w:rsidP="00B94662">
                      <w:pPr>
                        <w:jc w:val="center"/>
                        <w:rPr>
                          <w:b/>
                          <w:sz w:val="28"/>
                          <w:szCs w:val="28"/>
                        </w:rPr>
                      </w:pPr>
                    </w:p>
                    <w:p w:rsidR="00FC006E" w:rsidRPr="0012429B" w:rsidRDefault="00FC006E" w:rsidP="00B94662">
                      <w:pPr>
                        <w:rPr>
                          <w:b/>
                          <w:sz w:val="28"/>
                          <w:szCs w:val="28"/>
                        </w:rPr>
                      </w:pPr>
                      <w:r>
                        <w:rPr>
                          <w:b/>
                          <w:sz w:val="28"/>
                          <w:szCs w:val="28"/>
                        </w:rPr>
                        <w:t>Регулятивные.  Коммуникативные. Познавательные</w:t>
                      </w:r>
                    </w:p>
                  </w:txbxContent>
                </v:textbox>
              </v:rect>
            </w:pict>
          </mc:Fallback>
        </mc:AlternateConten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7B889281" wp14:editId="4169472A">
                <wp:simplePos x="0" y="0"/>
                <wp:positionH relativeFrom="column">
                  <wp:posOffset>3810000</wp:posOffset>
                </wp:positionH>
                <wp:positionV relativeFrom="paragraph">
                  <wp:posOffset>113030</wp:posOffset>
                </wp:positionV>
                <wp:extent cx="417195" cy="259080"/>
                <wp:effectExtent l="47625" t="17780" r="11430" b="5651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195" cy="2590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300pt;margin-top:8.9pt;width:32.85pt;height:20.4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" strokeweight="1.5pt">
                <v:stroke endarrow="block"/>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7EDBEA19" wp14:editId="55B0CB19">
                <wp:simplePos x="0" y="0"/>
                <wp:positionH relativeFrom="column">
                  <wp:posOffset>2159000</wp:posOffset>
                </wp:positionH>
                <wp:positionV relativeFrom="paragraph">
                  <wp:posOffset>113030</wp:posOffset>
                </wp:positionV>
                <wp:extent cx="401320" cy="280035"/>
                <wp:effectExtent l="15875" t="17780" r="49530" b="5461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2800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170pt;margin-top:8.9pt;width:31.6pt;height:2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" strokeweight="1.5pt">
                <v:stroke endarrow="block"/>
              </v:shape>
            </w:pict>
          </mc:Fallback>
        </mc:AlternateConten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7A6C6E65" wp14:editId="2CD4239C">
                <wp:simplePos x="0" y="0"/>
                <wp:positionH relativeFrom="column">
                  <wp:posOffset>952500</wp:posOffset>
                </wp:positionH>
                <wp:positionV relativeFrom="paragraph">
                  <wp:posOffset>85090</wp:posOffset>
                </wp:positionV>
                <wp:extent cx="444500" cy="2743200"/>
                <wp:effectExtent l="66675" t="18415" r="12700" b="2921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27432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75pt;margin-top:6.7pt;width:35pt;height:3in;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" strokeweight="1.5pt">
                <v:stroke endarrow="block"/>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6166E885" wp14:editId="43F30FC8">
                <wp:simplePos x="0" y="0"/>
                <wp:positionH relativeFrom="column">
                  <wp:posOffset>0</wp:posOffset>
                </wp:positionH>
                <wp:positionV relativeFrom="paragraph">
                  <wp:posOffset>85090</wp:posOffset>
                </wp:positionV>
                <wp:extent cx="444500" cy="2743200"/>
                <wp:effectExtent l="9525" t="18415" r="60325" b="2921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27432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0;margin-top:6.7pt;width:35pt;height:3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" strokeweight="1.5pt">
                <v:stroke endarrow="block"/>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5EB140D9" wp14:editId="5111B2D3">
                <wp:simplePos x="0" y="0"/>
                <wp:positionH relativeFrom="column">
                  <wp:posOffset>3365500</wp:posOffset>
                </wp:positionH>
                <wp:positionV relativeFrom="paragraph">
                  <wp:posOffset>85090</wp:posOffset>
                </wp:positionV>
                <wp:extent cx="0" cy="381000"/>
                <wp:effectExtent l="60325" t="18415" r="63500" b="1968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265pt;margin-top:6.7pt;width:0;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" strokeweight="1.5pt">
                <v:stroke endarrow="block"/>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2F063B5E" wp14:editId="1D206283">
                <wp:simplePos x="0" y="0"/>
                <wp:positionH relativeFrom="column">
                  <wp:posOffset>2032000</wp:posOffset>
                </wp:positionH>
                <wp:positionV relativeFrom="paragraph">
                  <wp:posOffset>85090</wp:posOffset>
                </wp:positionV>
                <wp:extent cx="444500" cy="381000"/>
                <wp:effectExtent l="12700" t="18415" r="57150" b="5778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381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160pt;margin-top:6.7pt;width:35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" strokeweight="1.5pt">
                <v:stroke endarrow="block"/>
              </v:shape>
            </w:pict>
          </mc:Fallback>
        </mc:AlternateConten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76672" behindDoc="0" locked="0" layoutInCell="1" allowOverlap="1" wp14:anchorId="7E6FFB80" wp14:editId="29105B62">
                <wp:simplePos x="0" y="0"/>
                <wp:positionH relativeFrom="column">
                  <wp:posOffset>508635</wp:posOffset>
                </wp:positionH>
                <wp:positionV relativeFrom="paragraph">
                  <wp:posOffset>32384</wp:posOffset>
                </wp:positionV>
                <wp:extent cx="4635500" cy="1743075"/>
                <wp:effectExtent l="0" t="0" r="12700" b="285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1743075"/>
                        </a:xfrm>
                        <a:prstGeom prst="rect">
                          <a:avLst/>
                        </a:prstGeom>
                        <a:solidFill>
                          <a:srgbClr val="FFFFFF"/>
                        </a:solidFill>
                        <a:ln w="9525">
                          <a:solidFill>
                            <a:srgbClr val="000000"/>
                          </a:solidFill>
                          <a:miter lim="800000"/>
                          <a:headEnd/>
                          <a:tailEnd/>
                        </a:ln>
                      </wps:spPr>
                      <wps:txbx>
                        <w:txbxContent>
                          <w:p w:rsidR="00FC006E" w:rsidRDefault="00FC006E" w:rsidP="00B94662">
                            <w:pPr>
                              <w:jc w:val="center"/>
                              <w:rPr>
                                <w:b/>
                                <w:sz w:val="28"/>
                                <w:szCs w:val="28"/>
                              </w:rPr>
                            </w:pPr>
                            <w:r>
                              <w:rPr>
                                <w:b/>
                                <w:sz w:val="28"/>
                                <w:szCs w:val="28"/>
                              </w:rPr>
                              <w:t>Предметные линии развития:</w:t>
                            </w:r>
                          </w:p>
                          <w:p w:rsidR="00FC006E" w:rsidRPr="008E7083" w:rsidRDefault="00FC006E" w:rsidP="00B94662">
                            <w:pPr>
                              <w:jc w:val="center"/>
                              <w:rPr>
                                <w:sz w:val="28"/>
                                <w:szCs w:val="28"/>
                              </w:rPr>
                            </w:pPr>
                            <w:r w:rsidRPr="008E7083">
                              <w:rPr>
                                <w:sz w:val="28"/>
                                <w:szCs w:val="28"/>
                              </w:rPr>
                              <w:t xml:space="preserve">Русский язык. Литературное чтение. </w:t>
                            </w:r>
                          </w:p>
                          <w:p w:rsidR="00FC006E" w:rsidRPr="008E7083" w:rsidRDefault="00FC006E" w:rsidP="00B94662">
                            <w:pPr>
                              <w:jc w:val="center"/>
                              <w:rPr>
                                <w:bCs/>
                                <w:sz w:val="28"/>
                                <w:szCs w:val="28"/>
                              </w:rPr>
                            </w:pPr>
                            <w:r w:rsidRPr="008E7083">
                              <w:rPr>
                                <w:bCs/>
                                <w:sz w:val="28"/>
                                <w:szCs w:val="28"/>
                              </w:rPr>
                              <w:t>Иностранный язык.</w:t>
                            </w:r>
                            <w:r>
                              <w:rPr>
                                <w:bCs/>
                                <w:sz w:val="28"/>
                                <w:szCs w:val="28"/>
                              </w:rPr>
                              <w:t xml:space="preserve"> </w:t>
                            </w:r>
                            <w:r w:rsidRPr="008E7083">
                              <w:rPr>
                                <w:bCs/>
                                <w:sz w:val="28"/>
                                <w:szCs w:val="28"/>
                              </w:rPr>
                              <w:t>Математика.</w:t>
                            </w:r>
                            <w:r>
                              <w:rPr>
                                <w:bCs/>
                                <w:sz w:val="28"/>
                                <w:szCs w:val="28"/>
                              </w:rPr>
                              <w:t xml:space="preserve"> </w:t>
                            </w:r>
                            <w:r w:rsidRPr="008E7083">
                              <w:rPr>
                                <w:bCs/>
                                <w:sz w:val="28"/>
                                <w:szCs w:val="28"/>
                              </w:rPr>
                              <w:t>Окружающий мир.</w:t>
                            </w:r>
                          </w:p>
                          <w:p w:rsidR="00FC006E" w:rsidRPr="006C6130" w:rsidRDefault="00FC006E" w:rsidP="00B94662">
                            <w:pPr>
                              <w:jc w:val="center"/>
                              <w:rPr>
                                <w:bCs/>
                                <w:sz w:val="28"/>
                                <w:szCs w:val="28"/>
                              </w:rPr>
                            </w:pPr>
                            <w:r w:rsidRPr="006C6130">
                              <w:rPr>
                                <w:bCs/>
                                <w:sz w:val="28"/>
                                <w:szCs w:val="28"/>
                              </w:rPr>
                              <w:t>Изобразительное искусство.</w:t>
                            </w:r>
                            <w:r>
                              <w:rPr>
                                <w:bCs/>
                                <w:sz w:val="28"/>
                                <w:szCs w:val="28"/>
                              </w:rPr>
                              <w:t xml:space="preserve"> Музыка. Физическая культура.</w:t>
                            </w:r>
                            <w:r w:rsidRPr="006C6130">
                              <w:rPr>
                                <w:bCs/>
                                <w:sz w:val="28"/>
                                <w:szCs w:val="28"/>
                              </w:rPr>
                              <w:t xml:space="preserve"> Технология.</w:t>
                            </w:r>
                          </w:p>
                          <w:p w:rsidR="00FC006E" w:rsidRPr="006C6130" w:rsidRDefault="00FC006E" w:rsidP="00B94662">
                            <w:pPr>
                              <w:jc w:val="center"/>
                              <w:rPr>
                                <w:bCs/>
                                <w:sz w:val="28"/>
                                <w:szCs w:val="28"/>
                              </w:rPr>
                            </w:pPr>
                            <w:r w:rsidRPr="006C6130">
                              <w:rPr>
                                <w:bCs/>
                                <w:sz w:val="28"/>
                                <w:szCs w:val="28"/>
                              </w:rPr>
                              <w:t>Музыка. Физическая культура.</w:t>
                            </w:r>
                          </w:p>
                          <w:p w:rsidR="00FC006E" w:rsidRPr="006C6130" w:rsidRDefault="00FC006E" w:rsidP="00B94662">
                            <w:pPr>
                              <w:jc w:val="center"/>
                              <w:rPr>
                                <w:sz w:val="28"/>
                                <w:szCs w:val="28"/>
                              </w:rPr>
                            </w:pPr>
                            <w:r w:rsidRPr="006C6130">
                              <w:rPr>
                                <w:sz w:val="28"/>
                                <w:szCs w:val="28"/>
                              </w:rPr>
                              <w:t xml:space="preserve">Проектная деятельность.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9" style="position:absolute;left:0;text-align:left;margin-left:40.05pt;margin-top:2.55pt;width:365pt;height:13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">
                <v:textbox>
                  <w:txbxContent>
                    <w:p w:rsidR="00FC006E" w:rsidRDefault="00FC006E" w:rsidP="00B94662">
                      <w:pPr>
                        <w:jc w:val="center"/>
                        <w:rPr>
                          <w:b/>
                          <w:sz w:val="28"/>
                          <w:szCs w:val="28"/>
                        </w:rPr>
                      </w:pPr>
                      <w:r>
                        <w:rPr>
                          <w:b/>
                          <w:sz w:val="28"/>
                          <w:szCs w:val="28"/>
                        </w:rPr>
                        <w:t>Предметные линии развития:</w:t>
                      </w:r>
                    </w:p>
                    <w:p w:rsidR="00FC006E" w:rsidRPr="008E7083" w:rsidRDefault="00FC006E" w:rsidP="00B94662">
                      <w:pPr>
                        <w:jc w:val="center"/>
                        <w:rPr>
                          <w:sz w:val="28"/>
                          <w:szCs w:val="28"/>
                        </w:rPr>
                      </w:pPr>
                      <w:r w:rsidRPr="008E7083">
                        <w:rPr>
                          <w:sz w:val="28"/>
                          <w:szCs w:val="28"/>
                        </w:rPr>
                        <w:t xml:space="preserve">Русский язык. Литературное чтение. </w:t>
                      </w:r>
                    </w:p>
                    <w:p w:rsidR="00FC006E" w:rsidRPr="008E7083" w:rsidRDefault="00FC006E" w:rsidP="00B94662">
                      <w:pPr>
                        <w:jc w:val="center"/>
                        <w:rPr>
                          <w:bCs/>
                          <w:sz w:val="28"/>
                          <w:szCs w:val="28"/>
                        </w:rPr>
                      </w:pPr>
                      <w:r w:rsidRPr="008E7083">
                        <w:rPr>
                          <w:bCs/>
                          <w:sz w:val="28"/>
                          <w:szCs w:val="28"/>
                        </w:rPr>
                        <w:t>Иностранный язык.</w:t>
                      </w:r>
                      <w:r>
                        <w:rPr>
                          <w:bCs/>
                          <w:sz w:val="28"/>
                          <w:szCs w:val="28"/>
                        </w:rPr>
                        <w:t xml:space="preserve"> </w:t>
                      </w:r>
                      <w:r w:rsidRPr="008E7083">
                        <w:rPr>
                          <w:bCs/>
                          <w:sz w:val="28"/>
                          <w:szCs w:val="28"/>
                        </w:rPr>
                        <w:t>Математика.</w:t>
                      </w:r>
                      <w:r>
                        <w:rPr>
                          <w:bCs/>
                          <w:sz w:val="28"/>
                          <w:szCs w:val="28"/>
                        </w:rPr>
                        <w:t xml:space="preserve"> </w:t>
                      </w:r>
                      <w:r w:rsidRPr="008E7083">
                        <w:rPr>
                          <w:bCs/>
                          <w:sz w:val="28"/>
                          <w:szCs w:val="28"/>
                        </w:rPr>
                        <w:t>Окружающий мир.</w:t>
                      </w:r>
                    </w:p>
                    <w:p w:rsidR="00FC006E" w:rsidRPr="006C6130" w:rsidRDefault="00FC006E" w:rsidP="00B94662">
                      <w:pPr>
                        <w:jc w:val="center"/>
                        <w:rPr>
                          <w:bCs/>
                          <w:sz w:val="28"/>
                          <w:szCs w:val="28"/>
                        </w:rPr>
                      </w:pPr>
                      <w:r w:rsidRPr="006C6130">
                        <w:rPr>
                          <w:bCs/>
                          <w:sz w:val="28"/>
                          <w:szCs w:val="28"/>
                        </w:rPr>
                        <w:t>Изобразительное искусство.</w:t>
                      </w:r>
                      <w:r>
                        <w:rPr>
                          <w:bCs/>
                          <w:sz w:val="28"/>
                          <w:szCs w:val="28"/>
                        </w:rPr>
                        <w:t xml:space="preserve"> Музыка. Физическая культура.</w:t>
                      </w:r>
                      <w:r w:rsidRPr="006C6130">
                        <w:rPr>
                          <w:bCs/>
                          <w:sz w:val="28"/>
                          <w:szCs w:val="28"/>
                        </w:rPr>
                        <w:t xml:space="preserve"> Технология.</w:t>
                      </w:r>
                    </w:p>
                    <w:p w:rsidR="00FC006E" w:rsidRPr="006C6130" w:rsidRDefault="00FC006E" w:rsidP="00B94662">
                      <w:pPr>
                        <w:jc w:val="center"/>
                        <w:rPr>
                          <w:bCs/>
                          <w:sz w:val="28"/>
                          <w:szCs w:val="28"/>
                        </w:rPr>
                      </w:pPr>
                      <w:r w:rsidRPr="006C6130">
                        <w:rPr>
                          <w:bCs/>
                          <w:sz w:val="28"/>
                          <w:szCs w:val="28"/>
                        </w:rPr>
                        <w:t>Музыка. Физическая культура.</w:t>
                      </w:r>
                    </w:p>
                    <w:p w:rsidR="00FC006E" w:rsidRPr="006C6130" w:rsidRDefault="00FC006E" w:rsidP="00B94662">
                      <w:pPr>
                        <w:jc w:val="center"/>
                        <w:rPr>
                          <w:sz w:val="28"/>
                          <w:szCs w:val="28"/>
                        </w:rPr>
                      </w:pPr>
                      <w:r w:rsidRPr="006C6130">
                        <w:rPr>
                          <w:sz w:val="28"/>
                          <w:szCs w:val="28"/>
                        </w:rPr>
                        <w:t xml:space="preserve">Проектная деятельность. </w:t>
                      </w:r>
                    </w:p>
                  </w:txbxContent>
                </v:textbox>
              </v:rect>
            </w:pict>
          </mc:Fallback>
        </mc:AlternateConten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0"/>
          <w:szCs w:val="20"/>
          <w:lang w:eastAsia="ru-RU"/>
        </w:rPr>
        <w:drawing>
          <wp:inline distT="0" distB="0" distL="0" distR="0" wp14:anchorId="738E7812" wp14:editId="3BA13098">
            <wp:extent cx="1311275" cy="923290"/>
            <wp:effectExtent l="0" t="0" r="3175"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5"/>
                    <pic:cNvPicPr>
                      <a:picLocks noChangeArrowheads="1"/>
                    </pic:cNvPicPr>
                  </pic:nvPicPr>
                  <pic:blipFill>
                    <a:blip r:embed="rId10">
                      <a:extLst>
                        <a:ext uri="{28A0092B-C50C-407E-A947-70E740481C1C}">
                          <a14:useLocalDpi xmlns:a14="http://schemas.microsoft.com/office/drawing/2010/main" val="0"/>
                        </a:ext>
                      </a:extLst>
                    </a:blip>
                    <a:srcRect l="-1974" t="-1471" r="-171" b="-735"/>
                    <a:stretch>
                      <a:fillRect/>
                    </a:stretch>
                  </pic:blipFill>
                  <pic:spPr bwMode="auto">
                    <a:xfrm>
                      <a:off x="0" y="0"/>
                      <a:ext cx="1311275" cy="923290"/>
                    </a:xfrm>
                    <a:prstGeom prst="rect">
                      <a:avLst/>
                    </a:prstGeom>
                    <a:noFill/>
                    <a:ln>
                      <a:noFill/>
                    </a:ln>
                  </pic:spPr>
                </pic:pic>
              </a:graphicData>
            </a:graphic>
          </wp:inline>
        </w:drawing>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80768" behindDoc="0" locked="0" layoutInCell="1" allowOverlap="1" wp14:anchorId="31D1F9FB" wp14:editId="5F6FE5F4">
                <wp:simplePos x="0" y="0"/>
                <wp:positionH relativeFrom="column">
                  <wp:posOffset>2984500</wp:posOffset>
                </wp:positionH>
                <wp:positionV relativeFrom="paragraph">
                  <wp:posOffset>122555</wp:posOffset>
                </wp:positionV>
                <wp:extent cx="0" cy="1600200"/>
                <wp:effectExtent l="60325" t="17780" r="63500" b="2032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235pt;margin-top:9.65pt;width:0;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" strokeweight="1.5pt">
                <v:stroke endarrow="block"/>
              </v:shape>
            </w:pict>
          </mc:Fallback>
        </mc:AlternateConten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62D59E53" wp14:editId="3827CA71">
                <wp:simplePos x="0" y="0"/>
                <wp:positionH relativeFrom="column">
                  <wp:posOffset>4635500</wp:posOffset>
                </wp:positionH>
                <wp:positionV relativeFrom="paragraph">
                  <wp:posOffset>-5715</wp:posOffset>
                </wp:positionV>
                <wp:extent cx="2032000" cy="685800"/>
                <wp:effectExtent l="6350" t="13335" r="9525" b="571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685800"/>
                        </a:xfrm>
                        <a:prstGeom prst="rect">
                          <a:avLst/>
                        </a:prstGeom>
                        <a:solidFill>
                          <a:srgbClr val="FFFFFF"/>
                        </a:solidFill>
                        <a:ln w="9525">
                          <a:solidFill>
                            <a:srgbClr val="000000"/>
                          </a:solidFill>
                          <a:miter lim="800000"/>
                          <a:headEnd/>
                          <a:tailEnd/>
                        </a:ln>
                      </wps:spPr>
                      <wps:txbx>
                        <w:txbxContent>
                          <w:p w:rsidR="00FC006E" w:rsidRDefault="00FC006E" w:rsidP="00B94662">
                            <w:pPr>
                              <w:jc w:val="center"/>
                              <w:rPr>
                                <w:b/>
                                <w:sz w:val="28"/>
                                <w:szCs w:val="28"/>
                              </w:rPr>
                            </w:pPr>
                            <w:r>
                              <w:rPr>
                                <w:b/>
                                <w:sz w:val="28"/>
                                <w:szCs w:val="28"/>
                              </w:rPr>
                              <w:t>Внеурочная</w:t>
                            </w:r>
                          </w:p>
                          <w:p w:rsidR="00FC006E" w:rsidRPr="0012429B" w:rsidRDefault="00FC006E" w:rsidP="00B94662">
                            <w:pPr>
                              <w:jc w:val="center"/>
                              <w:rPr>
                                <w:b/>
                                <w:sz w:val="28"/>
                                <w:szCs w:val="28"/>
                              </w:rPr>
                            </w:pPr>
                            <w:r>
                              <w:rPr>
                                <w:b/>
                                <w:sz w:val="28"/>
                                <w:szCs w:val="28"/>
                              </w:rPr>
                              <w:t>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0" style="position:absolute;left:0;text-align:left;margin-left:365pt;margin-top:-.45pt;width:160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">
                <v:textbox>
                  <w:txbxContent>
                    <w:p w:rsidR="00FC006E" w:rsidRDefault="00FC006E" w:rsidP="00B94662">
                      <w:pPr>
                        <w:jc w:val="center"/>
                        <w:rPr>
                          <w:b/>
                          <w:sz w:val="28"/>
                          <w:szCs w:val="28"/>
                        </w:rPr>
                      </w:pPr>
                      <w:r>
                        <w:rPr>
                          <w:b/>
                          <w:sz w:val="28"/>
                          <w:szCs w:val="28"/>
                        </w:rPr>
                        <w:t>Внеурочная</w:t>
                      </w:r>
                    </w:p>
                    <w:p w:rsidR="00FC006E" w:rsidRPr="0012429B" w:rsidRDefault="00FC006E" w:rsidP="00B94662">
                      <w:pPr>
                        <w:jc w:val="center"/>
                        <w:rPr>
                          <w:b/>
                          <w:sz w:val="28"/>
                          <w:szCs w:val="28"/>
                        </w:rPr>
                      </w:pPr>
                      <w:r>
                        <w:rPr>
                          <w:b/>
                          <w:sz w:val="28"/>
                          <w:szCs w:val="28"/>
                        </w:rPr>
                        <w:t>деятельность</w:t>
                      </w:r>
                    </w:p>
                  </w:txbxContent>
                </v:textbox>
              </v:rect>
            </w:pict>
          </mc:Fallback>
        </mc:AlternateConten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698E274B" wp14:editId="0D8644B6">
                <wp:simplePos x="0" y="0"/>
                <wp:positionH relativeFrom="column">
                  <wp:posOffset>-379848</wp:posOffset>
                </wp:positionH>
                <wp:positionV relativeFrom="paragraph">
                  <wp:posOffset>68329</wp:posOffset>
                </wp:positionV>
                <wp:extent cx="2032000" cy="1967023"/>
                <wp:effectExtent l="0" t="0" r="25400"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1967023"/>
                        </a:xfrm>
                        <a:prstGeom prst="rect">
                          <a:avLst/>
                        </a:prstGeom>
                        <a:solidFill>
                          <a:srgbClr val="FFFFFF"/>
                        </a:solidFill>
                        <a:ln w="9525">
                          <a:solidFill>
                            <a:srgbClr val="000000"/>
                          </a:solidFill>
                          <a:miter lim="800000"/>
                          <a:headEnd/>
                          <a:tailEnd/>
                        </a:ln>
                      </wps:spPr>
                      <wps:txbx>
                        <w:txbxContent>
                          <w:p w:rsidR="00FC006E" w:rsidRDefault="00FC006E" w:rsidP="00B94662">
                            <w:pPr>
                              <w:jc w:val="center"/>
                              <w:rPr>
                                <w:b/>
                                <w:sz w:val="28"/>
                                <w:szCs w:val="28"/>
                              </w:rPr>
                            </w:pPr>
                            <w:r>
                              <w:rPr>
                                <w:b/>
                                <w:sz w:val="28"/>
                                <w:szCs w:val="28"/>
                              </w:rPr>
                              <w:t>Образовательные</w:t>
                            </w:r>
                          </w:p>
                          <w:p w:rsidR="00FC006E" w:rsidRDefault="00FC006E" w:rsidP="00B94662">
                            <w:pPr>
                              <w:jc w:val="center"/>
                              <w:rPr>
                                <w:b/>
                                <w:sz w:val="28"/>
                                <w:szCs w:val="28"/>
                              </w:rPr>
                            </w:pPr>
                            <w:r>
                              <w:rPr>
                                <w:b/>
                                <w:sz w:val="28"/>
                                <w:szCs w:val="28"/>
                              </w:rPr>
                              <w:t>технологии</w:t>
                            </w:r>
                          </w:p>
                          <w:p w:rsidR="00FC006E" w:rsidRDefault="00FC006E" w:rsidP="00B94662">
                            <w:pPr>
                              <w:jc w:val="center"/>
                              <w:rPr>
                                <w:b/>
                                <w:sz w:val="28"/>
                                <w:szCs w:val="28"/>
                              </w:rPr>
                            </w:pPr>
                            <w:r>
                              <w:rPr>
                                <w:b/>
                                <w:sz w:val="28"/>
                                <w:szCs w:val="28"/>
                              </w:rPr>
                              <w:t>деятельностного типа.</w:t>
                            </w:r>
                          </w:p>
                          <w:p w:rsidR="00FC006E" w:rsidRPr="0018792B" w:rsidRDefault="00FC006E" w:rsidP="00B94662">
                            <w:pPr>
                              <w:jc w:val="center"/>
                              <w:rPr>
                                <w:b/>
                                <w:sz w:val="28"/>
                                <w:szCs w:val="28"/>
                              </w:rPr>
                            </w:pPr>
                            <w:r w:rsidRPr="0018792B">
                              <w:rPr>
                                <w:b/>
                                <w:bCs/>
                                <w:sz w:val="28"/>
                                <w:szCs w:val="28"/>
                              </w:rPr>
                              <w:t>Информационно-коммуникационные технологии</w:t>
                            </w:r>
                          </w:p>
                          <w:p w:rsidR="00FC006E" w:rsidRDefault="00FC006E" w:rsidP="00B94662">
                            <w:pPr>
                              <w:jc w:val="center"/>
                              <w:rPr>
                                <w:b/>
                                <w:sz w:val="28"/>
                                <w:szCs w:val="28"/>
                              </w:rPr>
                            </w:pPr>
                          </w:p>
                          <w:p w:rsidR="00FC006E" w:rsidRDefault="00FC006E" w:rsidP="00B94662">
                            <w:pPr>
                              <w:jc w:val="center"/>
                              <w:rPr>
                                <w:b/>
                                <w:sz w:val="28"/>
                                <w:szCs w:val="28"/>
                              </w:rPr>
                            </w:pPr>
                          </w:p>
                          <w:p w:rsidR="00FC006E" w:rsidRPr="0012429B" w:rsidRDefault="00FC006E" w:rsidP="00B94662">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1" style="position:absolute;left:0;text-align:left;margin-left:-29.9pt;margin-top:5.4pt;width:160pt;height:15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">
                <v:textbox>
                  <w:txbxContent>
                    <w:p w:rsidR="00FC006E" w:rsidRDefault="00FC006E" w:rsidP="00B94662">
                      <w:pPr>
                        <w:jc w:val="center"/>
                        <w:rPr>
                          <w:b/>
                          <w:sz w:val="28"/>
                          <w:szCs w:val="28"/>
                        </w:rPr>
                      </w:pPr>
                      <w:r>
                        <w:rPr>
                          <w:b/>
                          <w:sz w:val="28"/>
                          <w:szCs w:val="28"/>
                        </w:rPr>
                        <w:t>Образовательные</w:t>
                      </w:r>
                    </w:p>
                    <w:p w:rsidR="00FC006E" w:rsidRDefault="00FC006E" w:rsidP="00B94662">
                      <w:pPr>
                        <w:jc w:val="center"/>
                        <w:rPr>
                          <w:b/>
                          <w:sz w:val="28"/>
                          <w:szCs w:val="28"/>
                        </w:rPr>
                      </w:pPr>
                      <w:r>
                        <w:rPr>
                          <w:b/>
                          <w:sz w:val="28"/>
                          <w:szCs w:val="28"/>
                        </w:rPr>
                        <w:t>технологии</w:t>
                      </w:r>
                    </w:p>
                    <w:p w:rsidR="00FC006E" w:rsidRDefault="00FC006E" w:rsidP="00B94662">
                      <w:pPr>
                        <w:jc w:val="center"/>
                        <w:rPr>
                          <w:b/>
                          <w:sz w:val="28"/>
                          <w:szCs w:val="28"/>
                        </w:rPr>
                      </w:pPr>
                      <w:proofErr w:type="spellStart"/>
                      <w:r>
                        <w:rPr>
                          <w:b/>
                          <w:sz w:val="28"/>
                          <w:szCs w:val="28"/>
                        </w:rPr>
                        <w:t>деятельностного</w:t>
                      </w:r>
                      <w:proofErr w:type="spellEnd"/>
                      <w:r>
                        <w:rPr>
                          <w:b/>
                          <w:sz w:val="28"/>
                          <w:szCs w:val="28"/>
                        </w:rPr>
                        <w:t xml:space="preserve"> типа.</w:t>
                      </w:r>
                    </w:p>
                    <w:p w:rsidR="00FC006E" w:rsidRPr="0018792B" w:rsidRDefault="00FC006E" w:rsidP="00B94662">
                      <w:pPr>
                        <w:jc w:val="center"/>
                        <w:rPr>
                          <w:b/>
                          <w:sz w:val="28"/>
                          <w:szCs w:val="28"/>
                        </w:rPr>
                      </w:pPr>
                      <w:r w:rsidRPr="0018792B">
                        <w:rPr>
                          <w:b/>
                          <w:bCs/>
                          <w:sz w:val="28"/>
                          <w:szCs w:val="28"/>
                        </w:rPr>
                        <w:t>Информационно-коммуникационные технологии</w:t>
                      </w:r>
                    </w:p>
                    <w:p w:rsidR="00FC006E" w:rsidRDefault="00FC006E" w:rsidP="00B94662">
                      <w:pPr>
                        <w:jc w:val="center"/>
                        <w:rPr>
                          <w:b/>
                          <w:sz w:val="28"/>
                          <w:szCs w:val="28"/>
                        </w:rPr>
                      </w:pPr>
                    </w:p>
                    <w:p w:rsidR="00FC006E" w:rsidRDefault="00FC006E" w:rsidP="00B94662">
                      <w:pPr>
                        <w:jc w:val="center"/>
                        <w:rPr>
                          <w:b/>
                          <w:sz w:val="28"/>
                          <w:szCs w:val="28"/>
                        </w:rPr>
                      </w:pPr>
                    </w:p>
                    <w:p w:rsidR="00FC006E" w:rsidRPr="0012429B" w:rsidRDefault="00FC006E" w:rsidP="00B94662">
                      <w:pPr>
                        <w:jc w:val="center"/>
                        <w:rPr>
                          <w:b/>
                          <w:sz w:val="28"/>
                          <w:szCs w:val="28"/>
                        </w:rPr>
                      </w:pPr>
                    </w:p>
                  </w:txbxContent>
                </v:textbox>
              </v:rect>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82816" behindDoc="0" locked="0" layoutInCell="1" allowOverlap="1" wp14:anchorId="7306B323" wp14:editId="63132852">
                <wp:simplePos x="0" y="0"/>
                <wp:positionH relativeFrom="column">
                  <wp:posOffset>4635500</wp:posOffset>
                </wp:positionH>
                <wp:positionV relativeFrom="paragraph">
                  <wp:posOffset>66675</wp:posOffset>
                </wp:positionV>
                <wp:extent cx="698500" cy="990600"/>
                <wp:effectExtent l="53975" t="9525" r="9525" b="4762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0" cy="9906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365pt;margin-top:5.25pt;width:55pt;height:78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" strokeweight="1.5pt">
                <v:stroke endarrow="block"/>
              </v:shape>
            </w:pict>
          </mc:Fallback>
        </mc:AlternateConten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0"/>
          <w:szCs w:val="20"/>
          <w:lang w:eastAsia="ru-RU"/>
        </w:rPr>
        <w:drawing>
          <wp:anchor distT="0" distB="0" distL="114300" distR="114300" simplePos="0" relativeHeight="251661312" behindDoc="0" locked="0" layoutInCell="1" allowOverlap="1" wp14:anchorId="70FEAD20" wp14:editId="75448E92">
            <wp:simplePos x="0" y="0"/>
            <wp:positionH relativeFrom="column">
              <wp:posOffset>1591310</wp:posOffset>
            </wp:positionH>
            <wp:positionV relativeFrom="paragraph">
              <wp:posOffset>8161655</wp:posOffset>
            </wp:positionV>
            <wp:extent cx="4676140" cy="264160"/>
            <wp:effectExtent l="19050" t="19050" r="10160" b="21590"/>
            <wp:wrapNone/>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9"/>
                    <pic:cNvPicPr>
                      <a:picLocks noChangeArrowheads="1"/>
                    </pic:cNvPicPr>
                  </pic:nvPicPr>
                  <pic:blipFill>
                    <a:blip r:embed="rId9">
                      <a:extLst>
                        <a:ext uri="{28A0092B-C50C-407E-A947-70E740481C1C}">
                          <a14:useLocalDpi xmlns:a14="http://schemas.microsoft.com/office/drawing/2010/main" val="0"/>
                        </a:ext>
                      </a:extLst>
                    </a:blip>
                    <a:srcRect t="-5005" r="-58" b="-2002"/>
                    <a:stretch>
                      <a:fillRect/>
                    </a:stretch>
                  </pic:blipFill>
                  <pic:spPr bwMode="auto">
                    <a:xfrm>
                      <a:off x="0" y="0"/>
                      <a:ext cx="4676140" cy="264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ru-RU"/>
        </w:rPr>
        <w:drawing>
          <wp:anchor distT="0" distB="0" distL="114300" distR="114300" simplePos="0" relativeHeight="251660288" behindDoc="0" locked="0" layoutInCell="1" allowOverlap="1" wp14:anchorId="621E713F" wp14:editId="44EB619E">
            <wp:simplePos x="0" y="0"/>
            <wp:positionH relativeFrom="column">
              <wp:posOffset>1591310</wp:posOffset>
            </wp:positionH>
            <wp:positionV relativeFrom="paragraph">
              <wp:posOffset>8161655</wp:posOffset>
            </wp:positionV>
            <wp:extent cx="4676140" cy="264160"/>
            <wp:effectExtent l="19050" t="19050" r="10160" b="21590"/>
            <wp:wrapNone/>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9"/>
                    <pic:cNvPicPr>
                      <a:picLocks noChangeArrowheads="1"/>
                    </pic:cNvPicPr>
                  </pic:nvPicPr>
                  <pic:blipFill>
                    <a:blip r:embed="rId9">
                      <a:extLst>
                        <a:ext uri="{28A0092B-C50C-407E-A947-70E740481C1C}">
                          <a14:useLocalDpi xmlns:a14="http://schemas.microsoft.com/office/drawing/2010/main" val="0"/>
                        </a:ext>
                      </a:extLst>
                    </a:blip>
                    <a:srcRect t="-5005" r="-58" b="-2002"/>
                    <a:stretch>
                      <a:fillRect/>
                    </a:stretch>
                  </pic:blipFill>
                  <pic:spPr bwMode="auto">
                    <a:xfrm>
                      <a:off x="0" y="0"/>
                      <a:ext cx="4676140" cy="264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150CBB2D" wp14:editId="2475597C">
                <wp:simplePos x="0" y="0"/>
                <wp:positionH relativeFrom="column">
                  <wp:posOffset>1968500</wp:posOffset>
                </wp:positionH>
                <wp:positionV relativeFrom="paragraph">
                  <wp:posOffset>86995</wp:posOffset>
                </wp:positionV>
                <wp:extent cx="2667000" cy="685800"/>
                <wp:effectExtent l="6350" t="10795" r="12700" b="825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685800"/>
                        </a:xfrm>
                        <a:prstGeom prst="rect">
                          <a:avLst/>
                        </a:prstGeom>
                        <a:solidFill>
                          <a:srgbClr val="FFFFFF"/>
                        </a:solidFill>
                        <a:ln w="9525">
                          <a:solidFill>
                            <a:srgbClr val="000000"/>
                          </a:solidFill>
                          <a:miter lim="800000"/>
                          <a:headEnd/>
                          <a:tailEnd/>
                        </a:ln>
                      </wps:spPr>
                      <wps:txbx>
                        <w:txbxContent>
                          <w:p w:rsidR="00FC006E" w:rsidRDefault="00FC006E" w:rsidP="00B94662">
                            <w:pPr>
                              <w:jc w:val="center"/>
                              <w:rPr>
                                <w:b/>
                                <w:sz w:val="28"/>
                                <w:szCs w:val="28"/>
                              </w:rPr>
                            </w:pPr>
                            <w:r>
                              <w:rPr>
                                <w:b/>
                                <w:sz w:val="28"/>
                                <w:szCs w:val="28"/>
                              </w:rPr>
                              <w:t xml:space="preserve">Проектная технология и </w:t>
                            </w:r>
                          </w:p>
                          <w:p w:rsidR="00FC006E" w:rsidRPr="0012429B" w:rsidRDefault="00FC006E" w:rsidP="00B94662">
                            <w:pPr>
                              <w:jc w:val="center"/>
                              <w:rPr>
                                <w:b/>
                                <w:sz w:val="28"/>
                                <w:szCs w:val="28"/>
                              </w:rPr>
                            </w:pPr>
                            <w:r>
                              <w:rPr>
                                <w:b/>
                                <w:sz w:val="28"/>
                                <w:szCs w:val="28"/>
                              </w:rPr>
                              <w:t>жизненные задачи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32" style="position:absolute;left:0;text-align:left;margin-left:155pt;margin-top:6.85pt;width:210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">
                <v:textbox>
                  <w:txbxContent>
                    <w:p w:rsidR="00FC006E" w:rsidRDefault="00FC006E" w:rsidP="00B94662">
                      <w:pPr>
                        <w:jc w:val="center"/>
                        <w:rPr>
                          <w:b/>
                          <w:sz w:val="28"/>
                          <w:szCs w:val="28"/>
                        </w:rPr>
                      </w:pPr>
                      <w:r>
                        <w:rPr>
                          <w:b/>
                          <w:sz w:val="28"/>
                          <w:szCs w:val="28"/>
                        </w:rPr>
                        <w:t xml:space="preserve">Проектная технология и </w:t>
                      </w:r>
                    </w:p>
                    <w:p w:rsidR="00FC006E" w:rsidRPr="0012429B" w:rsidRDefault="00FC006E" w:rsidP="00B94662">
                      <w:pPr>
                        <w:jc w:val="center"/>
                        <w:rPr>
                          <w:b/>
                          <w:sz w:val="28"/>
                          <w:szCs w:val="28"/>
                        </w:rPr>
                      </w:pPr>
                      <w:r>
                        <w:rPr>
                          <w:b/>
                          <w:sz w:val="28"/>
                          <w:szCs w:val="28"/>
                        </w:rPr>
                        <w:t>жизненные задачи</w:t>
                      </w:r>
                    </w:p>
                  </w:txbxContent>
                </v:textbox>
              </v:rect>
            </w:pict>
          </mc:Fallback>
        </mc:AlternateConten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F1440D" w:rsidRDefault="00F1440D"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F1440D" w:rsidRDefault="00F1440D"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F1440D" w:rsidRDefault="00F1440D"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F1440D" w:rsidRDefault="00F1440D"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F1440D" w:rsidRPr="00B94662" w:rsidRDefault="00F1440D"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B94662" w:rsidRPr="00B94662" w:rsidRDefault="00B94662" w:rsidP="00B94662">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color w:val="FF6600"/>
          <w:sz w:val="28"/>
          <w:szCs w:val="28"/>
          <w:lang w:eastAsia="ru-RU"/>
        </w:rPr>
        <w:t xml:space="preserve"> </w:t>
      </w:r>
      <w:r w:rsidRPr="00B94662">
        <w:rPr>
          <w:rFonts w:ascii="Times New Roman" w:eastAsia="Times New Roman" w:hAnsi="Times New Roman" w:cs="Times New Roman"/>
          <w:b/>
          <w:sz w:val="28"/>
          <w:szCs w:val="28"/>
          <w:lang w:eastAsia="ru-RU"/>
        </w:rPr>
        <w:t xml:space="preserve"> </w:t>
      </w:r>
    </w:p>
    <w:p w:rsidR="00B94662" w:rsidRPr="00B94662" w:rsidRDefault="00B94662" w:rsidP="00B94662">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sz w:val="28"/>
          <w:szCs w:val="28"/>
          <w:lang w:eastAsia="ru-RU"/>
        </w:rPr>
        <w:br w:type="page"/>
      </w:r>
      <w:r w:rsidRPr="00B94662">
        <w:rPr>
          <w:rFonts w:ascii="Times New Roman" w:eastAsia="Times New Roman" w:hAnsi="Times New Roman" w:cs="Times New Roman"/>
          <w:b/>
          <w:sz w:val="28"/>
          <w:szCs w:val="28"/>
          <w:lang w:eastAsia="ru-RU"/>
        </w:rPr>
        <w:lastRenderedPageBreak/>
        <w:t xml:space="preserve">Роль образовательных технологий деятельностного типа в формировании личностных и метапредметных результатов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sz w:val="28"/>
          <w:szCs w:val="28"/>
          <w:lang w:eastAsia="ru-RU"/>
        </w:rPr>
        <w:t xml:space="preserve">Проблемно-диалогическая технология </w:t>
      </w:r>
      <w:r w:rsidRPr="00B94662">
        <w:rPr>
          <w:rFonts w:ascii="Times New Roman" w:eastAsia="Times New Roman" w:hAnsi="Times New Roman" w:cs="Times New Roman"/>
          <w:sz w:val="28"/>
          <w:szCs w:val="28"/>
          <w:lang w:eastAsia="ru-RU"/>
        </w:rP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прорабатываются два звена: постановка учебной проблемы и поиск её решения. </w:t>
      </w:r>
      <w:r w:rsidRPr="00B94662">
        <w:rPr>
          <w:rFonts w:ascii="Times New Roman" w:eastAsia="Times New Roman" w:hAnsi="Times New Roman" w:cs="Times New Roman"/>
          <w:bCs/>
          <w:i/>
          <w:sz w:val="28"/>
          <w:szCs w:val="28"/>
          <w:lang w:eastAsia="ru-RU"/>
        </w:rPr>
        <w:t>Постановка проблемы</w:t>
      </w:r>
      <w:r w:rsidRPr="00B94662">
        <w:rPr>
          <w:rFonts w:ascii="Times New Roman" w:eastAsia="Times New Roman" w:hAnsi="Times New Roman" w:cs="Times New Roman"/>
          <w:sz w:val="28"/>
          <w:szCs w:val="28"/>
          <w:lang w:eastAsia="ru-RU"/>
        </w:rPr>
        <w:t xml:space="preserve"> – это этап формулирования темы урока или вопроса для исследования. </w:t>
      </w:r>
      <w:r w:rsidRPr="00B94662">
        <w:rPr>
          <w:rFonts w:ascii="Times New Roman" w:eastAsia="Times New Roman" w:hAnsi="Times New Roman" w:cs="Times New Roman"/>
          <w:bCs/>
          <w:i/>
          <w:sz w:val="28"/>
          <w:szCs w:val="28"/>
          <w:lang w:eastAsia="ru-RU"/>
        </w:rPr>
        <w:t>Поиск решения</w:t>
      </w:r>
      <w:r w:rsidRPr="00B94662">
        <w:rPr>
          <w:rFonts w:ascii="Times New Roman" w:eastAsia="Times New Roman" w:hAnsi="Times New Roman" w:cs="Times New Roman"/>
          <w:sz w:val="28"/>
          <w:szCs w:val="28"/>
          <w:lang w:eastAsia="ru-RU"/>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w:t>
      </w:r>
      <w:r w:rsidRPr="00B94662">
        <w:rPr>
          <w:rFonts w:ascii="Times New Roman" w:eastAsia="Times New Roman" w:hAnsi="Times New Roman" w:cs="Arial"/>
          <w:i/>
          <w:sz w:val="28"/>
          <w:szCs w:val="28"/>
          <w:lang w:eastAsia="ru-RU"/>
        </w:rPr>
        <w:t>регулятивны</w:t>
      </w:r>
      <w:r w:rsidRPr="00B94662">
        <w:rPr>
          <w:rFonts w:ascii="Times New Roman" w:eastAsia="Times New Roman" w:hAnsi="Times New Roman" w:cs="Arial"/>
          <w:i/>
          <w:sz w:val="28"/>
          <w:szCs w:val="28"/>
          <w:u w:val="single"/>
          <w:lang w:eastAsia="ru-RU"/>
        </w:rPr>
        <w:t>е</w:t>
      </w:r>
      <w:r w:rsidRPr="00B94662">
        <w:rPr>
          <w:rFonts w:ascii="Times New Roman" w:eastAsia="Times New Roman" w:hAnsi="Times New Roman" w:cs="Arial"/>
          <w:sz w:val="28"/>
          <w:szCs w:val="28"/>
          <w:lang w:eastAsia="ru-RU"/>
        </w:rPr>
        <w:t xml:space="preserve">  </w:t>
      </w:r>
      <w:r w:rsidRPr="00B94662">
        <w:rPr>
          <w:rFonts w:ascii="Times New Roman" w:eastAsia="Times New Roman" w:hAnsi="Times New Roman" w:cs="Times New Roman"/>
          <w:sz w:val="28"/>
          <w:szCs w:val="28"/>
          <w:lang w:eastAsia="ru-RU"/>
        </w:rPr>
        <w:t xml:space="preserve">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B94662">
        <w:rPr>
          <w:rFonts w:ascii="Times New Roman" w:eastAsia="Times New Roman" w:hAnsi="Times New Roman" w:cs="Times New Roman"/>
          <w:i/>
          <w:sz w:val="28"/>
          <w:szCs w:val="28"/>
          <w:lang w:eastAsia="ru-RU"/>
        </w:rPr>
        <w:t>коммуникативных</w:t>
      </w:r>
      <w:r w:rsidRPr="00B94662">
        <w:rPr>
          <w:rFonts w:ascii="Times New Roman" w:eastAsia="Times New Roman" w:hAnsi="Times New Roman" w:cs="Times New Roman"/>
          <w:sz w:val="28"/>
          <w:szCs w:val="28"/>
          <w:lang w:eastAsia="ru-RU"/>
        </w:rPr>
        <w:t xml:space="preserve">, необходимости извлекать информацию, делать логические выводы и т.п. – </w:t>
      </w:r>
      <w:r w:rsidRPr="00B94662">
        <w:rPr>
          <w:rFonts w:ascii="Times New Roman" w:eastAsia="Times New Roman" w:hAnsi="Times New Roman" w:cs="Times New Roman"/>
          <w:i/>
          <w:sz w:val="28"/>
          <w:szCs w:val="28"/>
          <w:lang w:eastAsia="ru-RU"/>
        </w:rPr>
        <w:t>познавательных</w:t>
      </w:r>
      <w:r w:rsidRPr="00B94662">
        <w:rPr>
          <w:rFonts w:ascii="Times New Roman" w:eastAsia="Times New Roman" w:hAnsi="Times New Roman" w:cs="Times New Roman"/>
          <w:sz w:val="28"/>
          <w:szCs w:val="28"/>
          <w:lang w:eastAsia="ru-RU"/>
        </w:rPr>
        <w:t xml:space="preserve">.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sz w:val="28"/>
          <w:szCs w:val="28"/>
          <w:lang w:eastAsia="ru-RU"/>
        </w:rPr>
        <w:t>Технология оценивания</w:t>
      </w:r>
      <w:r w:rsidRPr="00B94662">
        <w:rPr>
          <w:rFonts w:ascii="Times New Roman" w:eastAsia="Times New Roman" w:hAnsi="Times New Roman" w:cs="Times New Roman"/>
          <w:sz w:val="28"/>
          <w:szCs w:val="28"/>
          <w:lang w:eastAsia="ru-RU"/>
        </w:rPr>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Данная технология направлена, прежде всего, на формирование </w:t>
      </w:r>
      <w:r w:rsidRPr="00B94662">
        <w:rPr>
          <w:rFonts w:ascii="Times New Roman" w:eastAsia="Times New Roman" w:hAnsi="Times New Roman" w:cs="Arial"/>
          <w:i/>
          <w:sz w:val="28"/>
          <w:szCs w:val="28"/>
          <w:lang w:eastAsia="ru-RU"/>
        </w:rPr>
        <w:t>регулятивных</w:t>
      </w:r>
      <w:r w:rsidRPr="00B94662">
        <w:rPr>
          <w:rFonts w:ascii="Times New Roman" w:eastAsia="Times New Roman" w:hAnsi="Times New Roman" w:cs="Arial"/>
          <w:sz w:val="28"/>
          <w:szCs w:val="28"/>
          <w:lang w:eastAsia="ru-RU"/>
        </w:rPr>
        <w:t xml:space="preserve"> </w:t>
      </w:r>
      <w:r w:rsidRPr="00B94662">
        <w:rPr>
          <w:rFonts w:ascii="Times New Roman" w:eastAsia="Times New Roman" w:hAnsi="Times New Roman" w:cs="Times New Roman"/>
          <w:sz w:val="28"/>
          <w:szCs w:val="28"/>
          <w:lang w:eastAsia="ru-RU"/>
        </w:rPr>
        <w:t xml:space="preserve">универсальных учебных действий, так как обеспечивает развитие  умения </w:t>
      </w:r>
      <w:r w:rsidRPr="00B94662">
        <w:rPr>
          <w:rFonts w:ascii="Times New Roman" w:eastAsia="Times New Roman" w:hAnsi="Times New Roman" w:cs="Times New Roman"/>
          <w:bCs/>
          <w:sz w:val="28"/>
          <w:szCs w:val="28"/>
          <w:lang w:eastAsia="ru-RU"/>
        </w:rPr>
        <w:t xml:space="preserve">определять, достигнут ли результат деятельности. </w:t>
      </w:r>
      <w:r w:rsidRPr="00B94662">
        <w:rPr>
          <w:rFonts w:ascii="Times New Roman" w:eastAsia="Times New Roman" w:hAnsi="Times New Roman" w:cs="Times New Roman"/>
          <w:sz w:val="28"/>
          <w:szCs w:val="28"/>
          <w:lang w:eastAsia="ru-RU"/>
        </w:rPr>
        <w:t xml:space="preserve">Наряду с этим происходит формирование и коммуникативных универсальных учебных действий:  за счёт обучения </w:t>
      </w:r>
      <w:r w:rsidRPr="00B94662">
        <w:rPr>
          <w:rFonts w:ascii="Times New Roman" w:eastAsia="Times New Roman" w:hAnsi="Times New Roman" w:cs="Times New Roman"/>
          <w:bCs/>
          <w:sz w:val="28"/>
          <w:szCs w:val="28"/>
          <w:lang w:eastAsia="ru-RU"/>
        </w:rPr>
        <w:t>аргументированно отстаивать свою точку зрения, логически обосновывать свои выводы. Воспитание толерантного отношения к иным решениям приводит к</w:t>
      </w:r>
      <w:r w:rsidRPr="00B94662">
        <w:rPr>
          <w:rFonts w:ascii="Times New Roman" w:eastAsia="Times New Roman" w:hAnsi="Times New Roman" w:cs="Times New Roman"/>
          <w:b/>
          <w:bCs/>
          <w:sz w:val="28"/>
          <w:szCs w:val="28"/>
          <w:lang w:eastAsia="ru-RU"/>
        </w:rPr>
        <w:t xml:space="preserve">  </w:t>
      </w:r>
      <w:r w:rsidRPr="00B94662">
        <w:rPr>
          <w:rFonts w:ascii="Times New Roman" w:eastAsia="Times New Roman" w:hAnsi="Times New Roman" w:cs="Arial"/>
          <w:i/>
          <w:sz w:val="28"/>
          <w:szCs w:val="28"/>
          <w:lang w:eastAsia="ru-RU"/>
        </w:rPr>
        <w:t>личностному</w:t>
      </w:r>
      <w:r w:rsidRPr="00B94662">
        <w:rPr>
          <w:rFonts w:ascii="Times New Roman" w:eastAsia="Times New Roman" w:hAnsi="Times New Roman" w:cs="Arial"/>
          <w:sz w:val="28"/>
          <w:szCs w:val="28"/>
          <w:lang w:eastAsia="ru-RU"/>
        </w:rPr>
        <w:t xml:space="preserve"> развитию ученика.</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sz w:val="28"/>
          <w:szCs w:val="28"/>
          <w:lang w:eastAsia="ru-RU"/>
        </w:rPr>
        <w:t xml:space="preserve">Технология формирования типа правильной читательской деятельности (технология продуктивного чтения) </w:t>
      </w:r>
      <w:r w:rsidRPr="00B94662">
        <w:rPr>
          <w:rFonts w:ascii="Times New Roman" w:eastAsia="Times New Roman" w:hAnsi="Times New Roman" w:cs="Times New Roman"/>
          <w:sz w:val="28"/>
          <w:szCs w:val="28"/>
          <w:lang w:eastAsia="ru-RU"/>
        </w:rPr>
        <w:t>обеспечивает</w:t>
      </w:r>
      <w:r w:rsidRPr="00B94662">
        <w:rPr>
          <w:rFonts w:ascii="Times New Roman" w:eastAsia="Times New Roman" w:hAnsi="Times New Roman" w:cs="Times New Roman"/>
          <w:b/>
          <w:sz w:val="28"/>
          <w:szCs w:val="28"/>
          <w:lang w:eastAsia="ru-RU"/>
        </w:rPr>
        <w:t xml:space="preserve"> </w:t>
      </w:r>
      <w:r w:rsidRPr="00B94662">
        <w:rPr>
          <w:rFonts w:ascii="Times New Roman" w:eastAsia="Times New Roman" w:hAnsi="Times New Roman" w:cs="Times New Roman"/>
          <w:sz w:val="28"/>
          <w:szCs w:val="28"/>
          <w:lang w:eastAsia="ru-RU"/>
        </w:rPr>
        <w:t xml:space="preserve">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B94662">
        <w:rPr>
          <w:rFonts w:ascii="Times New Roman" w:eastAsia="Times New Roman" w:hAnsi="Times New Roman" w:cs="Arial"/>
          <w:i/>
          <w:sz w:val="28"/>
          <w:szCs w:val="28"/>
          <w:lang w:eastAsia="ru-RU"/>
        </w:rPr>
        <w:t>коммуникативных</w:t>
      </w:r>
      <w:r w:rsidRPr="00B94662">
        <w:rPr>
          <w:rFonts w:ascii="Times New Roman" w:eastAsia="Times New Roman" w:hAnsi="Times New Roman" w:cs="Arial"/>
          <w:sz w:val="28"/>
          <w:szCs w:val="28"/>
          <w:lang w:eastAsia="ru-RU"/>
        </w:rPr>
        <w:t xml:space="preserve">  </w:t>
      </w:r>
      <w:r w:rsidRPr="00B94662">
        <w:rPr>
          <w:rFonts w:ascii="Times New Roman" w:eastAsia="Times New Roman" w:hAnsi="Times New Roman" w:cs="Times New Roman"/>
          <w:sz w:val="28"/>
          <w:szCs w:val="28"/>
          <w:lang w:eastAsia="ru-RU"/>
        </w:rPr>
        <w:t xml:space="preserve">универсальных учебных действий, обеспечивая умение истолковывать прочитанное и </w:t>
      </w:r>
      <w:r w:rsidRPr="00B94662">
        <w:rPr>
          <w:rFonts w:ascii="Times New Roman" w:eastAsia="Times New Roman" w:hAnsi="Times New Roman" w:cs="Times New Roman"/>
          <w:bCs/>
          <w:sz w:val="28"/>
          <w:szCs w:val="28"/>
          <w:lang w:eastAsia="ru-RU"/>
        </w:rPr>
        <w:t>формулировать свою позицию, адекватно понимать собеседника (автора), у</w:t>
      </w:r>
      <w:r w:rsidRPr="00B94662">
        <w:rPr>
          <w:rFonts w:ascii="Times New Roman" w:eastAsia="Times New Roman" w:hAnsi="Times New Roman" w:cs="Times New Roman"/>
          <w:sz w:val="28"/>
          <w:szCs w:val="28"/>
          <w:lang w:eastAsia="ru-RU"/>
        </w:rPr>
        <w:t>мение осознанно</w:t>
      </w:r>
      <w:r w:rsidRPr="00B94662">
        <w:rPr>
          <w:rFonts w:ascii="Times New Roman" w:eastAsia="Times New Roman" w:hAnsi="Times New Roman" w:cs="Times New Roman"/>
          <w:i/>
          <w:sz w:val="28"/>
          <w:szCs w:val="28"/>
          <w:lang w:eastAsia="ru-RU"/>
        </w:rPr>
        <w:t xml:space="preserve"> </w:t>
      </w:r>
      <w:r w:rsidRPr="00B94662">
        <w:rPr>
          <w:rFonts w:ascii="Times New Roman" w:eastAsia="Times New Roman" w:hAnsi="Times New Roman" w:cs="Times New Roman"/>
          <w:sz w:val="28"/>
          <w:szCs w:val="28"/>
          <w:lang w:eastAsia="ru-RU"/>
        </w:rPr>
        <w:t xml:space="preserve">читать вслух и про себя тексты учебников; </w:t>
      </w:r>
      <w:r w:rsidRPr="00B94662">
        <w:rPr>
          <w:rFonts w:ascii="Times New Roman" w:eastAsia="Times New Roman" w:hAnsi="Times New Roman" w:cs="Times New Roman"/>
          <w:i/>
          <w:sz w:val="28"/>
          <w:szCs w:val="28"/>
          <w:lang w:eastAsia="ru-RU"/>
        </w:rPr>
        <w:t>познавательных</w:t>
      </w:r>
      <w:r w:rsidRPr="00B94662">
        <w:rPr>
          <w:rFonts w:ascii="Times New Roman" w:eastAsia="Times New Roman" w:hAnsi="Times New Roman" w:cs="Times New Roman"/>
          <w:sz w:val="28"/>
          <w:szCs w:val="28"/>
          <w:lang w:eastAsia="ru-RU"/>
        </w:rPr>
        <w:t xml:space="preserve"> универсальных учебных действий, например, – умения </w:t>
      </w:r>
      <w:r w:rsidRPr="00B94662">
        <w:rPr>
          <w:rFonts w:ascii="Times New Roman" w:eastAsia="Times New Roman" w:hAnsi="Times New Roman" w:cs="Times New Roman"/>
          <w:bCs/>
          <w:sz w:val="28"/>
          <w:szCs w:val="28"/>
          <w:lang w:eastAsia="ru-RU"/>
        </w:rPr>
        <w:t>извлекать информацию из текста.</w:t>
      </w:r>
      <w:r w:rsidRPr="00B94662">
        <w:rPr>
          <w:rFonts w:ascii="Times New Roman" w:eastAsia="Times New Roman" w:hAnsi="Times New Roman" w:cs="Times New Roman"/>
          <w:b/>
          <w:bCs/>
          <w:sz w:val="28"/>
          <w:szCs w:val="28"/>
          <w:lang w:eastAsia="ru-RU"/>
        </w:rPr>
        <w:t xml:space="preserve"> </w:t>
      </w:r>
      <w:r w:rsidRPr="00B94662">
        <w:rPr>
          <w:rFonts w:ascii="Times New Roman" w:eastAsia="Times New Roman" w:hAnsi="Times New Roman" w:cs="Times New Roman"/>
          <w:sz w:val="28"/>
          <w:szCs w:val="28"/>
          <w:lang w:eastAsia="ru-RU"/>
        </w:rPr>
        <w:t xml:space="preserve">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Для формирования </w:t>
      </w:r>
      <w:r w:rsidRPr="00B94662">
        <w:rPr>
          <w:rFonts w:ascii="Times New Roman" w:eastAsia="Times New Roman" w:hAnsi="Times New Roman" w:cs="Arial"/>
          <w:i/>
          <w:sz w:val="28"/>
          <w:szCs w:val="28"/>
          <w:lang w:eastAsia="ru-RU"/>
        </w:rPr>
        <w:t>коммуникативных</w:t>
      </w:r>
      <w:r w:rsidRPr="00B94662">
        <w:rPr>
          <w:rFonts w:ascii="Times New Roman" w:eastAsia="Times New Roman" w:hAnsi="Times New Roman" w:cs="Arial"/>
          <w:sz w:val="28"/>
          <w:szCs w:val="28"/>
          <w:lang w:eastAsia="ru-RU"/>
        </w:rPr>
        <w:t xml:space="preserve">  </w:t>
      </w:r>
      <w:r w:rsidRPr="00B94662">
        <w:rPr>
          <w:rFonts w:ascii="Times New Roman" w:eastAsia="Times New Roman" w:hAnsi="Times New Roman" w:cs="Times New Roman"/>
          <w:sz w:val="28"/>
          <w:szCs w:val="28"/>
          <w:lang w:eastAsia="ru-RU"/>
        </w:rPr>
        <w:t xml:space="preserve">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на занятиях по многим предметам предлагается работа в малых группах, парах и другие </w:t>
      </w:r>
      <w:r w:rsidRPr="00B94662">
        <w:rPr>
          <w:rFonts w:ascii="Times New Roman" w:eastAsia="Times New Roman" w:hAnsi="Times New Roman" w:cs="Times New Roman"/>
          <w:b/>
          <w:sz w:val="28"/>
          <w:szCs w:val="28"/>
          <w:lang w:eastAsia="ru-RU"/>
        </w:rPr>
        <w:t>формы групповой работы</w:t>
      </w:r>
      <w:r w:rsidRPr="00B94662">
        <w:rPr>
          <w:rFonts w:ascii="Times New Roman" w:eastAsia="Times New Roman" w:hAnsi="Times New Roman" w:cs="Times New Roman"/>
          <w:sz w:val="28"/>
          <w:szCs w:val="28"/>
          <w:lang w:eastAsia="ru-RU"/>
        </w:rPr>
        <w:t xml:space="preserve">. </w:t>
      </w:r>
    </w:p>
    <w:p w:rsidR="00B94662" w:rsidRPr="00B94662" w:rsidRDefault="00B94662" w:rsidP="00B94662">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sz w:val="28"/>
          <w:szCs w:val="28"/>
          <w:lang w:eastAsia="ru-RU"/>
        </w:rPr>
        <w:t>Роль внеурочной деятельности в формировании личностных результатов</w:t>
      </w:r>
    </w:p>
    <w:p w:rsidR="00B94662" w:rsidRPr="00B94662" w:rsidRDefault="00B94662" w:rsidP="00F1440D">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94662">
        <w:rPr>
          <w:rFonts w:ascii="Times New Roman" w:eastAsia="Times New Roman" w:hAnsi="Times New Roman" w:cs="Times New Roman"/>
          <w:i/>
          <w:sz w:val="28"/>
          <w:szCs w:val="28"/>
          <w:lang w:eastAsia="ru-RU"/>
        </w:rPr>
        <w:lastRenderedPageBreak/>
        <w:t xml:space="preserve">Важнейший результат воспитания </w:t>
      </w:r>
      <w:r w:rsidRPr="00B94662">
        <w:rPr>
          <w:rFonts w:ascii="Times New Roman" w:eastAsia="Times New Roman" w:hAnsi="Times New Roman" w:cs="Times New Roman"/>
          <w:sz w:val="28"/>
          <w:szCs w:val="28"/>
          <w:lang w:eastAsia="ru-RU"/>
        </w:rPr>
        <w:t xml:space="preserve">– </w:t>
      </w:r>
      <w:r w:rsidRPr="00B94662">
        <w:rPr>
          <w:rFonts w:ascii="Times New Roman" w:eastAsia="Times New Roman" w:hAnsi="Times New Roman" w:cs="Times New Roman"/>
          <w:i/>
          <w:sz w:val="28"/>
          <w:szCs w:val="28"/>
          <w:lang w:eastAsia="ru-RU"/>
        </w:rPr>
        <w:t>готовность и способность человека к самоизменению (самостроительству, самовоспитанию);</w:t>
      </w:r>
      <w:r w:rsidRPr="00B94662">
        <w:rPr>
          <w:rFonts w:ascii="Times New Roman" w:eastAsia="Times New Roman" w:hAnsi="Times New Roman" w:cs="Times New Roman"/>
          <w:bCs/>
          <w:sz w:val="28"/>
          <w:szCs w:val="28"/>
          <w:lang w:eastAsia="ru-RU"/>
        </w:rPr>
        <w:t xml:space="preserve">  «…"выращивание" у него способности и потребности к творчеству, в первую очередь социальному и личностному – творчеству самого себя» (А.А. Леонтьев). </w:t>
      </w:r>
    </w:p>
    <w:p w:rsidR="00B94662" w:rsidRPr="00B94662" w:rsidRDefault="00B94662" w:rsidP="00F14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Cs/>
          <w:sz w:val="28"/>
          <w:szCs w:val="28"/>
          <w:lang w:eastAsia="ru-RU"/>
        </w:rPr>
        <w:t xml:space="preserve">Данный результат в основе своей предполагает ориентацию процессов обучения, воспитания и социализации личности на </w:t>
      </w:r>
      <w:r w:rsidRPr="00B94662">
        <w:rPr>
          <w:rFonts w:ascii="Times New Roman" w:eastAsia="Times New Roman" w:hAnsi="Times New Roman" w:cs="Times New Roman"/>
          <w:bCs/>
          <w:i/>
          <w:sz w:val="28"/>
          <w:szCs w:val="28"/>
          <w:lang w:eastAsia="ru-RU"/>
        </w:rPr>
        <w:t>её  само-определение</w:t>
      </w:r>
      <w:r w:rsidRPr="00B94662">
        <w:rPr>
          <w:rFonts w:ascii="Times New Roman" w:eastAsia="Times New Roman" w:hAnsi="Times New Roman" w:cs="Times New Roman"/>
          <w:bCs/>
          <w:sz w:val="28"/>
          <w:szCs w:val="28"/>
          <w:lang w:eastAsia="ru-RU"/>
        </w:rPr>
        <w:t xml:space="preserve"> – </w:t>
      </w:r>
      <w:r w:rsidRPr="00B94662">
        <w:rPr>
          <w:rFonts w:ascii="Times New Roman" w:eastAsia="Times New Roman" w:hAnsi="Times New Roman" w:cs="Times New Roman"/>
          <w:sz w:val="28"/>
          <w:szCs w:val="28"/>
          <w:lang w:eastAsia="ru-RU"/>
        </w:rPr>
        <w:t xml:space="preserve">жизненное, </w:t>
      </w:r>
      <w:r w:rsidRPr="00B94662">
        <w:rPr>
          <w:rFonts w:ascii="Times New Roman" w:eastAsia="Times New Roman" w:hAnsi="Times New Roman" w:cs="Times New Roman"/>
          <w:i/>
          <w:sz w:val="28"/>
          <w:szCs w:val="28"/>
          <w:lang w:eastAsia="ru-RU"/>
        </w:rPr>
        <w:t>ценностно-смысловое как основу духовно-нравственного;</w:t>
      </w:r>
      <w:r w:rsidRPr="00B94662">
        <w:rPr>
          <w:rFonts w:ascii="Times New Roman" w:eastAsia="Times New Roman" w:hAnsi="Times New Roman" w:cs="Times New Roman"/>
          <w:sz w:val="28"/>
          <w:szCs w:val="28"/>
          <w:lang w:eastAsia="ru-RU"/>
        </w:rPr>
        <w:t xml:space="preserve">  социальное, национальное, религиозное, профессиональное, семейное и т.д., осуществляемое человеком на протяжении всего его жизненного пути, а в момент окончания школы выступающее «ядром» жизненной ситуации выпускника. </w:t>
      </w:r>
    </w:p>
    <w:p w:rsidR="00B94662" w:rsidRPr="00B94662" w:rsidRDefault="00B94662" w:rsidP="00F14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1" w:name="OLE_LINK1"/>
      <w:bookmarkStart w:id="2" w:name="OLE_LINK2"/>
      <w:r w:rsidRPr="00B94662">
        <w:rPr>
          <w:rFonts w:ascii="Times New Roman" w:eastAsia="Times New Roman" w:hAnsi="Times New Roman" w:cs="Times New Roman"/>
          <w:sz w:val="28"/>
          <w:szCs w:val="28"/>
          <w:lang w:eastAsia="ru-RU"/>
        </w:rPr>
        <w:t xml:space="preserve">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как воспитателя поддерживать хорошие инициативы детей и обеспечивать возможности для их осуществления. </w:t>
      </w:r>
    </w:p>
    <w:bookmarkEnd w:id="1"/>
    <w:bookmarkEnd w:id="2"/>
    <w:p w:rsidR="00B94662" w:rsidRPr="00B94662" w:rsidRDefault="00B94662" w:rsidP="00B94662">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sz w:val="28"/>
          <w:szCs w:val="28"/>
          <w:lang w:eastAsia="ru-RU"/>
        </w:rPr>
        <w:t>Роль проектов и жизненных задач в формировании личностных и метапредметных результатов</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Работа над </w:t>
      </w:r>
      <w:r w:rsidRPr="00B94662">
        <w:rPr>
          <w:rFonts w:ascii="Times New Roman" w:eastAsia="Times New Roman" w:hAnsi="Times New Roman" w:cs="Times New Roman"/>
          <w:b/>
          <w:bCs/>
          <w:sz w:val="28"/>
          <w:szCs w:val="28"/>
          <w:lang w:eastAsia="ru-RU"/>
        </w:rPr>
        <w:t>проектами</w:t>
      </w:r>
      <w:r w:rsidRPr="00B94662">
        <w:rPr>
          <w:rFonts w:ascii="Times New Roman" w:eastAsia="Times New Roman" w:hAnsi="Times New Roman" w:cs="Times New Roman"/>
          <w:sz w:val="28"/>
          <w:szCs w:val="28"/>
          <w:lang w:eastAsia="ru-RU"/>
        </w:rPr>
        <w:t xml:space="preserve">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Основные отличия проектной деятельности от других видов деятельности:</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 направленность на достижение конкретных целей;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координированное выполнение взаимосвязанных действий;</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ограниченная протяжённость во времени с определённым началом и концом;</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в определённой степени неповторимость и уникальность.</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B94662">
        <w:rPr>
          <w:rFonts w:ascii="Times New Roman" w:eastAsia="Times New Roman" w:hAnsi="Times New Roman" w:cs="Times New Roman"/>
          <w:i/>
          <w:iCs/>
          <w:sz w:val="28"/>
          <w:szCs w:val="28"/>
          <w:lang w:eastAsia="ru-RU"/>
        </w:rPr>
        <w:t>регулятивных</w:t>
      </w:r>
      <w:r w:rsidRPr="00B94662">
        <w:rPr>
          <w:rFonts w:ascii="Times New Roman" w:eastAsia="Times New Roman" w:hAnsi="Times New Roman" w:cs="Times New Roman"/>
          <w:sz w:val="28"/>
          <w:szCs w:val="28"/>
          <w:lang w:eastAsia="ru-RU"/>
        </w:rPr>
        <w:t xml:space="preserve"> метапредметных  результатов:</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определение целей деятельности, составление плана действий по достижению результата творческого характера,</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работа по составленному плану с сопоставлением получающегося результата с исходным замыслом,</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понимание причин возникающих затруднений и поиск способов выхода из ситуации.</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подходе к работе над проектами в начальной школе,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B94662">
        <w:rPr>
          <w:rFonts w:ascii="Times New Roman" w:eastAsia="Times New Roman" w:hAnsi="Times New Roman" w:cs="Times New Roman"/>
          <w:i/>
          <w:iCs/>
          <w:sz w:val="28"/>
          <w:szCs w:val="28"/>
          <w:lang w:eastAsia="ru-RU"/>
        </w:rPr>
        <w:t>познавательные</w:t>
      </w:r>
      <w:r w:rsidRPr="00B94662">
        <w:rPr>
          <w:rFonts w:ascii="Times New Roman" w:eastAsia="Times New Roman" w:hAnsi="Times New Roman" w:cs="Times New Roman"/>
          <w:sz w:val="28"/>
          <w:szCs w:val="28"/>
          <w:lang w:eastAsia="ru-RU"/>
        </w:rPr>
        <w:t xml:space="preserve"> универсальные учебные </w:t>
      </w:r>
      <w:r w:rsidRPr="00B94662">
        <w:rPr>
          <w:rFonts w:ascii="Times New Roman" w:eastAsia="Times New Roman" w:hAnsi="Times New Roman" w:cs="Times New Roman"/>
          <w:sz w:val="28"/>
          <w:szCs w:val="28"/>
          <w:lang w:eastAsia="ru-RU"/>
        </w:rPr>
        <w:lastRenderedPageBreak/>
        <w:t>действия:</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предполагать, какая информация нужна,</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отбирать необходимые словари, энциклопедии, справочники, электронные диски,</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B94662">
        <w:rPr>
          <w:rFonts w:ascii="Times New Roman" w:eastAsia="Times New Roman" w:hAnsi="Times New Roman" w:cs="Times New Roman"/>
          <w:i/>
          <w:iCs/>
          <w:sz w:val="28"/>
          <w:szCs w:val="28"/>
          <w:lang w:eastAsia="ru-RU"/>
        </w:rPr>
        <w:t>коммуникативных</w:t>
      </w:r>
      <w:r w:rsidRPr="00B94662">
        <w:rPr>
          <w:rFonts w:ascii="Times New Roman" w:eastAsia="Times New Roman" w:hAnsi="Times New Roman" w:cs="Times New Roman"/>
          <w:sz w:val="28"/>
          <w:szCs w:val="28"/>
          <w:lang w:eastAsia="ru-RU"/>
        </w:rPr>
        <w:t xml:space="preserve"> умений:</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организовывать взаимодействие в группе (распределять роли, договариваться друг с другом и т.д.),</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предвидеть (прогнозировать) последствия коллективных решений,</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оформлять свои мысли в устной и письменной речи с учётом своих учебных и жизненных речевых ситуаций, в том числе с применением средств ИКТ,</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 при необходимости отстаивать свою точку зрения, аргументируя ее. Учиться подтверждать аргументы фактами.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Личностные</w:t>
      </w:r>
      <w:r w:rsidRPr="00B94662">
        <w:rPr>
          <w:rFonts w:ascii="Times New Roman" w:eastAsia="Times New Roman" w:hAnsi="Times New Roman" w:cs="Times New Roman"/>
          <w:sz w:val="28"/>
          <w:szCs w:val="28"/>
          <w:lang w:eastAsia="ru-RU"/>
        </w:rPr>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Использование в образовательном процессе </w:t>
      </w:r>
      <w:r w:rsidRPr="00B94662">
        <w:rPr>
          <w:rFonts w:ascii="Times New Roman" w:eastAsia="Times New Roman" w:hAnsi="Times New Roman" w:cs="Times New Roman"/>
          <w:b/>
          <w:bCs/>
          <w:sz w:val="28"/>
          <w:szCs w:val="28"/>
          <w:lang w:eastAsia="ru-RU"/>
        </w:rPr>
        <w:t>жизненных задач</w:t>
      </w:r>
      <w:r w:rsidRPr="00B94662">
        <w:rPr>
          <w:rFonts w:ascii="Times New Roman" w:eastAsia="Times New Roman" w:hAnsi="Times New Roman" w:cs="Times New Roman"/>
          <w:sz w:val="28"/>
          <w:szCs w:val="28"/>
          <w:lang w:eastAsia="ru-RU"/>
        </w:rPr>
        <w:t xml:space="preserve">,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w:t>
      </w:r>
      <w:r w:rsidRPr="00B94662">
        <w:rPr>
          <w:rFonts w:ascii="Times New Roman" w:eastAsia="Times New Roman" w:hAnsi="Times New Roman" w:cs="Times New Roman"/>
          <w:i/>
          <w:sz w:val="28"/>
          <w:szCs w:val="28"/>
          <w:lang w:eastAsia="ru-RU"/>
        </w:rPr>
        <w:t>познавательных</w:t>
      </w:r>
      <w:r w:rsidRPr="00B94662">
        <w:rPr>
          <w:rFonts w:ascii="Times New Roman" w:eastAsia="Times New Roman" w:hAnsi="Times New Roman" w:cs="Times New Roman"/>
          <w:sz w:val="28"/>
          <w:szCs w:val="28"/>
          <w:lang w:eastAsia="ru-RU"/>
        </w:rPr>
        <w:t xml:space="preserve">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 входят в перечень </w:t>
      </w:r>
      <w:r w:rsidRPr="00B94662">
        <w:rPr>
          <w:rFonts w:ascii="Times New Roman" w:eastAsia="Times New Roman" w:hAnsi="Times New Roman" w:cs="Times New Roman"/>
          <w:i/>
          <w:iCs/>
          <w:sz w:val="28"/>
          <w:szCs w:val="28"/>
          <w:lang w:eastAsia="ru-RU"/>
        </w:rPr>
        <w:t>регулятивных</w:t>
      </w:r>
      <w:r w:rsidRPr="00B94662">
        <w:rPr>
          <w:rFonts w:ascii="Times New Roman" w:eastAsia="Times New Roman" w:hAnsi="Times New Roman" w:cs="Times New Roman"/>
          <w:sz w:val="28"/>
          <w:szCs w:val="28"/>
          <w:lang w:eastAsia="ru-RU"/>
        </w:rPr>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w:t>
      </w:r>
    </w:p>
    <w:p w:rsidR="00B94662" w:rsidRPr="00B94662" w:rsidRDefault="00B94662" w:rsidP="00B94662">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B94662" w:rsidRPr="00B94662" w:rsidRDefault="00B94662" w:rsidP="00B94662">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B94662" w:rsidRDefault="00B94662" w:rsidP="00B94662">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466272" w:rsidRDefault="00466272" w:rsidP="00B94662">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466272" w:rsidRDefault="00466272" w:rsidP="00B94662">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466272" w:rsidRPr="00B94662" w:rsidRDefault="00466272" w:rsidP="00B94662">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lastRenderedPageBreak/>
        <w:t>2.1.4. Информационно-коммуникационные технологии – инструментарий универсальных учебных действий. Подпрограмма</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формирования ИКТ-компетентности обучающихся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Ориентирование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в начальной школе. Поэтому программа формирования универсальных учебных действий содержит настоящую подпрограмму, которая определяет необходимые для этого элементы ИКТ-компетентности.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w:t>
      </w:r>
      <w:r w:rsidRPr="00B94662">
        <w:rPr>
          <w:rFonts w:ascii="Times New Roman" w:eastAsia="Times New Roman" w:hAnsi="Times New Roman" w:cs="Times New Roman"/>
          <w:sz w:val="28"/>
          <w:szCs w:val="28"/>
          <w:lang w:eastAsia="ru-RU"/>
        </w:rPr>
        <w:softHyphen/>
        <w:t>рованию универсальных учебных действий.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 освоении личностных действий ведётся формирование:</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критического отношения к информации и избирательности её восприятия;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уважения к информации о частной жизни и информационным результатам деятельности других людей;</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основ правовой культуры в области использования информации.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 освоении регулятивных универсальных учебных действий обеспечивается: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оценка условий, алгоритмов и результатов действий, выполняемых в информационной среде;</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использование результатов действия, размещённых в информационной среде, для оценки и коррекции выполненного действия;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создание цифрового портфолио учебных достижений учащегося.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 освоении познавательных универсальных учебных действий ИКТ играют ключевую роль в таких общеучебных универсальных действиях, как:</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поиск информации;</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фиксация (запись) информации с помощью различных технических средств;</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структурирование информации, её организация и представление в виде </w:t>
      </w:r>
      <w:r w:rsidRPr="00B94662">
        <w:rPr>
          <w:rFonts w:ascii="Times New Roman" w:eastAsia="Times New Roman" w:hAnsi="Times New Roman" w:cs="Times New Roman"/>
          <w:sz w:val="28"/>
          <w:szCs w:val="28"/>
          <w:lang w:eastAsia="ru-RU"/>
        </w:rPr>
        <w:lastRenderedPageBreak/>
        <w:t>диаграмм, картосхем, линий времени и пр.;</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создание простых гипермедиасообщений;</w:t>
      </w:r>
    </w:p>
    <w:p w:rsidR="00B94662" w:rsidRPr="00B94662" w:rsidRDefault="00B94662" w:rsidP="00B94662">
      <w:pPr>
        <w:widowControl w:val="0"/>
        <w:shd w:val="clear" w:color="auto" w:fill="FFFFFF"/>
        <w:tabs>
          <w:tab w:val="left" w:pos="557"/>
          <w:tab w:val="left" w:pos="851"/>
          <w:tab w:val="left" w:pos="993"/>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построение простейших моделей объектов и процессов.</w:t>
      </w:r>
    </w:p>
    <w:p w:rsidR="00B94662" w:rsidRPr="00B94662" w:rsidRDefault="00B94662" w:rsidP="00B94662">
      <w:pPr>
        <w:widowControl w:val="0"/>
        <w:shd w:val="clear" w:color="auto" w:fill="FFFFFF"/>
        <w:tabs>
          <w:tab w:val="left" w:pos="557"/>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ИКТ является важным инструментом для формирования коммуникативных универсальных учебных действий. Для этого используются: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обмен гипермедиасообщениями;</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выступление с аудиовизуальной поддержкой;</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фиксация хода коллективной/личной коммуникации;</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общение в цифровой среде (электронная почта, чат, видеоконференция, форум, блог).</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Подпрограмма формирования ИКТ-компетентности включает следующие разделы.</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Знакомство со средствами ИКТ. </w:t>
      </w:r>
      <w:r w:rsidRPr="00B94662">
        <w:rPr>
          <w:rFonts w:ascii="Times New Roman" w:eastAsia="Times New Roman" w:hAnsi="Times New Roman" w:cs="Times New Roman"/>
          <w:sz w:val="28"/>
          <w:szCs w:val="28"/>
          <w:lang w:eastAsia="ru-RU"/>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Запись, фиксация информации. </w:t>
      </w:r>
      <w:r w:rsidRPr="00B94662">
        <w:rPr>
          <w:rFonts w:ascii="Times New Roman" w:eastAsia="Times New Roman" w:hAnsi="Times New Roman" w:cs="Times New Roman"/>
          <w:sz w:val="28"/>
          <w:szCs w:val="28"/>
          <w:lang w:eastAsia="ru-RU"/>
        </w:rPr>
        <w:t>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(флэш-карт).</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Создание текстов с помощью компьютера. </w:t>
      </w:r>
      <w:r w:rsidRPr="00B94662">
        <w:rPr>
          <w:rFonts w:ascii="Times New Roman" w:eastAsia="Times New Roman" w:hAnsi="Times New Roman" w:cs="Times New Roman"/>
          <w:sz w:val="28"/>
          <w:szCs w:val="28"/>
          <w:lang w:eastAsia="ru-RU"/>
        </w:rPr>
        <w:t>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Редактирование сообщений. </w:t>
      </w:r>
      <w:r w:rsidRPr="00B94662">
        <w:rPr>
          <w:rFonts w:ascii="Times New Roman" w:eastAsia="Times New Roman" w:hAnsi="Times New Roman" w:cs="Times New Roman"/>
          <w:sz w:val="28"/>
          <w:szCs w:val="28"/>
          <w:lang w:eastAsia="ru-RU"/>
        </w:rPr>
        <w:t>Редактирование текста фотоизображений и их цепочек (слайд-шоу), видео- и аудиозаписей.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Создание новых сообщений путём комбинирования имеющихся. </w:t>
      </w:r>
      <w:r w:rsidRPr="00B94662">
        <w:rPr>
          <w:rFonts w:ascii="Times New Roman" w:eastAsia="Times New Roman" w:hAnsi="Times New Roman" w:cs="Times New Roman"/>
          <w:sz w:val="28"/>
          <w:szCs w:val="28"/>
          <w:lang w:eastAsia="ru-RU"/>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w:t>
      </w:r>
      <w:r w:rsidRPr="00B94662">
        <w:rPr>
          <w:rFonts w:ascii="Times New Roman" w:eastAsia="Times New Roman" w:hAnsi="Times New Roman" w:cs="Times New Roman"/>
          <w:sz w:val="28"/>
          <w:szCs w:val="28"/>
          <w:lang w:eastAsia="ru-RU"/>
        </w:rPr>
        <w:lastRenderedPageBreak/>
        <w:t>готовых фрагментов (аппликация).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Создание структурированных сообщений. </w:t>
      </w:r>
      <w:r w:rsidRPr="00B94662">
        <w:rPr>
          <w:rFonts w:ascii="Times New Roman" w:eastAsia="Times New Roman" w:hAnsi="Times New Roman" w:cs="Times New Roman"/>
          <w:sz w:val="28"/>
          <w:szCs w:val="28"/>
          <w:lang w:eastAsia="ru-RU"/>
        </w:rPr>
        <w:t>Создание письменного сообщения. Подготовка устного сообщения c аудиовизуальной поддержкой, написание пояснений и тезисов.</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Представление и обработка данных. </w:t>
      </w:r>
      <w:r w:rsidRPr="00B94662">
        <w:rPr>
          <w:rFonts w:ascii="Times New Roman" w:eastAsia="Times New Roman" w:hAnsi="Times New Roman" w:cs="Times New Roman"/>
          <w:sz w:val="28"/>
          <w:szCs w:val="28"/>
          <w:lang w:eastAsia="ru-RU"/>
        </w:rPr>
        <w:t>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Поиск информации. </w:t>
      </w:r>
      <w:r w:rsidRPr="00B94662">
        <w:rPr>
          <w:rFonts w:ascii="Times New Roman" w:eastAsia="Times New Roman" w:hAnsi="Times New Roman" w:cs="Times New Roman"/>
          <w:sz w:val="28"/>
          <w:szCs w:val="28"/>
          <w:lang w:eastAsia="ru-RU"/>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w:t>
      </w:r>
      <w:r w:rsidRPr="00B94662">
        <w:rPr>
          <w:rFonts w:ascii="Times New Roman" w:eastAsia="Times New Roman" w:hAnsi="Times New Roman" w:cs="Times New Roman"/>
          <w:sz w:val="28"/>
          <w:szCs w:val="28"/>
          <w:lang w:eastAsia="ru-RU"/>
        </w:rPr>
        <w:softHyphen/>
        <w:t>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Коммуникация, проектирование, моделирование, управление и организация деятельности. </w:t>
      </w:r>
      <w:r w:rsidRPr="00B94662">
        <w:rPr>
          <w:rFonts w:ascii="Times New Roman" w:eastAsia="Times New Roman" w:hAnsi="Times New Roman" w:cs="Times New Roman"/>
          <w:sz w:val="28"/>
          <w:szCs w:val="28"/>
          <w:lang w:eastAsia="ru-RU"/>
        </w:rPr>
        <w:t>Передача сообщения, участие в диалоге с использованием средств ИКТ–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Основное содержание программы «Формирование ИКТ-компетентности обучающихся» </w:t>
      </w:r>
      <w:r w:rsidRPr="00B94662">
        <w:rPr>
          <w:rFonts w:ascii="Times New Roman" w:eastAsia="Times New Roman" w:hAnsi="Times New Roman" w:cs="Times New Roman"/>
          <w:b/>
          <w:bCs/>
          <w:i/>
          <w:iCs/>
          <w:sz w:val="28"/>
          <w:szCs w:val="28"/>
          <w:lang w:eastAsia="ru-RU"/>
        </w:rPr>
        <w:t>реализуется средствами различных учебных предметов</w:t>
      </w:r>
      <w:r w:rsidRPr="00B94662">
        <w:rPr>
          <w:rFonts w:ascii="Times New Roman" w:eastAsia="Times New Roman" w:hAnsi="Times New Roman" w:cs="Times New Roman"/>
          <w:sz w:val="28"/>
          <w:szCs w:val="28"/>
          <w:lang w:eastAsia="ru-RU"/>
        </w:rPr>
        <w:t>.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естественная мотивация, цель обучения;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встроенный контроль результатов освоения ИКТ;</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повышение эффективности применения ИКТ в данном предмете;</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цифрового портфолио по предмету, что важно для оценивания результатов освоения данного предмета.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 этом специфика ИКТ-компетентности сказывается и в том, что зачастую сам учитель не обладает достаточным уровнем профессиональной ИКТ-компетентности. Тем самым естественным образом создаётся контекст, в котором учитель сам осуществляет универсальные учебные действия и демон</w:t>
      </w:r>
      <w:r w:rsidRPr="00B94662">
        <w:rPr>
          <w:rFonts w:ascii="Times New Roman" w:eastAsia="Times New Roman" w:hAnsi="Times New Roman" w:cs="Times New Roman"/>
          <w:sz w:val="28"/>
          <w:szCs w:val="28"/>
          <w:lang w:eastAsia="ru-RU"/>
        </w:rPr>
        <w:softHyphen/>
        <w:t>стрирует обучающимся, «как это делается».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F00584"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F00584">
        <w:rPr>
          <w:rFonts w:ascii="Times New Roman" w:eastAsia="Times New Roman" w:hAnsi="Times New Roman" w:cs="Times New Roman"/>
          <w:b/>
          <w:bCs/>
          <w:sz w:val="28"/>
          <w:szCs w:val="28"/>
          <w:lang w:eastAsia="ru-RU"/>
        </w:rPr>
        <w:lastRenderedPageBreak/>
        <w:t>2.1.5.Обеспечение преемственности программы формирования</w:t>
      </w:r>
    </w:p>
    <w:p w:rsidR="00B94662" w:rsidRPr="00F00584"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F00584">
        <w:rPr>
          <w:rFonts w:ascii="Times New Roman" w:eastAsia="Times New Roman" w:hAnsi="Times New Roman" w:cs="Times New Roman"/>
          <w:b/>
          <w:bCs/>
          <w:sz w:val="28"/>
          <w:szCs w:val="28"/>
          <w:lang w:eastAsia="ru-RU"/>
        </w:rPr>
        <w:t xml:space="preserve"> универсальных учебных действий при переходе от дошкольного к</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F00584">
        <w:rPr>
          <w:rFonts w:ascii="Times New Roman" w:eastAsia="Times New Roman" w:hAnsi="Times New Roman" w:cs="Times New Roman"/>
          <w:b/>
          <w:bCs/>
          <w:sz w:val="28"/>
          <w:szCs w:val="28"/>
          <w:lang w:eastAsia="ru-RU"/>
        </w:rPr>
        <w:t xml:space="preserve"> начальному и основному общему образованию</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Проблема организации преемственности обучения затрагивает все звенья существующей образовательной системы Учреждения, а именно: прием детей из дошкольного учреждения в школу на обучение по основной образовательной программе начального общего образования и далее – по основным образовательным программам основного и среднего образования.   </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Наиболее остро проблема преемственности стоит в двух ключевых точках – в момент поступления детей в школу (при переходе с дошкольного уровня на уровень начального общего образования) и в период перехода обучающихся с уровня начального на уровень основного общего образования.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Возникновение проблемы преемственности, находящей отражение в трудностях перехода обучающихся на новый уровень образовательной системы, имеет следующие причины:</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недостаточно плавное, даже скачкообразное изменение методов и содержания обучения, которое при переходе на уровень основного общего образования, а затем среднего образования приводит к падению успеваемости и росту психологических трудностей у учащихся;</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обучение на предшествующем уровне часто не обеспечивает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части детей к обучению на русском языке как неродном.</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Исследования </w:t>
      </w:r>
      <w:r w:rsidRPr="00B94662">
        <w:rPr>
          <w:rFonts w:ascii="Times New Roman" w:eastAsia="Times New Roman" w:hAnsi="Times New Roman" w:cs="Times New Roman"/>
          <w:b/>
          <w:bCs/>
          <w:i/>
          <w:iCs/>
          <w:sz w:val="28"/>
          <w:szCs w:val="28"/>
          <w:lang w:eastAsia="ru-RU"/>
        </w:rPr>
        <w:t xml:space="preserve">готовности детей к обучению в школе </w:t>
      </w:r>
      <w:r w:rsidRPr="00B94662">
        <w:rPr>
          <w:rFonts w:ascii="Times New Roman" w:eastAsia="Times New Roman" w:hAnsi="Times New Roman" w:cs="Times New Roman"/>
          <w:sz w:val="28"/>
          <w:szCs w:val="28"/>
          <w:lang w:eastAsia="ru-RU"/>
        </w:rPr>
        <w:t>при переходе от дошкольного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 xml:space="preserve">Физическая готовность </w:t>
      </w:r>
      <w:r w:rsidRPr="00B94662">
        <w:rPr>
          <w:rFonts w:ascii="Times New Roman" w:eastAsia="Times New Roman" w:hAnsi="Times New Roman" w:cs="Times New Roman"/>
          <w:sz w:val="28"/>
          <w:szCs w:val="28"/>
          <w:lang w:eastAsia="ru-RU"/>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 xml:space="preserve">Психологическая готовность </w:t>
      </w:r>
      <w:r w:rsidRPr="00B94662">
        <w:rPr>
          <w:rFonts w:ascii="Times New Roman" w:eastAsia="Times New Roman" w:hAnsi="Times New Roman" w:cs="Times New Roman"/>
          <w:sz w:val="28"/>
          <w:szCs w:val="28"/>
          <w:lang w:eastAsia="ru-RU"/>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Психологическая готовность к школе имеет следующую структуру: личностная готовность, умственная зрелость и произвольность регуляции </w:t>
      </w:r>
      <w:r w:rsidRPr="00B94662">
        <w:rPr>
          <w:rFonts w:ascii="Times New Roman" w:eastAsia="Times New Roman" w:hAnsi="Times New Roman" w:cs="Times New Roman"/>
          <w:sz w:val="28"/>
          <w:szCs w:val="28"/>
          <w:lang w:eastAsia="ru-RU"/>
        </w:rPr>
        <w:lastRenderedPageBreak/>
        <w:t>поведения и деятельности.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w:t>
      </w:r>
      <w:r w:rsidRPr="00B94662">
        <w:rPr>
          <w:rFonts w:ascii="Times New Roman" w:eastAsia="Times New Roman" w:hAnsi="Times New Roman" w:cs="Times New Roman"/>
          <w:sz w:val="28"/>
          <w:szCs w:val="28"/>
          <w:lang w:eastAsia="ru-RU"/>
        </w:rPr>
        <w:softHyphen/>
        <w:t xml:space="preserve">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w:t>
      </w:r>
      <w:r w:rsidRPr="00B94662">
        <w:rPr>
          <w:rFonts w:ascii="Times New Roman" w:eastAsia="Times New Roman" w:hAnsi="Times New Roman" w:cs="Times New Roman"/>
          <w:sz w:val="28"/>
          <w:szCs w:val="28"/>
          <w:lang w:eastAsia="ru-RU"/>
        </w:rPr>
        <w:lastRenderedPageBreak/>
        <w:t>опосредованности, наблюдается рост объёма и устойчивости внимания.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Формирование фундамента готовности к переходу на уровень начального общего образования осуществляется в рамках следующих видов деятельности: сюжетно-ролевой игры, изобразительной деятельности, конструирования, восприятия сказки. </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Готовность к обучению в школе проводится на основе диагностических материалов («Диагностика готовности к школьному обучению» Л. Е. Журова, О. А. Евдокимова, Е. Э. Кочурова).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Не меньшее значение имеет проблема психологической готовности детей и при переходе обучающихся на уровень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необходимостью адаптации обучающихся к новой организации процесса и содержания обучения (предметная система, разные преподаватели и т. д.);</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B94662" w:rsidRPr="00B94662" w:rsidRDefault="00B94662" w:rsidP="00B94662">
      <w:pPr>
        <w:widowControl w:val="0"/>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Отслеживание всех видов готовности к обучению в основной школе проходит на основе психологической диагностики (Анкета школьной мотивации – Лусканова, Тест школьной тревожности – Филлипса).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6272" w:rsidRDefault="0046627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6272" w:rsidRPr="00B94662" w:rsidRDefault="0046627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DF54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lastRenderedPageBreak/>
        <w:t xml:space="preserve">2.2. Программы отдельных учебных предметов, курсов, </w:t>
      </w:r>
    </w:p>
    <w:p w:rsidR="00B94662" w:rsidRPr="00B94662" w:rsidRDefault="00B94662" w:rsidP="00DF54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курсов внеурочной деятельности</w:t>
      </w:r>
    </w:p>
    <w:p w:rsidR="00B94662" w:rsidRPr="00B94662" w:rsidRDefault="00B94662" w:rsidP="00DF54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B94662" w:rsidRPr="00B94662" w:rsidRDefault="00B94662" w:rsidP="00DF54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2.2.1. Общие положения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Образование в начальной школе является базой, фундаментом всего последующего обучения.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w:t>
      </w:r>
      <w:r w:rsidRPr="00B94662">
        <w:rPr>
          <w:rFonts w:ascii="Times New Roman" w:eastAsia="Times New Roman" w:hAnsi="Times New Roman" w:cs="Times New Roman"/>
          <w:sz w:val="28"/>
          <w:szCs w:val="28"/>
          <w:lang w:eastAsia="ru-RU"/>
        </w:rPr>
        <w:lastRenderedPageBreak/>
        <w:t>рефлексии – важнейшее качество, определяющее социальную роль ребёнка как ученика, школьника, направленность на саморазвитие.</w:t>
      </w:r>
    </w:p>
    <w:p w:rsidR="00B94662" w:rsidRPr="00B94662" w:rsidRDefault="00B94662" w:rsidP="00B94662">
      <w:pPr>
        <w:spacing w:after="0" w:line="240" w:lineRule="auto"/>
        <w:ind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Целевое назначение программ отдельных учебных предметов, курсов:</w:t>
      </w:r>
    </w:p>
    <w:p w:rsidR="00B94662" w:rsidRPr="00B94662" w:rsidRDefault="00B94662" w:rsidP="00466272">
      <w:pPr>
        <w:widowControl w:val="0"/>
        <w:numPr>
          <w:ilvl w:val="0"/>
          <w:numId w:val="15"/>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обеспечение реализации Программы;</w:t>
      </w:r>
    </w:p>
    <w:p w:rsidR="00B94662" w:rsidRPr="00B94662" w:rsidRDefault="00B94662" w:rsidP="00466272">
      <w:pPr>
        <w:widowControl w:val="0"/>
        <w:numPr>
          <w:ilvl w:val="0"/>
          <w:numId w:val="15"/>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формирование и развитие познавательных интересов обучающихся, навыков самостоятельной деятельности и саморазвития;</w:t>
      </w:r>
    </w:p>
    <w:p w:rsidR="00B94662" w:rsidRPr="00B94662" w:rsidRDefault="00B94662" w:rsidP="00466272">
      <w:pPr>
        <w:widowControl w:val="0"/>
        <w:numPr>
          <w:ilvl w:val="0"/>
          <w:numId w:val="15"/>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развитие индивидуальных способностей и склонностей обучающихся в различных предметных областях;</w:t>
      </w:r>
    </w:p>
    <w:p w:rsidR="00B94662" w:rsidRPr="00B94662" w:rsidRDefault="00B94662" w:rsidP="00466272">
      <w:pPr>
        <w:widowControl w:val="0"/>
        <w:numPr>
          <w:ilvl w:val="0"/>
          <w:numId w:val="15"/>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овладение ключевыми компетенциями и межпредметными понятиями, формирование универсальных учебных действий;</w:t>
      </w:r>
    </w:p>
    <w:p w:rsidR="00B94662" w:rsidRPr="00B94662" w:rsidRDefault="00B94662" w:rsidP="00466272">
      <w:pPr>
        <w:widowControl w:val="0"/>
        <w:numPr>
          <w:ilvl w:val="0"/>
          <w:numId w:val="15"/>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приобщение к базовым национальным ценностям российского общества.</w:t>
      </w:r>
    </w:p>
    <w:p w:rsidR="00B94662" w:rsidRPr="00B94662" w:rsidRDefault="00B94662" w:rsidP="00B94662">
      <w:pPr>
        <w:spacing w:after="0" w:line="240" w:lineRule="auto"/>
        <w:ind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 xml:space="preserve">Отбор программ для реализации Программы в </w:t>
      </w:r>
      <w:r w:rsidR="00931F3A">
        <w:rPr>
          <w:rFonts w:ascii="Times New Roman" w:eastAsia="Calibri" w:hAnsi="Times New Roman" w:cs="Times New Roman"/>
          <w:sz w:val="28"/>
          <w:szCs w:val="28"/>
        </w:rPr>
        <w:t>М</w:t>
      </w:r>
      <w:r w:rsidR="00F00584">
        <w:rPr>
          <w:rFonts w:ascii="Times New Roman" w:eastAsia="Calibri" w:hAnsi="Times New Roman" w:cs="Times New Roman"/>
          <w:sz w:val="28"/>
          <w:szCs w:val="28"/>
        </w:rPr>
        <w:t>Б</w:t>
      </w:r>
      <w:r w:rsidR="00931F3A">
        <w:rPr>
          <w:rFonts w:ascii="Times New Roman" w:eastAsia="Calibri" w:hAnsi="Times New Roman" w:cs="Times New Roman"/>
          <w:sz w:val="28"/>
          <w:szCs w:val="28"/>
        </w:rPr>
        <w:t xml:space="preserve">ОУ СОШ </w:t>
      </w:r>
      <w:r w:rsidR="00466272">
        <w:rPr>
          <w:rFonts w:ascii="Times New Roman" w:eastAsia="Calibri" w:hAnsi="Times New Roman" w:cs="Times New Roman"/>
          <w:sz w:val="28"/>
          <w:szCs w:val="28"/>
        </w:rPr>
        <w:t xml:space="preserve">с. Новая Ивановка </w:t>
      </w:r>
      <w:r w:rsidRPr="00B94662">
        <w:rPr>
          <w:rFonts w:ascii="Times New Roman" w:eastAsia="Calibri" w:hAnsi="Times New Roman" w:cs="Times New Roman"/>
          <w:sz w:val="28"/>
          <w:szCs w:val="28"/>
        </w:rPr>
        <w:t>произведён по следующим критериям:</w:t>
      </w:r>
    </w:p>
    <w:p w:rsidR="00B94662" w:rsidRPr="00B94662" w:rsidRDefault="00B94662" w:rsidP="00B94662">
      <w:pPr>
        <w:spacing w:after="0" w:line="240" w:lineRule="auto"/>
        <w:ind w:firstLine="709"/>
        <w:jc w:val="both"/>
        <w:rPr>
          <w:rFonts w:ascii="Times New Roman" w:eastAsia="Calibri" w:hAnsi="Times New Roman" w:cs="Times New Roman"/>
          <w:sz w:val="28"/>
          <w:szCs w:val="28"/>
        </w:rPr>
      </w:pPr>
      <w:r w:rsidRPr="00B94662">
        <w:rPr>
          <w:rFonts w:ascii="Times New Roman" w:eastAsia="Calibri" w:hAnsi="Times New Roman" w:cs="Times New Roman"/>
          <w:b/>
          <w:i/>
          <w:sz w:val="28"/>
          <w:szCs w:val="28"/>
        </w:rPr>
        <w:t>содержательному</w:t>
      </w:r>
      <w:r w:rsidRPr="00B94662">
        <w:rPr>
          <w:rFonts w:ascii="Times New Roman" w:eastAsia="Calibri" w:hAnsi="Times New Roman" w:cs="Times New Roman"/>
          <w:sz w:val="28"/>
          <w:szCs w:val="28"/>
        </w:rPr>
        <w:t>:</w:t>
      </w:r>
    </w:p>
    <w:p w:rsidR="00B94662" w:rsidRPr="00B94662" w:rsidRDefault="00B94662" w:rsidP="00466272">
      <w:pPr>
        <w:widowControl w:val="0"/>
        <w:numPr>
          <w:ilvl w:val="0"/>
          <w:numId w:val="15"/>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соответствие базового учебного материала требованиям, предъявляемым Стандартом к примерным основным образовательным программам начального общего образования,</w:t>
      </w:r>
    </w:p>
    <w:p w:rsidR="00B94662" w:rsidRPr="00B94662" w:rsidRDefault="00B94662" w:rsidP="00466272">
      <w:pPr>
        <w:widowControl w:val="0"/>
        <w:numPr>
          <w:ilvl w:val="0"/>
          <w:numId w:val="15"/>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наличие вопросов и заданий (в том числе – деятельностного типа), стимулирующих детей к освоению нового учебного материала, обеспечивающего познавательную мотивацию;</w:t>
      </w:r>
    </w:p>
    <w:p w:rsidR="00B94662" w:rsidRPr="00B94662" w:rsidRDefault="00B94662" w:rsidP="00466272">
      <w:pPr>
        <w:spacing w:after="0" w:line="240" w:lineRule="auto"/>
        <w:ind w:firstLine="709"/>
        <w:jc w:val="both"/>
        <w:rPr>
          <w:rFonts w:ascii="Times New Roman" w:eastAsia="Calibri" w:hAnsi="Times New Roman" w:cs="Times New Roman"/>
          <w:sz w:val="28"/>
          <w:szCs w:val="28"/>
        </w:rPr>
      </w:pPr>
      <w:r w:rsidRPr="00B94662">
        <w:rPr>
          <w:rFonts w:ascii="Times New Roman" w:eastAsia="Calibri" w:hAnsi="Times New Roman" w:cs="Times New Roman"/>
          <w:b/>
          <w:i/>
          <w:sz w:val="28"/>
          <w:szCs w:val="28"/>
        </w:rPr>
        <w:t xml:space="preserve">технологическому </w:t>
      </w:r>
      <w:r w:rsidRPr="00B94662">
        <w:rPr>
          <w:rFonts w:ascii="Times New Roman" w:eastAsia="Calibri" w:hAnsi="Times New Roman" w:cs="Times New Roman"/>
          <w:sz w:val="28"/>
          <w:szCs w:val="28"/>
        </w:rPr>
        <w:t>(содействие реализации межпредметных программ):</w:t>
      </w:r>
    </w:p>
    <w:p w:rsidR="00B94662" w:rsidRPr="00B94662" w:rsidRDefault="00B94662" w:rsidP="00466272">
      <w:pPr>
        <w:widowControl w:val="0"/>
        <w:numPr>
          <w:ilvl w:val="0"/>
          <w:numId w:val="15"/>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способность программ и учебников оптимизировать реализацию программы «Чтение. Работа с информацией», наличие иллюстративного ряда учебников, способствующего осмыслению сущности изучаемых явлений, процессов, содержащего разнообразные виды наглядности, предусматривающие различные варианты работы с ней,</w:t>
      </w:r>
    </w:p>
    <w:p w:rsidR="00B94662" w:rsidRPr="00B94662" w:rsidRDefault="00B94662" w:rsidP="00466272">
      <w:pPr>
        <w:widowControl w:val="0"/>
        <w:numPr>
          <w:ilvl w:val="0"/>
          <w:numId w:val="15"/>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строение учебной книги, способствующее формированию УУД (ориентация детей в содержании: система условных знаков и обозначений по организации работы с заданием, наличие справочного материала и форма его предъявления),</w:t>
      </w:r>
    </w:p>
    <w:p w:rsidR="00B94662" w:rsidRPr="00B94662" w:rsidRDefault="00B94662" w:rsidP="00466272">
      <w:pPr>
        <w:widowControl w:val="0"/>
        <w:numPr>
          <w:ilvl w:val="0"/>
          <w:numId w:val="15"/>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многофункциональность заданий в учебнике, позволяющих и учителю и ученику увидеть и осознать потенциал для формирования универсальных учебных действий (метапредметных в первую очередь),</w:t>
      </w:r>
    </w:p>
    <w:p w:rsidR="00B94662" w:rsidRPr="00B94662" w:rsidRDefault="00B94662" w:rsidP="00466272">
      <w:pPr>
        <w:widowControl w:val="0"/>
        <w:numPr>
          <w:ilvl w:val="0"/>
          <w:numId w:val="15"/>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организация материала в учебнике и рабочей тетради к нему, способствующая совершенствованию умения, самоконтроля и самооценки результата тренировки (регулятивные и личностные результаты),</w:t>
      </w:r>
    </w:p>
    <w:p w:rsidR="00B94662" w:rsidRPr="00B94662" w:rsidRDefault="00B94662" w:rsidP="00466272">
      <w:pPr>
        <w:widowControl w:val="0"/>
        <w:numPr>
          <w:ilvl w:val="0"/>
          <w:numId w:val="15"/>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наличие системы контроля и оценивания достижений обучающихся и уровень соответствия составленных контрольно-измерительных материалов к учебнику требованиям, отраженным в «Оценке достижений» (тетради для самостоятельных и контрольных работ, контрольные страницы в тетрадях на печатной основе и т.д.);</w:t>
      </w:r>
    </w:p>
    <w:p w:rsidR="00B94662" w:rsidRPr="00B94662" w:rsidRDefault="00B94662" w:rsidP="00466272">
      <w:pPr>
        <w:tabs>
          <w:tab w:val="left" w:pos="1134"/>
        </w:tabs>
        <w:spacing w:after="0" w:line="240" w:lineRule="auto"/>
        <w:ind w:firstLine="709"/>
        <w:jc w:val="both"/>
        <w:rPr>
          <w:rFonts w:ascii="Times New Roman" w:eastAsia="Calibri" w:hAnsi="Times New Roman" w:cs="Times New Roman"/>
          <w:b/>
          <w:i/>
          <w:sz w:val="28"/>
          <w:szCs w:val="28"/>
        </w:rPr>
      </w:pPr>
      <w:r w:rsidRPr="00B94662">
        <w:rPr>
          <w:rFonts w:ascii="Times New Roman" w:eastAsia="Calibri" w:hAnsi="Times New Roman" w:cs="Times New Roman"/>
          <w:b/>
          <w:i/>
          <w:sz w:val="28"/>
          <w:szCs w:val="28"/>
        </w:rPr>
        <w:t>кадровому:</w:t>
      </w:r>
    </w:p>
    <w:p w:rsidR="00B94662" w:rsidRPr="00B94662" w:rsidRDefault="00B94662" w:rsidP="00DB0ED6">
      <w:pPr>
        <w:widowControl w:val="0"/>
        <w:numPr>
          <w:ilvl w:val="0"/>
          <w:numId w:val="15"/>
        </w:numPr>
        <w:tabs>
          <w:tab w:val="left" w:pos="1134"/>
        </w:tabs>
        <w:autoSpaceDE w:val="0"/>
        <w:autoSpaceDN w:val="0"/>
        <w:adjustRightInd w:val="0"/>
        <w:spacing w:after="0" w:line="240" w:lineRule="auto"/>
        <w:ind w:left="0" w:firstLine="709"/>
        <w:rPr>
          <w:rFonts w:ascii="Times New Roman" w:eastAsia="Calibri" w:hAnsi="Times New Roman" w:cs="Times New Roman"/>
          <w:sz w:val="28"/>
          <w:szCs w:val="28"/>
        </w:rPr>
      </w:pPr>
      <w:r w:rsidRPr="00B94662">
        <w:rPr>
          <w:rFonts w:ascii="Times New Roman" w:eastAsia="Calibri" w:hAnsi="Times New Roman" w:cs="Times New Roman"/>
          <w:sz w:val="28"/>
          <w:szCs w:val="28"/>
        </w:rPr>
        <w:t xml:space="preserve">соответствие уровня квалификации, непрерывность профессионального образования и развития педагогических работников </w:t>
      </w:r>
      <w:r w:rsidR="00931F3A">
        <w:rPr>
          <w:rFonts w:ascii="Times New Roman" w:eastAsia="Calibri" w:hAnsi="Times New Roman" w:cs="Times New Roman"/>
          <w:sz w:val="28"/>
          <w:szCs w:val="28"/>
        </w:rPr>
        <w:t>М</w:t>
      </w:r>
      <w:r w:rsidR="00F00584">
        <w:rPr>
          <w:rFonts w:ascii="Times New Roman" w:eastAsia="Calibri" w:hAnsi="Times New Roman" w:cs="Times New Roman"/>
          <w:sz w:val="28"/>
          <w:szCs w:val="28"/>
        </w:rPr>
        <w:t>Б</w:t>
      </w:r>
      <w:r w:rsidR="00931F3A">
        <w:rPr>
          <w:rFonts w:ascii="Times New Roman" w:eastAsia="Calibri" w:hAnsi="Times New Roman" w:cs="Times New Roman"/>
          <w:sz w:val="28"/>
          <w:szCs w:val="28"/>
        </w:rPr>
        <w:t xml:space="preserve">ОУ </w:t>
      </w:r>
      <w:r w:rsidR="00931F3A">
        <w:rPr>
          <w:rFonts w:ascii="Times New Roman" w:eastAsia="Calibri" w:hAnsi="Times New Roman" w:cs="Times New Roman"/>
          <w:sz w:val="28"/>
          <w:szCs w:val="28"/>
        </w:rPr>
        <w:lastRenderedPageBreak/>
        <w:t xml:space="preserve">СОШ </w:t>
      </w:r>
      <w:r w:rsidR="00466272">
        <w:rPr>
          <w:rFonts w:ascii="Times New Roman" w:eastAsia="Calibri" w:hAnsi="Times New Roman" w:cs="Times New Roman"/>
          <w:sz w:val="28"/>
          <w:szCs w:val="28"/>
        </w:rPr>
        <w:t>с. Новая Ивановка</w:t>
      </w:r>
      <w:r w:rsidRPr="00B94662">
        <w:rPr>
          <w:rFonts w:ascii="Times New Roman" w:eastAsia="Calibri" w:hAnsi="Times New Roman" w:cs="Times New Roman"/>
          <w:sz w:val="28"/>
          <w:szCs w:val="28"/>
        </w:rPr>
        <w:t>, участвующих в реализации Программы.</w:t>
      </w:r>
    </w:p>
    <w:p w:rsidR="00B94662" w:rsidRPr="00F00584" w:rsidRDefault="00B94662" w:rsidP="00B94662">
      <w:pPr>
        <w:spacing w:after="0" w:line="240" w:lineRule="auto"/>
        <w:ind w:firstLine="709"/>
        <w:jc w:val="both"/>
        <w:rPr>
          <w:rFonts w:ascii="Times New Roman" w:eastAsia="Calibri" w:hAnsi="Times New Roman" w:cs="Times New Roman"/>
          <w:b/>
          <w:sz w:val="28"/>
          <w:szCs w:val="28"/>
        </w:rPr>
      </w:pPr>
      <w:r w:rsidRPr="00F00584">
        <w:rPr>
          <w:rFonts w:ascii="Times New Roman" w:eastAsia="Calibri" w:hAnsi="Times New Roman" w:cs="Times New Roman"/>
          <w:b/>
          <w:sz w:val="28"/>
          <w:szCs w:val="28"/>
        </w:rPr>
        <w:t>2.2.2. Перечень примерных программ отдельных учебных предметов, курсов.</w:t>
      </w:r>
    </w:p>
    <w:p w:rsidR="00B94662" w:rsidRPr="00F00584" w:rsidRDefault="00B94662" w:rsidP="00B94662">
      <w:pPr>
        <w:spacing w:after="0" w:line="240" w:lineRule="auto"/>
        <w:ind w:firstLine="709"/>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Ниже представлен перечень программ отдельных учебных предметов, курсов по всем предметам учебного плана начального общего образования.</w:t>
      </w:r>
    </w:p>
    <w:p w:rsidR="00B94662" w:rsidRPr="00F00584" w:rsidRDefault="00B94662" w:rsidP="00B94662">
      <w:pPr>
        <w:spacing w:after="0" w:line="240" w:lineRule="auto"/>
        <w:ind w:firstLine="709"/>
        <w:jc w:val="both"/>
        <w:rPr>
          <w:rFonts w:ascii="Times New Roman" w:eastAsia="Calibri" w:hAnsi="Times New Roman" w:cs="Times New Roman"/>
          <w:sz w:val="28"/>
          <w:szCs w:val="28"/>
        </w:rPr>
      </w:pPr>
    </w:p>
    <w:p w:rsidR="00B94662" w:rsidRPr="00F00584" w:rsidRDefault="00B94662" w:rsidP="00B94662">
      <w:pPr>
        <w:spacing w:after="0" w:line="240" w:lineRule="auto"/>
        <w:ind w:firstLine="709"/>
        <w:jc w:val="center"/>
        <w:rPr>
          <w:rFonts w:ascii="Times New Roman" w:eastAsia="Times New Roman" w:hAnsi="Times New Roman" w:cs="Times New Roman"/>
          <w:b/>
          <w:sz w:val="28"/>
          <w:szCs w:val="28"/>
          <w:lang w:eastAsia="ru-RU"/>
        </w:rPr>
      </w:pPr>
      <w:r w:rsidRPr="00F00584">
        <w:rPr>
          <w:rFonts w:ascii="Times New Roman" w:eastAsia="Calibri" w:hAnsi="Times New Roman" w:cs="Times New Roman"/>
          <w:b/>
          <w:sz w:val="28"/>
          <w:szCs w:val="28"/>
        </w:rPr>
        <w:t xml:space="preserve">Образовательная система </w:t>
      </w:r>
      <w:r w:rsidRPr="00F00584">
        <w:rPr>
          <w:rFonts w:ascii="Times New Roman" w:eastAsia="Times New Roman" w:hAnsi="Times New Roman" w:cs="Times New Roman"/>
          <w:b/>
          <w:sz w:val="28"/>
          <w:szCs w:val="28"/>
          <w:lang w:eastAsia="ru-RU"/>
        </w:rPr>
        <w:t>«Начальная школа 21 века»</w:t>
      </w:r>
    </w:p>
    <w:p w:rsidR="00B94662" w:rsidRPr="00F00584" w:rsidRDefault="00B94662" w:rsidP="00B94662">
      <w:pPr>
        <w:spacing w:after="0" w:line="240" w:lineRule="auto"/>
        <w:ind w:firstLine="709"/>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205"/>
      </w:tblGrid>
      <w:tr w:rsidR="00B94662" w:rsidRPr="00F00584" w:rsidTr="00B94662">
        <w:tc>
          <w:tcPr>
            <w:tcW w:w="3652" w:type="dxa"/>
          </w:tcPr>
          <w:p w:rsidR="00B94662" w:rsidRPr="00F00584" w:rsidRDefault="00B94662" w:rsidP="00B94662">
            <w:pPr>
              <w:spacing w:after="0" w:line="240" w:lineRule="auto"/>
              <w:jc w:val="center"/>
              <w:rPr>
                <w:rFonts w:ascii="Times New Roman" w:eastAsia="Calibri" w:hAnsi="Times New Roman" w:cs="Times New Roman"/>
                <w:b/>
                <w:sz w:val="28"/>
                <w:szCs w:val="28"/>
              </w:rPr>
            </w:pPr>
            <w:r w:rsidRPr="00F00584">
              <w:rPr>
                <w:rFonts w:ascii="Times New Roman" w:eastAsia="Calibri" w:hAnsi="Times New Roman" w:cs="Times New Roman"/>
                <w:b/>
                <w:sz w:val="28"/>
                <w:szCs w:val="28"/>
              </w:rPr>
              <w:t xml:space="preserve">Предмет </w:t>
            </w:r>
          </w:p>
        </w:tc>
        <w:tc>
          <w:tcPr>
            <w:tcW w:w="6205" w:type="dxa"/>
          </w:tcPr>
          <w:p w:rsidR="00B94662" w:rsidRPr="00F00584" w:rsidRDefault="00B94662" w:rsidP="00B94662">
            <w:pPr>
              <w:spacing w:after="0" w:line="240" w:lineRule="auto"/>
              <w:jc w:val="center"/>
              <w:rPr>
                <w:rFonts w:ascii="Times New Roman" w:eastAsia="Calibri" w:hAnsi="Times New Roman" w:cs="Times New Roman"/>
                <w:b/>
                <w:sz w:val="28"/>
                <w:szCs w:val="28"/>
              </w:rPr>
            </w:pPr>
            <w:r w:rsidRPr="00F00584">
              <w:rPr>
                <w:rFonts w:ascii="Times New Roman" w:eastAsia="Calibri" w:hAnsi="Times New Roman" w:cs="Times New Roman"/>
                <w:b/>
                <w:sz w:val="28"/>
                <w:szCs w:val="28"/>
              </w:rPr>
              <w:t>Наименование программы</w:t>
            </w:r>
          </w:p>
        </w:tc>
      </w:tr>
      <w:tr w:rsidR="00B94662" w:rsidRPr="00F00584" w:rsidTr="00B94662">
        <w:tc>
          <w:tcPr>
            <w:tcW w:w="9857" w:type="dxa"/>
            <w:gridSpan w:val="2"/>
          </w:tcPr>
          <w:p w:rsidR="00B94662" w:rsidRPr="00F00584" w:rsidRDefault="00B94662" w:rsidP="00B94662">
            <w:pPr>
              <w:spacing w:after="0" w:line="240" w:lineRule="auto"/>
              <w:jc w:val="center"/>
              <w:rPr>
                <w:rFonts w:ascii="Times New Roman" w:eastAsia="Calibri" w:hAnsi="Times New Roman" w:cs="Times New Roman"/>
                <w:b/>
                <w:i/>
                <w:sz w:val="28"/>
                <w:szCs w:val="28"/>
              </w:rPr>
            </w:pPr>
            <w:r w:rsidRPr="00F00584">
              <w:rPr>
                <w:rFonts w:ascii="Times New Roman" w:eastAsia="Calibri" w:hAnsi="Times New Roman" w:cs="Times New Roman"/>
                <w:b/>
                <w:i/>
                <w:sz w:val="28"/>
                <w:szCs w:val="28"/>
              </w:rPr>
              <w:t>1 класс</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Русский язык</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Русский язык. Обучение грамоте. Журова Л.Е., Евдокимова А.О., Безруких М.М., Кузнецова М.И. (Сборник программ по системе учебников «Начальная школа XXI века». – М.: Вентана-Граф, 2011).</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Литературное чтение</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Литературное чтение. Л.А. Ефросинина, М.И. Оморокова (Сборник программ по системе  учебников «Начальная школа XXI века» - М.:  Вентана – Граф, 2011).</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Математика</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Математика. В.Н. Рудницкая. М.: Вентана-Граф, 2009.</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Окружающий мир</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Окружающий мир. 1-4 класс/Н.Ф. Виноградова - М.: Вентана-Граф, 2011.</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Музыка</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Музыка. В.О. Усачева, Л.В. Школяр.</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Изобразительное искусство</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Л. Г. Савенкова. Изобразительное искусство. 1 класс.</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Технология</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Е.А. Лутцева. Авторская программа. Рабочие программы. Начальная школа. 2 класс. УМК «Начальная школа XXI века» /Авт.-сост. Е.С. Галанжина. – 2-е изд. –М.: Планета, 2013.</w:t>
            </w:r>
          </w:p>
        </w:tc>
      </w:tr>
      <w:tr w:rsidR="00B94662" w:rsidRPr="00F00584" w:rsidTr="00B94662">
        <w:tc>
          <w:tcPr>
            <w:tcW w:w="9857" w:type="dxa"/>
            <w:gridSpan w:val="2"/>
          </w:tcPr>
          <w:p w:rsidR="00B94662" w:rsidRPr="00F00584" w:rsidRDefault="00B94662" w:rsidP="00B94662">
            <w:pPr>
              <w:spacing w:after="0" w:line="240" w:lineRule="auto"/>
              <w:jc w:val="center"/>
              <w:rPr>
                <w:rFonts w:ascii="Times New Roman" w:eastAsia="Calibri" w:hAnsi="Times New Roman" w:cs="Times New Roman"/>
                <w:b/>
                <w:i/>
                <w:sz w:val="28"/>
                <w:szCs w:val="28"/>
              </w:rPr>
            </w:pPr>
            <w:r w:rsidRPr="00F00584">
              <w:rPr>
                <w:rFonts w:ascii="Times New Roman" w:eastAsia="Calibri" w:hAnsi="Times New Roman" w:cs="Times New Roman"/>
                <w:b/>
                <w:i/>
                <w:sz w:val="28"/>
                <w:szCs w:val="28"/>
              </w:rPr>
              <w:t>2 класс</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Русский язык</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С.В. Иванов, О.А. Евдокимова. Авторская программа. Рабочие программы. Начальная школа. 2 класс. УМК «Начальная школа XXI века» /Авт.-сост. Е.С. Галанжина. – 2-е изд. –М.: Планета, 2013.</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Литературное чтение</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Л.А. Ефросинина. Авторская программа.</w:t>
            </w:r>
          </w:p>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Рабочие программы. Начальная школа. 2 класс. УМК «Начальная школа XXI века» /Авт.-сост. Е.С. Галанжина. – 2-е изд. – М.: Планета, 2013.</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Математика</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Н.В. Рудницкая. Авторская программа.</w:t>
            </w:r>
          </w:p>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Рабочие программы. Начальная школа. 2 класс. УМК «Начальная школа XXI века» /Авт.-сост. Е.С. Галанжина. – 2-е изд. – М.: Планета, 2013.</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Окружающий мир</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Н..Ф. Виноградова. Авторская программа.</w:t>
            </w:r>
          </w:p>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lastRenderedPageBreak/>
              <w:t>Рабочие программы. Начальная школа. 2 класс. УМК «Начальная школа XXI века» /Авт.-сост. Е.С. Галанжина. – 2-е изд. – М.: Планета, 2013.</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lastRenderedPageBreak/>
              <w:t>Музыка</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В.О. Усачева, Л.В. Школяр. Авторская программа.</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Изобразительное искусство</w:t>
            </w:r>
          </w:p>
        </w:tc>
        <w:tc>
          <w:tcPr>
            <w:tcW w:w="6205"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Л.Г. Савенкова, Е.А. Ермолинская. Авторская программа.</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 xml:space="preserve">Рабочие программы. Начальная школа. 2 класс. УМК «Начальная школа </w:t>
            </w:r>
            <w:r w:rsidRPr="00F00584">
              <w:rPr>
                <w:rFonts w:ascii="Times New Roman" w:eastAsia="Times New Roman" w:hAnsi="Times New Roman" w:cs="Times New Roman"/>
                <w:sz w:val="28"/>
                <w:szCs w:val="28"/>
                <w:lang w:val="en-US" w:eastAsia="ru-RU"/>
              </w:rPr>
              <w:t>XXI</w:t>
            </w:r>
            <w:r w:rsidRPr="00F00584">
              <w:rPr>
                <w:rFonts w:ascii="Times New Roman" w:eastAsia="Times New Roman" w:hAnsi="Times New Roman" w:cs="Times New Roman"/>
                <w:sz w:val="28"/>
                <w:szCs w:val="28"/>
                <w:lang w:eastAsia="ru-RU"/>
              </w:rPr>
              <w:t xml:space="preserve"> века» /Авт.-сост. Е.С. Галанжина. – 2-е изд. – М.: Планета, 2013.</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Технология</w:t>
            </w:r>
          </w:p>
        </w:tc>
        <w:tc>
          <w:tcPr>
            <w:tcW w:w="6205"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Е.А. Лутцева. Авторская программа.</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 xml:space="preserve">Рабочие программы. Начальная школа. 2 класс. УМК «Начальная школа </w:t>
            </w:r>
            <w:r w:rsidRPr="00F00584">
              <w:rPr>
                <w:rFonts w:ascii="Times New Roman" w:eastAsia="Times New Roman" w:hAnsi="Times New Roman" w:cs="Times New Roman"/>
                <w:sz w:val="28"/>
                <w:szCs w:val="28"/>
                <w:lang w:val="en-US" w:eastAsia="ru-RU"/>
              </w:rPr>
              <w:t>XXI</w:t>
            </w:r>
            <w:r w:rsidRPr="00F00584">
              <w:rPr>
                <w:rFonts w:ascii="Times New Roman" w:eastAsia="Times New Roman" w:hAnsi="Times New Roman" w:cs="Times New Roman"/>
                <w:sz w:val="28"/>
                <w:szCs w:val="28"/>
                <w:lang w:eastAsia="ru-RU"/>
              </w:rPr>
              <w:t xml:space="preserve"> века» /Авт.-сост. Е.С. Галанжина. – 2-е изд. –М.: Планета, 2013.</w:t>
            </w:r>
          </w:p>
        </w:tc>
      </w:tr>
      <w:tr w:rsidR="00B94662" w:rsidRPr="00F00584" w:rsidTr="00B94662">
        <w:tc>
          <w:tcPr>
            <w:tcW w:w="9857" w:type="dxa"/>
            <w:gridSpan w:val="2"/>
          </w:tcPr>
          <w:p w:rsidR="00B94662" w:rsidRPr="00F00584" w:rsidRDefault="00B94662" w:rsidP="00B94662">
            <w:pPr>
              <w:spacing w:after="0" w:line="240" w:lineRule="auto"/>
              <w:jc w:val="center"/>
              <w:rPr>
                <w:rFonts w:ascii="Times New Roman" w:eastAsia="Calibri" w:hAnsi="Times New Roman" w:cs="Times New Roman"/>
                <w:b/>
                <w:i/>
                <w:sz w:val="28"/>
                <w:szCs w:val="28"/>
              </w:rPr>
            </w:pPr>
            <w:r w:rsidRPr="00F00584">
              <w:rPr>
                <w:rFonts w:ascii="Times New Roman" w:eastAsia="Calibri" w:hAnsi="Times New Roman" w:cs="Times New Roman"/>
                <w:b/>
                <w:i/>
                <w:sz w:val="28"/>
                <w:szCs w:val="28"/>
              </w:rPr>
              <w:t>3 класс</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Русский язык</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С.В. Иванов. Авторская программа. Сборник программ к комплекту учебников «Начальная школа XXI века». – 3-е изд., дораб. и доп. – М.: Вентана-Граф, 2010. – 165 с.</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Литературное чтение</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Л.А. Ефросинина. Авторская программа. Сборник программ к комплекту учебников «Начальная школа XXI века». – 3-е изд., дораб. и доп. – М.: Вентана-Граф, 2010. – 165 с.</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Математика</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 xml:space="preserve">В.Н. Рудницкая. Авторская программа. </w:t>
            </w:r>
          </w:p>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Сборник программ к комплекту учебников «Начальная школа XXI века». – 3-е изд., дораб. и доп. – М.: Вентана-Граф, 2010. – 165 с.</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Окружающий мир</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Н.Ф. Виноградова. Авторская программа. Сборник программ к комплекту учебников «Начальная школа XXI века». – 3-е изд., дораб. и доп. – М.: Вентана-Граф, 2010. – 165 с.</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Музыка</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В.О. Усачева, Л.В. Школяр. Авторская программа.</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Изобразительное искусство</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Л.Г. Савенкова, Е.А. Ермолинская. Авторская программа. Сборник программ к комплекту учебников «Начальная школа XXI века». – 3-е изд., дораб. и доп. – М.: Вентана-Граф, 2010. – 165 с.</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Технология</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Е.А. Лутцева. Авторская программа. Технология. Ступени к мастерству. 3 класс. Сборник программ к комплекту учебников «Начальная школа XXI века». – 3-е изд., дораб. и доп. – М.: Вентана-Граф, 2010. – 165 с.</w:t>
            </w:r>
          </w:p>
        </w:tc>
      </w:tr>
      <w:tr w:rsidR="00B94662" w:rsidRPr="00F00584" w:rsidTr="00B94662">
        <w:tc>
          <w:tcPr>
            <w:tcW w:w="9857" w:type="dxa"/>
            <w:gridSpan w:val="2"/>
          </w:tcPr>
          <w:p w:rsidR="00B94662" w:rsidRPr="00F00584" w:rsidRDefault="00B94662" w:rsidP="00B94662">
            <w:pPr>
              <w:spacing w:after="0" w:line="240" w:lineRule="auto"/>
              <w:jc w:val="center"/>
              <w:rPr>
                <w:rFonts w:ascii="Times New Roman" w:eastAsia="Calibri" w:hAnsi="Times New Roman" w:cs="Times New Roman"/>
                <w:b/>
                <w:i/>
                <w:sz w:val="28"/>
                <w:szCs w:val="28"/>
              </w:rPr>
            </w:pPr>
            <w:r w:rsidRPr="00F00584">
              <w:rPr>
                <w:rFonts w:ascii="Times New Roman" w:eastAsia="Calibri" w:hAnsi="Times New Roman" w:cs="Times New Roman"/>
                <w:b/>
                <w:i/>
                <w:sz w:val="28"/>
                <w:szCs w:val="28"/>
              </w:rPr>
              <w:t>4 класс</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Русский язык</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 xml:space="preserve">С.В. Иванов. Авторская программа. Сборник </w:t>
            </w:r>
            <w:r w:rsidRPr="00F00584">
              <w:rPr>
                <w:rFonts w:ascii="Times New Roman" w:eastAsia="Calibri" w:hAnsi="Times New Roman" w:cs="Times New Roman"/>
                <w:sz w:val="28"/>
                <w:szCs w:val="28"/>
              </w:rPr>
              <w:lastRenderedPageBreak/>
              <w:t>программ к комплекту учебников «Начальная школа XXI века». – 3-е изд., дораб. и доп. – М.: Вентана-Граф, 2010. – 165 с.</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lastRenderedPageBreak/>
              <w:t>Литературное чтение</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Л.А. Ефросинина. Авторская программа. Сборник программ к комплекту учебников «Начальная школа XXI века». – 3-е изд., дораб. и доп. – М.: Вентана-Граф, 2010. – 165 с.</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Математика</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 xml:space="preserve">В.Н. Рудницкая. Авторская программа. </w:t>
            </w:r>
          </w:p>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Сборник программ к комплекту учебников «Начальная школа XXI века». – 3-е изд., дораб. и доп. – М.: Вентана-Граф, 2010. – 165 с.</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Окружающий мир</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Н.Ф. Виноградова. Авторская программа. Сборник программ к комплекту учебников «Начальная школа XXI века». – 3-е изд., дораб. и доп. – М.: Вентана-Граф, 2010. – 165 с.</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00584">
              <w:rPr>
                <w:rFonts w:ascii="Times New Roman" w:eastAsia="Times New Roman" w:hAnsi="Times New Roman" w:cs="Times New Roman"/>
                <w:sz w:val="28"/>
                <w:szCs w:val="28"/>
                <w:lang w:eastAsia="ru-RU"/>
              </w:rPr>
              <w:t>Основы религиозных культур и светской этики</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Основы православной культуры. Под редакцией Т.А. Костюкова, О.В. Вознесенского.</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Музыка</w:t>
            </w:r>
          </w:p>
        </w:tc>
        <w:tc>
          <w:tcPr>
            <w:tcW w:w="6205" w:type="dxa"/>
          </w:tcPr>
          <w:p w:rsidR="00B94662" w:rsidRPr="00F00584" w:rsidRDefault="00B94662" w:rsidP="00B94662">
            <w:pPr>
              <w:widowControl w:val="0"/>
              <w:autoSpaceDE w:val="0"/>
              <w:autoSpaceDN w:val="0"/>
              <w:adjustRightInd w:val="0"/>
              <w:spacing w:after="0" w:line="240" w:lineRule="auto"/>
              <w:rPr>
                <w:rFonts w:ascii="Times New Roman" w:eastAsia="Calibri" w:hAnsi="Times New Roman" w:cs="Times New Roman"/>
                <w:sz w:val="28"/>
                <w:szCs w:val="28"/>
              </w:rPr>
            </w:pPr>
            <w:r w:rsidRPr="00F00584">
              <w:rPr>
                <w:rFonts w:ascii="Times New Roman" w:eastAsia="Calibri" w:hAnsi="Times New Roman" w:cs="Times New Roman"/>
                <w:sz w:val="28"/>
                <w:szCs w:val="28"/>
              </w:rPr>
              <w:t>Е.Д. Критская, Г.П. Сергеева. Авторская программа «Музыка» для 1-4 классов.</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Изобразительное искусство</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Л.Г. Савенкова, Е.А. Ермолинская. Авторская программа. Сборник программ к комплекту учебников «Начальная школа XXI века». – 3-е изд., дораб. и доп. – М.: Вентана-Граф, 2010. – 165 с.</w:t>
            </w:r>
          </w:p>
        </w:tc>
      </w:tr>
      <w:tr w:rsidR="00B94662" w:rsidRPr="00F00584" w:rsidTr="00B94662">
        <w:tc>
          <w:tcPr>
            <w:tcW w:w="36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rPr>
            </w:pPr>
            <w:r w:rsidRPr="00F00584">
              <w:rPr>
                <w:rFonts w:ascii="Times New Roman" w:eastAsia="Times New Roman" w:hAnsi="Times New Roman" w:cs="Times New Roman"/>
                <w:sz w:val="28"/>
                <w:szCs w:val="28"/>
                <w:lang w:eastAsia="ru-RU"/>
              </w:rPr>
              <w:t>Технология</w:t>
            </w:r>
          </w:p>
        </w:tc>
        <w:tc>
          <w:tcPr>
            <w:tcW w:w="6205" w:type="dxa"/>
          </w:tcPr>
          <w:p w:rsidR="00B94662" w:rsidRPr="00F00584" w:rsidRDefault="00B94662" w:rsidP="00B94662">
            <w:pPr>
              <w:spacing w:after="0" w:line="240" w:lineRule="auto"/>
              <w:jc w:val="both"/>
              <w:rPr>
                <w:rFonts w:ascii="Times New Roman" w:eastAsia="Calibri" w:hAnsi="Times New Roman" w:cs="Times New Roman"/>
                <w:sz w:val="28"/>
                <w:szCs w:val="28"/>
              </w:rPr>
            </w:pPr>
            <w:r w:rsidRPr="00F00584">
              <w:rPr>
                <w:rFonts w:ascii="Times New Roman" w:eastAsia="Calibri" w:hAnsi="Times New Roman" w:cs="Times New Roman"/>
                <w:sz w:val="28"/>
                <w:szCs w:val="28"/>
              </w:rPr>
              <w:t>Е.А. Лутцева. Авторская программа. Технология. Ступени к мастерству. Сборник программ к комплекту учебников «Начальная школа XXI века». – 3-е изд., дораб. и доп. – М.: Вентана-Граф, 2010. – 165 с.</w:t>
            </w:r>
          </w:p>
        </w:tc>
      </w:tr>
    </w:tbl>
    <w:p w:rsidR="00B94662" w:rsidRPr="00F00584" w:rsidRDefault="00B94662" w:rsidP="00B94662">
      <w:pPr>
        <w:spacing w:after="0" w:line="240" w:lineRule="auto"/>
        <w:ind w:firstLine="709"/>
        <w:jc w:val="both"/>
        <w:rPr>
          <w:rFonts w:ascii="Times New Roman" w:eastAsia="Calibri" w:hAnsi="Times New Roman" w:cs="Times New Roman"/>
          <w:sz w:val="28"/>
          <w:szCs w:val="28"/>
        </w:rPr>
      </w:pPr>
    </w:p>
    <w:p w:rsidR="00B94662" w:rsidRPr="00F00584" w:rsidRDefault="00B94662" w:rsidP="00B94662">
      <w:pPr>
        <w:widowControl w:val="0"/>
        <w:tabs>
          <w:tab w:val="left" w:pos="708"/>
        </w:tabs>
        <w:suppressAutoHyphens/>
        <w:spacing w:after="0" w:line="240" w:lineRule="auto"/>
        <w:ind w:firstLine="709"/>
        <w:contextualSpacing/>
        <w:jc w:val="both"/>
        <w:rPr>
          <w:rFonts w:ascii="Times New Roman" w:eastAsia="Times New Roman" w:hAnsi="Times New Roman" w:cs="Times New Roman"/>
          <w:sz w:val="28"/>
          <w:szCs w:val="28"/>
          <w:lang w:eastAsia="ru-RU" w:bidi="ru-RU"/>
        </w:rPr>
      </w:pPr>
      <w:r w:rsidRPr="00F00584">
        <w:rPr>
          <w:rFonts w:ascii="Times New Roman" w:eastAsia="Times New Roman" w:hAnsi="Times New Roman" w:cs="Times New Roman"/>
          <w:sz w:val="28"/>
          <w:szCs w:val="28"/>
          <w:lang w:eastAsia="ru-RU" w:bidi="ru-RU"/>
        </w:rPr>
        <w:t>Примерное содержание начального общего образования представлено в Приложении 1 к Программе.</w:t>
      </w:r>
    </w:p>
    <w:p w:rsidR="00B94662" w:rsidRPr="00B94662" w:rsidRDefault="00B94662" w:rsidP="00B94662">
      <w:pPr>
        <w:widowControl w:val="0"/>
        <w:tabs>
          <w:tab w:val="left" w:pos="708"/>
        </w:tabs>
        <w:suppressAutoHyphens/>
        <w:spacing w:after="0" w:line="240" w:lineRule="auto"/>
        <w:ind w:firstLine="709"/>
        <w:contextualSpacing/>
        <w:jc w:val="both"/>
        <w:rPr>
          <w:rFonts w:ascii="Times New Roman" w:eastAsia="Times New Roman" w:hAnsi="Times New Roman" w:cs="Times New Roman"/>
          <w:sz w:val="28"/>
          <w:szCs w:val="28"/>
          <w:lang w:eastAsia="ru-RU" w:bidi="ru-RU"/>
        </w:rPr>
      </w:pPr>
      <w:r w:rsidRPr="00F00584">
        <w:rPr>
          <w:rFonts w:ascii="Times New Roman" w:eastAsia="Times New Roman" w:hAnsi="Times New Roman" w:cs="Times New Roman"/>
          <w:sz w:val="28"/>
          <w:szCs w:val="28"/>
          <w:lang w:eastAsia="ru-RU" w:bidi="ru-RU"/>
        </w:rPr>
        <w:t>Рабочие программы педагогов учебных предметов, курсов, курсов внеурочной деятельности, реализуемых в начальной школе, представлены в Приложении 2 к Программе.</w:t>
      </w:r>
    </w:p>
    <w:p w:rsidR="00B94662" w:rsidRPr="00B94662" w:rsidRDefault="00B94662" w:rsidP="00B94662">
      <w:pPr>
        <w:widowControl w:val="0"/>
        <w:tabs>
          <w:tab w:val="left" w:pos="708"/>
        </w:tabs>
        <w:suppressAutoHyphens/>
        <w:spacing w:after="0" w:line="240" w:lineRule="auto"/>
        <w:ind w:firstLine="709"/>
        <w:contextualSpacing/>
        <w:jc w:val="both"/>
        <w:rPr>
          <w:rFonts w:ascii="Times New Roman" w:eastAsia="Times New Roman" w:hAnsi="Times New Roman" w:cs="Times New Roman"/>
          <w:sz w:val="28"/>
          <w:szCs w:val="28"/>
          <w:lang w:eastAsia="ru-RU" w:bidi="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 xml:space="preserve">2.3 Программа духовно-нравственного развития </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и воспитания обучающихся </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Программа духовно-нравственного развития и воспитания обучающихся  на этапе начальной школы </w:t>
      </w:r>
      <w:r w:rsidR="00931F3A">
        <w:rPr>
          <w:rFonts w:ascii="Times New Roman" w:eastAsia="Times New Roman" w:hAnsi="Times New Roman" w:cs="Times New Roman"/>
          <w:sz w:val="28"/>
          <w:szCs w:val="28"/>
          <w:lang w:eastAsia="ru-RU"/>
        </w:rPr>
        <w:t>М</w:t>
      </w:r>
      <w:r w:rsidR="00F00584">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466272">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 xml:space="preserve">с учётом культурно-исторических, этнических, социально-экономических, демографических и иных особенностей  Саратовской области, </w:t>
      </w:r>
      <w:r w:rsidR="00466272">
        <w:rPr>
          <w:rFonts w:ascii="Times New Roman" w:eastAsia="Times New Roman" w:hAnsi="Times New Roman" w:cs="Times New Roman"/>
          <w:sz w:val="28"/>
          <w:szCs w:val="28"/>
          <w:lang w:eastAsia="ru-RU"/>
        </w:rPr>
        <w:t>Калининского района, с. Новая Ивановка</w:t>
      </w:r>
      <w:r w:rsidRPr="00B94662">
        <w:rPr>
          <w:rFonts w:ascii="Times New Roman" w:eastAsia="Times New Roman" w:hAnsi="Times New Roman" w:cs="Times New Roman"/>
          <w:sz w:val="28"/>
          <w:szCs w:val="28"/>
          <w:lang w:eastAsia="ru-RU"/>
        </w:rPr>
        <w:t xml:space="preserve">,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w:t>
      </w:r>
      <w:r w:rsidRPr="00B94662">
        <w:rPr>
          <w:rFonts w:ascii="Times New Roman" w:eastAsia="Times New Roman" w:hAnsi="Times New Roman" w:cs="Times New Roman"/>
          <w:sz w:val="28"/>
          <w:szCs w:val="28"/>
          <w:lang w:eastAsia="ru-RU"/>
        </w:rPr>
        <w:lastRenderedPageBreak/>
        <w:t>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Учреждении созданы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Программа духовно-нравственного развития и воспитания обучающихся содержит  семь  разделов.</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первом разделе определены цель и задачи духовно-нравственного развития и воспитания обучающихся, сформулирован современный воспитательный идеал, на достижение которого должны быть направлены совместные усилия школы, семьи и других институтов общества.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Во втором разделе определены основные направления духовно-нравственного развития и воспитания обучающихся: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воспитание гражданственности, патриотизма, уважения к правам, свободам и обязанностям человека;</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воспитание нравственных чувств и этического сознания;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воспитание трудолюбия, творческого отношения к учению, труду, жизни;</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воспитание ценностного отношения к природе, окружающей среде (экологическое воспитание);</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каждом направлении раскрыта соответствующая система базовых ценностей.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третьем разделе формулируются принципы и раскрываются особенности организации содержания духовно-нравственного развития и воспитания обучающихся, определяется концептуальная основа уклада школьной жизни.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Четвёртый раздел раскрывает основное содержание духовно-нравственного развития и воспитания обучающихся по каждому из направлений организации воспитания в начальной школе и  приведены виды деятельности и формы занятий с обучающимися.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пятом разделе определены условия совместной деятельности образовательного учреждения с семьями обучающихся, с общественными институтами по духовно-нравственному развитию и воспитанию обучающихся.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шестом разделе раскрыты принципы и основные формы повышения педагогической культуры родителей (законных представителей) обучающихся.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заключительном, седьмом разделе по каждому из основных </w:t>
      </w:r>
      <w:r w:rsidRPr="00B94662">
        <w:rPr>
          <w:rFonts w:ascii="Times New Roman" w:eastAsia="Times New Roman" w:hAnsi="Times New Roman" w:cs="Times New Roman"/>
          <w:sz w:val="28"/>
          <w:szCs w:val="28"/>
          <w:lang w:eastAsia="ru-RU"/>
        </w:rPr>
        <w:lastRenderedPageBreak/>
        <w:t>направлений духовно-нравственного развития и воспитания определены планируемые воспитательные результаты.</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 xml:space="preserve">2.3.1. Цель и задачи духовно-нравственного </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развития и воспитания обучающихся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Цель и задачи духовно-нравственного развития и воспитания обучающихся начальной школы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государства, семьи, школы, традиционных религиозных и общественных организаций.</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Программе духовно – нравственного развития такой идеал обоснован.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 этом национальный воспитательный идеал становится принципиальной основой социального партнёрства как способа взаимодействия субъекта образовательного процесса с другими субъектами духовно-нравственного развития и воспитания детей и молодёжи.</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 основе национального воспитательного идеала формулируется  основная педагогическая цель. Целью духовно-нравственного развития и воспитания обучающихся начальной школы является воспитание, социально 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 основе национального воспитательного идеала, важнейших задач духовно-нравственного развития и воспитания, приведённых в Концепции, а также с учётом «Требований к результатам освоения основной образовательной программы начального общего образования», установленных Стандартом, определяются общие задачи духовно-нравственного развития и воспитания обучающихся в начальной школе:</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B94662">
        <w:rPr>
          <w:rFonts w:ascii="Times New Roman" w:eastAsia="Times New Roman" w:hAnsi="Times New Roman" w:cs="Times New Roman"/>
          <w:b/>
          <w:i/>
          <w:sz w:val="28"/>
          <w:szCs w:val="28"/>
          <w:lang w:eastAsia="ru-RU"/>
        </w:rPr>
        <w:t>В области формирования личностной культуры:</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w:t>
      </w:r>
      <w:r w:rsidRPr="00B94662">
        <w:rPr>
          <w:rFonts w:ascii="Times New Roman" w:eastAsia="Times New Roman" w:hAnsi="Times New Roman" w:cs="Times New Roman"/>
          <w:sz w:val="28"/>
          <w:szCs w:val="28"/>
          <w:lang w:eastAsia="ru-RU"/>
        </w:rPr>
        <w:lastRenderedPageBreak/>
        <w:t>выполнения моральных норм, давать нравственную оценку своим и чужим поступкам;</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нравственного смысла учения;</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•принятие обучающимся базовых национальных ценностей, национальных и этнических духовных традиций;</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эстетических потребностей, ценностей и чувств;</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•развитие трудолюбия, способности к преодолению трудностей, целеустремлённости и настойчивости в достижении результата;</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B94662">
        <w:rPr>
          <w:rFonts w:ascii="Times New Roman" w:eastAsia="Times New Roman" w:hAnsi="Times New Roman" w:cs="Times New Roman"/>
          <w:b/>
          <w:i/>
          <w:sz w:val="28"/>
          <w:szCs w:val="28"/>
          <w:lang w:eastAsia="ru-RU"/>
        </w:rPr>
        <w:t>В области формирования социальной культуры:</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основ российской гражданской идентичности;</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•пробуждение веры в Россию, чувства личной ответственности за Отечество, родной край;</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•воспитание ценностного отношения к своему национальному языку и культуре;</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патриотизма и гражданской солидарности;</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•укрепление доверия к другим людям;</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•развитие доброжелательности и эмоциональной отзывчивости, понимания и сопереживания другим людям;</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•становление гуманистических и демократических ценностных ориентаций;</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B94662">
        <w:rPr>
          <w:rFonts w:ascii="Times New Roman" w:eastAsia="Times New Roman" w:hAnsi="Times New Roman" w:cs="Times New Roman"/>
          <w:b/>
          <w:i/>
          <w:sz w:val="28"/>
          <w:szCs w:val="28"/>
          <w:lang w:eastAsia="ru-RU"/>
        </w:rPr>
        <w:t>В области формирования семейной культуры:</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отношения к семье как основе российского общества;</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lastRenderedPageBreak/>
        <w:t>•формирование у обучающегося уважительного отношения к родителям, осознанного, заботливого отношения к старшим и младшим;</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•формирование представления о семейных ценностях, гендерных семейных ролях и уважения к ним;</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•знакомство обучающегося с культурно-историческими и этническими традициями российской семьи.</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 xml:space="preserve">2.3.2. Основные направления и ценностные основы духовно-нравственного развития и воспитания обучающихся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Содержанием духовно-нравственного развития и воспитания в </w:t>
      </w:r>
      <w:r w:rsidR="00931F3A">
        <w:rPr>
          <w:rFonts w:ascii="Times New Roman" w:eastAsia="Times New Roman" w:hAnsi="Times New Roman" w:cs="Times New Roman"/>
          <w:sz w:val="28"/>
          <w:szCs w:val="28"/>
          <w:lang w:eastAsia="ru-RU"/>
        </w:rPr>
        <w:t xml:space="preserve">МОУ СОШ </w:t>
      </w:r>
      <w:r w:rsidR="00466272">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являются ценности, хранимые в культурных, этнических, семейных и других социокультурных традициях и передаваемые от поколения к поколению. В Концепции приведена система базовых национальных ценностей. Критерием систематизации и разделения по определённым группам этих ценностей приняты источники нравственности и человечности, т.е. те области общественных отношений, деятельности и сознания, опора на которые позволяет человеку противостоять разрушительным влияниям и продуктивно развивать своё сознание, жизнь, систему общественных отношений. Традиционными источниками нравственности являются: Россия, многонациональный народ Российской Федерации, гражданское общество, семья, труд, искусство, наука, религия, природа, человечество.</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Соответственно традиционным источникам нравственности определяются и базовые национальные ценности, каждая из которых раскрывается в системе нравственных ценностей:</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патриотизм – любовь к Родине, своему краю, своему народу, служение Отечеству;</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социальная солидарность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семья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личность –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труд и творчество – уважение к труду, творчество и созидание, целеустремлённость и настойчивость, трудолюбие;</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наука – ценность знания, стремление к познанию и истине, научная картина мира;</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 традиционные религии – представления о вере, духовности, религиозной жизни человека, ценности религиозного мировоззрения, </w:t>
      </w:r>
      <w:r w:rsidRPr="00B94662">
        <w:rPr>
          <w:rFonts w:ascii="Times New Roman" w:eastAsia="Times New Roman" w:hAnsi="Times New Roman" w:cs="Times New Roman"/>
          <w:sz w:val="28"/>
          <w:szCs w:val="28"/>
          <w:lang w:eastAsia="ru-RU"/>
        </w:rPr>
        <w:lastRenderedPageBreak/>
        <w:t>толерантности, формируемые на основе межконфессионального диалога;</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искусство и литература – красота, гармония, духовный мир человека, нравственный выбор, смысл жизни, эстетическое развитие;</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природа – эволюция, родная земля, заповедная природа, планета Земля, экологическое сознание;</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человечество – мир во всём мире, многообразие и уважение культур и народов, прогресс человечества, международное сотрудничество.</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Базовые национальные ценности лежат в основе целостного пространства духовно-нравственного развития и воспитания школьников.</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Общие задачи духовно-нравственного развития и воспитания обучающихся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Организация духовно-нравственного развития и воспитания обучающихся осуществляется в </w:t>
      </w:r>
      <w:r w:rsidR="00931F3A">
        <w:rPr>
          <w:rFonts w:ascii="Times New Roman" w:eastAsia="Times New Roman" w:hAnsi="Times New Roman" w:cs="Times New Roman"/>
          <w:sz w:val="28"/>
          <w:szCs w:val="28"/>
          <w:lang w:eastAsia="ru-RU"/>
        </w:rPr>
        <w:t>М</w:t>
      </w:r>
      <w:r w:rsidR="00F00584">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466272">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по следующим направлениям:</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r>
      <w:r w:rsidRPr="00B94662">
        <w:rPr>
          <w:rFonts w:ascii="Times New Roman" w:eastAsia="Times New Roman" w:hAnsi="Times New Roman" w:cs="Times New Roman"/>
          <w:b/>
          <w:i/>
          <w:sz w:val="28"/>
          <w:szCs w:val="28"/>
          <w:lang w:eastAsia="ru-RU"/>
        </w:rPr>
        <w:t>Воспитание гражданственности, патриотизма, уважения к правам, свободам и обязанностям человека.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Ценности: </w:t>
      </w:r>
      <w:r w:rsidRPr="00B94662">
        <w:rPr>
          <w:rFonts w:ascii="Times New Roman" w:eastAsia="Times New Roman" w:hAnsi="Times New Roman" w:cs="Times New Roman"/>
          <w:i/>
          <w:iCs/>
          <w:sz w:val="28"/>
          <w:szCs w:val="28"/>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r>
      <w:r w:rsidRPr="00B94662">
        <w:rPr>
          <w:rFonts w:ascii="Times New Roman" w:eastAsia="Times New Roman" w:hAnsi="Times New Roman" w:cs="Times New Roman"/>
          <w:b/>
          <w:i/>
          <w:sz w:val="28"/>
          <w:szCs w:val="28"/>
          <w:lang w:eastAsia="ru-RU"/>
        </w:rPr>
        <w:t>Воспитание нравственных чувств и этического сознания.</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Ценности: </w:t>
      </w:r>
      <w:r w:rsidRPr="00B94662">
        <w:rPr>
          <w:rFonts w:ascii="Times New Roman" w:eastAsia="Times New Roman" w:hAnsi="Times New Roman" w:cs="Times New Roman"/>
          <w:i/>
          <w:iCs/>
          <w:sz w:val="28"/>
          <w:szCs w:val="28"/>
          <w:lang w:eastAsia="ru-RU"/>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w:t>
      </w:r>
      <w:r w:rsidRPr="00B94662">
        <w:rPr>
          <w:rFonts w:ascii="Times New Roman" w:eastAsia="Times New Roman" w:hAnsi="Times New Roman" w:cs="Times New Roman"/>
          <w:i/>
          <w:iCs/>
          <w:sz w:val="28"/>
          <w:szCs w:val="28"/>
          <w:lang w:eastAsia="ru-RU"/>
        </w:rPr>
        <w:softHyphen/>
        <w:t>ставление о вере, духовной культуре и светской этике.</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r>
      <w:r w:rsidRPr="00B94662">
        <w:rPr>
          <w:rFonts w:ascii="Times New Roman" w:eastAsia="Times New Roman" w:hAnsi="Times New Roman" w:cs="Times New Roman"/>
          <w:b/>
          <w:i/>
          <w:sz w:val="28"/>
          <w:szCs w:val="28"/>
          <w:lang w:eastAsia="ru-RU"/>
        </w:rPr>
        <w:t>Воспитание трудолюбия, творческого отношения к учению, труду, жизни.</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Ценности: </w:t>
      </w:r>
      <w:r w:rsidRPr="00B94662">
        <w:rPr>
          <w:rFonts w:ascii="Times New Roman" w:eastAsia="Times New Roman" w:hAnsi="Times New Roman" w:cs="Times New Roman"/>
          <w:i/>
          <w:iCs/>
          <w:sz w:val="28"/>
          <w:szCs w:val="28"/>
          <w:lang w:eastAsia="ru-RU"/>
        </w:rPr>
        <w:t>уважение к труду; творчество и созидание; стремление к познанию и истине; целеустремлённость и настойчивость; бережливость; трудолюбие.</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r>
      <w:r w:rsidRPr="00B94662">
        <w:rPr>
          <w:rFonts w:ascii="Times New Roman" w:eastAsia="Times New Roman" w:hAnsi="Times New Roman" w:cs="Times New Roman"/>
          <w:b/>
          <w:i/>
          <w:sz w:val="28"/>
          <w:szCs w:val="28"/>
          <w:lang w:eastAsia="ru-RU"/>
        </w:rPr>
        <w:t>Воспитание ценностного отношения к природе, окружающей среде (экологическое воспитание).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Ценности: </w:t>
      </w:r>
      <w:r w:rsidRPr="00B94662">
        <w:rPr>
          <w:rFonts w:ascii="Times New Roman" w:eastAsia="Times New Roman" w:hAnsi="Times New Roman" w:cs="Times New Roman"/>
          <w:i/>
          <w:iCs/>
          <w:sz w:val="28"/>
          <w:szCs w:val="28"/>
          <w:lang w:eastAsia="ru-RU"/>
        </w:rPr>
        <w:t>родная земля; заповедная природа; планета Земля; экологическое сознание.</w:t>
      </w:r>
    </w:p>
    <w:p w:rsidR="00B94662" w:rsidRPr="00B94662"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r>
      <w:r w:rsidRPr="00B94662">
        <w:rPr>
          <w:rFonts w:ascii="Times New Roman" w:eastAsia="Times New Roman" w:hAnsi="Times New Roman" w:cs="Times New Roman"/>
          <w:b/>
          <w:i/>
          <w:sz w:val="28"/>
          <w:szCs w:val="28"/>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sz w:val="28"/>
          <w:szCs w:val="28"/>
          <w:lang w:eastAsia="ru-RU"/>
        </w:rPr>
        <w:t xml:space="preserve">Ценности: </w:t>
      </w:r>
      <w:r w:rsidRPr="00B94662">
        <w:rPr>
          <w:rFonts w:ascii="Times New Roman" w:eastAsia="Times New Roman" w:hAnsi="Times New Roman" w:cs="Times New Roman"/>
          <w:i/>
          <w:iCs/>
          <w:sz w:val="28"/>
          <w:szCs w:val="28"/>
          <w:lang w:eastAsia="ru-RU"/>
        </w:rPr>
        <w:t>красота; гармония; духовный мир человека; эстетическое развитие, самовыражение в творчестве и искусстве.</w:t>
      </w:r>
    </w:p>
    <w:p w:rsidR="00B94662" w:rsidRPr="00B94662" w:rsidRDefault="00B94662" w:rsidP="00466272">
      <w:pPr>
        <w:widowControl w:val="0"/>
        <w:numPr>
          <w:ilvl w:val="0"/>
          <w:numId w:val="13"/>
        </w:numPr>
        <w:tabs>
          <w:tab w:val="clear" w:pos="720"/>
          <w:tab w:val="num" w:pos="0"/>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i/>
          <w:sz w:val="28"/>
          <w:szCs w:val="28"/>
          <w:lang w:eastAsia="ru-RU"/>
        </w:rPr>
        <w:lastRenderedPageBreak/>
        <w:t>Формирование ценностного отношения к здоровью и здоровому образу жизни.</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i/>
          <w:sz w:val="28"/>
          <w:szCs w:val="28"/>
          <w:lang w:eastAsia="ru-RU"/>
        </w:rPr>
        <w:t>Ценности</w:t>
      </w:r>
      <w:r w:rsidRPr="00B94662">
        <w:rPr>
          <w:rFonts w:ascii="Times New Roman" w:eastAsia="Times New Roman" w:hAnsi="Times New Roman" w:cs="Times New Roman"/>
          <w:sz w:val="28"/>
          <w:szCs w:val="28"/>
          <w:lang w:eastAsia="ru-RU"/>
        </w:rPr>
        <w:t>: здоровье фи</w:t>
      </w:r>
      <w:r w:rsidR="00466272">
        <w:rPr>
          <w:rFonts w:ascii="Times New Roman" w:eastAsia="Times New Roman" w:hAnsi="Times New Roman" w:cs="Times New Roman"/>
          <w:sz w:val="28"/>
          <w:szCs w:val="28"/>
          <w:lang w:eastAsia="ru-RU"/>
        </w:rPr>
        <w:t>зическое и стремление к здорово</w:t>
      </w:r>
      <w:r w:rsidRPr="00B94662">
        <w:rPr>
          <w:rFonts w:ascii="Times New Roman" w:eastAsia="Times New Roman" w:hAnsi="Times New Roman" w:cs="Times New Roman"/>
          <w:sz w:val="28"/>
          <w:szCs w:val="28"/>
          <w:lang w:eastAsia="ru-RU"/>
        </w:rPr>
        <w:t>му образу жизни, здоровье нравст</w:t>
      </w:r>
      <w:r w:rsidR="00466272">
        <w:rPr>
          <w:rFonts w:ascii="Times New Roman" w:eastAsia="Times New Roman" w:hAnsi="Times New Roman" w:cs="Times New Roman"/>
          <w:sz w:val="28"/>
          <w:szCs w:val="28"/>
          <w:lang w:eastAsia="ru-RU"/>
        </w:rPr>
        <w:t>венное, психологическое, нервно</w:t>
      </w:r>
      <w:r w:rsidRPr="00B94662">
        <w:rPr>
          <w:rFonts w:ascii="Times New Roman" w:eastAsia="Times New Roman" w:hAnsi="Times New Roman" w:cs="Times New Roman"/>
          <w:sz w:val="28"/>
          <w:szCs w:val="28"/>
          <w:lang w:eastAsia="ru-RU"/>
        </w:rPr>
        <w:t>психическое и социально</w:t>
      </w:r>
      <w:r w:rsidRPr="00B94662">
        <w:rPr>
          <w:rFonts w:ascii="Times New Roman" w:eastAsia="Times New Roman" w:hAnsi="Times New Roman" w:cs="Times New Roman"/>
          <w:sz w:val="28"/>
          <w:szCs w:val="28"/>
          <w:lang w:eastAsia="ru-RU"/>
        </w:rPr>
        <w:softHyphen/>
        <w:t>психологическое.</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2.3.3. Принципы и особенности организации содержания духовно-нравственного развития и воспитания обучающихся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основе Программы духовно-нравственного развития и воспитания обучающихся в </w:t>
      </w:r>
      <w:r w:rsidR="00931F3A">
        <w:rPr>
          <w:rFonts w:ascii="Times New Roman" w:eastAsia="Times New Roman" w:hAnsi="Times New Roman" w:cs="Times New Roman"/>
          <w:sz w:val="28"/>
          <w:szCs w:val="28"/>
          <w:lang w:eastAsia="ru-RU"/>
        </w:rPr>
        <w:t>М</w:t>
      </w:r>
      <w:r w:rsidR="00F00584">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466272">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и организуемого в соответствии с ней уклада школьной жизни лежат следующие принципы.</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i/>
          <w:sz w:val="28"/>
          <w:szCs w:val="28"/>
          <w:lang w:eastAsia="ru-RU"/>
        </w:rPr>
        <w:t>Принцип ориентации на идеал.</w:t>
      </w:r>
      <w:r w:rsidRPr="00B94662">
        <w:rPr>
          <w:rFonts w:ascii="Times New Roman" w:eastAsia="Times New Roman" w:hAnsi="Times New Roman" w:cs="Times New Roman"/>
          <w:sz w:val="28"/>
          <w:szCs w:val="28"/>
          <w:lang w:eastAsia="ru-RU"/>
        </w:rPr>
        <w:t xml:space="preserve">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Программа духовно-нравственного развития и воспитания обучающихся начальной школы направлена на достижение национального воспитательного идеала.</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i/>
          <w:sz w:val="28"/>
          <w:szCs w:val="28"/>
          <w:lang w:eastAsia="ru-RU"/>
        </w:rPr>
        <w:t>Аксиологический принцип.</w:t>
      </w:r>
      <w:r w:rsidRPr="00B94662">
        <w:rPr>
          <w:rFonts w:ascii="Times New Roman" w:eastAsia="Times New Roman" w:hAnsi="Times New Roman" w:cs="Times New Roman"/>
          <w:sz w:val="28"/>
          <w:szCs w:val="28"/>
          <w:lang w:eastAsia="ru-RU"/>
        </w:rPr>
        <w:t xml:space="preserve"> 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i/>
          <w:sz w:val="28"/>
          <w:szCs w:val="28"/>
          <w:lang w:eastAsia="ru-RU"/>
        </w:rPr>
        <w:t>Принцип следования нравственному примеру</w:t>
      </w:r>
      <w:r w:rsidRPr="00B94662">
        <w:rPr>
          <w:rFonts w:ascii="Times New Roman" w:eastAsia="Times New Roman" w:hAnsi="Times New Roman" w:cs="Times New Roman"/>
          <w:sz w:val="28"/>
          <w:szCs w:val="28"/>
          <w:lang w:eastAsia="ru-RU"/>
        </w:rPr>
        <w:t>. Следование примеру – ведущий метод нравственного воспитания.</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должно быть наполнено примерами нравственного поведения.</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i/>
          <w:sz w:val="28"/>
          <w:szCs w:val="28"/>
          <w:lang w:eastAsia="ru-RU"/>
        </w:rPr>
        <w:t>Принцип идентификации (персонификации).</w:t>
      </w:r>
      <w:r w:rsidRPr="00B94662">
        <w:rPr>
          <w:rFonts w:ascii="Times New Roman" w:eastAsia="Times New Roman" w:hAnsi="Times New Roman" w:cs="Times New Roman"/>
          <w:sz w:val="28"/>
          <w:szCs w:val="28"/>
          <w:lang w:eastAsia="ru-RU"/>
        </w:rPr>
        <w:t xml:space="preserve"> Идентификация – </w:t>
      </w:r>
      <w:r w:rsidRPr="00B94662">
        <w:rPr>
          <w:rFonts w:ascii="Times New Roman" w:eastAsia="Times New Roman" w:hAnsi="Times New Roman" w:cs="Times New Roman"/>
          <w:sz w:val="28"/>
          <w:szCs w:val="28"/>
          <w:lang w:eastAsia="ru-RU"/>
        </w:rPr>
        <w:lastRenderedPageBreak/>
        <w:t>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i/>
          <w:sz w:val="28"/>
          <w:szCs w:val="28"/>
          <w:lang w:eastAsia="ru-RU"/>
        </w:rPr>
        <w:t>Принцип диалогического общения.</w:t>
      </w:r>
      <w:r w:rsidRPr="00B94662">
        <w:rPr>
          <w:rFonts w:ascii="Times New Roman" w:eastAsia="Times New Roman" w:hAnsi="Times New Roman" w:cs="Times New Roman"/>
          <w:sz w:val="28"/>
          <w:szCs w:val="28"/>
          <w:lang w:eastAsia="ru-RU"/>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w:t>
      </w:r>
      <w:r w:rsidRPr="00B94662">
        <w:rPr>
          <w:rFonts w:ascii="Times New Roman" w:eastAsia="Times New Roman" w:hAnsi="Times New Roman" w:cs="Times New Roman"/>
          <w:sz w:val="20"/>
          <w:szCs w:val="20"/>
          <w:lang w:eastAsia="ru-RU"/>
        </w:rPr>
        <w:t xml:space="preserve"> </w:t>
      </w:r>
      <w:r w:rsidRPr="00B94662">
        <w:rPr>
          <w:rFonts w:ascii="Times New Roman" w:eastAsia="Times New Roman" w:hAnsi="Times New Roman" w:cs="Times New Roman"/>
          <w:sz w:val="28"/>
          <w:szCs w:val="28"/>
          <w:lang w:eastAsia="ru-RU"/>
        </w:rPr>
        <w:t>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этого педагогически организованного общения должно быть совместное освоение базовых национальных ценностей.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i/>
          <w:sz w:val="28"/>
          <w:szCs w:val="28"/>
          <w:lang w:eastAsia="ru-RU"/>
        </w:rPr>
        <w:t>Принцип полисубъектности воспитания.</w:t>
      </w:r>
      <w:r w:rsidRPr="00B94662">
        <w:rPr>
          <w:rFonts w:ascii="Times New Roman" w:eastAsia="Times New Roman" w:hAnsi="Times New Roman" w:cs="Times New Roman"/>
          <w:sz w:val="28"/>
          <w:szCs w:val="28"/>
          <w:lang w:eastAsia="ru-RU"/>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начальной школы.</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i/>
          <w:sz w:val="28"/>
          <w:szCs w:val="28"/>
          <w:lang w:eastAsia="ru-RU"/>
        </w:rPr>
        <w:t>Принцип системно - деятельностной организации воспитания</w:t>
      </w:r>
      <w:r w:rsidRPr="00B94662">
        <w:rPr>
          <w:rFonts w:ascii="Times New Roman" w:eastAsia="Times New Roman" w:hAnsi="Times New Roman" w:cs="Times New Roman"/>
          <w:sz w:val="28"/>
          <w:szCs w:val="28"/>
          <w:lang w:eastAsia="ru-RU"/>
        </w:rPr>
        <w:t xml:space="preserve">. 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Каждая из базовых ценностей, педагогически определяемая как вопрос, превращается в воспитательную задачу. Что есть Отечество? семья? милосердие? закон? честь? И т. д.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родителями, иными субъектами культурной, гражданской </w:t>
      </w:r>
      <w:r w:rsidRPr="00B94662">
        <w:rPr>
          <w:rFonts w:ascii="Times New Roman" w:eastAsia="Times New Roman" w:hAnsi="Times New Roman" w:cs="Times New Roman"/>
          <w:sz w:val="28"/>
          <w:szCs w:val="28"/>
          <w:lang w:eastAsia="ru-RU"/>
        </w:rPr>
        <w:lastRenderedPageBreak/>
        <w:t>жизни обращаются к содержанию:</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общеобразовательных дисциплин;</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произведений искусства;</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периодической литературы, публикаций, радио- и телепередач, отражающих современную жизнь;</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духовной культуры и фольклора народов России;</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истории, традиций и современной жизни своей Родины, своего края, своей семьи;</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жизненного опыта своих родителей (законных представителей) и прародителей</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общественно полезной и личностно значимой деятельности в рамках педагогически организованных социальных и культурных практик;</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других источников информации и научного знания.</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2.3.4.Основное содержание и виды деятельности  духовно-нравственного развития и воспитания обучающихся</w:t>
      </w:r>
    </w:p>
    <w:p w:rsidR="00B94662" w:rsidRPr="00B94662" w:rsidRDefault="00B94662" w:rsidP="00B94662">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8"/>
        <w:gridCol w:w="1873"/>
        <w:gridCol w:w="2242"/>
        <w:gridCol w:w="2732"/>
        <w:gridCol w:w="2242"/>
      </w:tblGrid>
      <w:tr w:rsidR="00B94662" w:rsidRPr="00F00584" w:rsidTr="00B94662">
        <w:tc>
          <w:tcPr>
            <w:tcW w:w="851" w:type="dxa"/>
          </w:tcPr>
          <w:p w:rsidR="00B94662" w:rsidRPr="00F0058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00584">
              <w:rPr>
                <w:rFonts w:ascii="Times New Roman" w:eastAsia="Times New Roman" w:hAnsi="Times New Roman" w:cs="Times New Roman"/>
                <w:b/>
                <w:sz w:val="24"/>
                <w:szCs w:val="24"/>
                <w:lang w:eastAsia="ru-RU"/>
              </w:rPr>
              <w:t>№ п/п</w:t>
            </w:r>
          </w:p>
        </w:tc>
        <w:tc>
          <w:tcPr>
            <w:tcW w:w="2126" w:type="dxa"/>
          </w:tcPr>
          <w:p w:rsidR="00B94662" w:rsidRPr="00F0058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00584">
              <w:rPr>
                <w:rFonts w:ascii="Times New Roman" w:eastAsia="Times New Roman" w:hAnsi="Times New Roman" w:cs="Times New Roman"/>
                <w:b/>
                <w:sz w:val="24"/>
                <w:szCs w:val="24"/>
                <w:lang w:eastAsia="ru-RU"/>
              </w:rPr>
              <w:t>Направление деятельности  воспитания</w:t>
            </w:r>
          </w:p>
        </w:tc>
        <w:tc>
          <w:tcPr>
            <w:tcW w:w="2552" w:type="dxa"/>
          </w:tcPr>
          <w:p w:rsidR="00B94662" w:rsidRPr="00F0058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00584">
              <w:rPr>
                <w:rFonts w:ascii="Times New Roman" w:eastAsia="Times New Roman" w:hAnsi="Times New Roman" w:cs="Times New Roman"/>
                <w:b/>
                <w:sz w:val="24"/>
                <w:szCs w:val="24"/>
                <w:lang w:eastAsia="ru-RU"/>
              </w:rPr>
              <w:t>Формы и виды деятельности</w:t>
            </w:r>
          </w:p>
        </w:tc>
        <w:tc>
          <w:tcPr>
            <w:tcW w:w="3118" w:type="dxa"/>
          </w:tcPr>
          <w:p w:rsidR="00B94662" w:rsidRPr="00F0058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00584">
              <w:rPr>
                <w:rFonts w:ascii="Times New Roman" w:eastAsia="Times New Roman" w:hAnsi="Times New Roman" w:cs="Times New Roman"/>
                <w:b/>
                <w:sz w:val="24"/>
                <w:szCs w:val="24"/>
                <w:lang w:eastAsia="ru-RU"/>
              </w:rPr>
              <w:t>Мероприятия по реализации программы</w:t>
            </w:r>
          </w:p>
        </w:tc>
        <w:tc>
          <w:tcPr>
            <w:tcW w:w="2552" w:type="dxa"/>
          </w:tcPr>
          <w:p w:rsidR="00B94662" w:rsidRPr="00F0058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00584">
              <w:rPr>
                <w:rFonts w:ascii="Times New Roman" w:eastAsia="Times New Roman" w:hAnsi="Times New Roman" w:cs="Times New Roman"/>
                <w:b/>
                <w:sz w:val="24"/>
                <w:szCs w:val="24"/>
                <w:lang w:eastAsia="ru-RU"/>
              </w:rPr>
              <w:t>Планируемые результаты</w:t>
            </w:r>
          </w:p>
        </w:tc>
      </w:tr>
      <w:tr w:rsidR="00B94662" w:rsidRPr="00F00584" w:rsidTr="00B94662">
        <w:tc>
          <w:tcPr>
            <w:tcW w:w="851"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1.</w:t>
            </w:r>
          </w:p>
        </w:tc>
        <w:tc>
          <w:tcPr>
            <w:tcW w:w="2126"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Воспитание гражданственности, патриотизма, уважения к правам, свободам и обязанностям человека.</w:t>
            </w:r>
          </w:p>
        </w:tc>
        <w:tc>
          <w:tcPr>
            <w:tcW w:w="25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Получение первоначальных представлений о Конституции Российской Федерации, ознакомление с государственной символикой;</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 xml:space="preserve">ознакомление с героическими страницами истории России; ознакомление с историей и культурой родного края (на плакатах, картинах, в процессе бесед, чтения книг, изучения предметов, предусмотренных базисным учебным планом, экскурсий, проведения национально-культурных праздников, конкурсов, </w:t>
            </w:r>
            <w:r w:rsidRPr="00F00584">
              <w:rPr>
                <w:rFonts w:ascii="Times New Roman" w:eastAsia="Times New Roman" w:hAnsi="Times New Roman" w:cs="Times New Roman"/>
                <w:sz w:val="24"/>
                <w:szCs w:val="24"/>
                <w:lang w:eastAsia="ru-RU"/>
              </w:rPr>
              <w:lastRenderedPageBreak/>
              <w:t>спортивных соревнований, игр (военно-патриотического содержания и сюжетно-ролевых).</w:t>
            </w:r>
          </w:p>
        </w:tc>
        <w:tc>
          <w:tcPr>
            <w:tcW w:w="3118" w:type="dxa"/>
          </w:tcPr>
          <w:p w:rsidR="00B94662" w:rsidRPr="00F00584" w:rsidRDefault="00B94662" w:rsidP="00F0058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lastRenderedPageBreak/>
              <w:t>День Знаний, месячник гражданственности, неделя права, тематическая неделя «Святки», месячник военно-патриотического воспитания: «Поклон тебе, солдат России!» (конкурс чтецов, конкурс военно-патриотической песни), «Аты-баты, шли солдаты» (смотр строя и песни), Уроки Мужества (КИВ); тематическая неделя «</w:t>
            </w:r>
            <w:r w:rsidR="00F00584" w:rsidRPr="00F00584">
              <w:rPr>
                <w:rFonts w:ascii="Times New Roman" w:eastAsia="Times New Roman" w:hAnsi="Times New Roman" w:cs="Times New Roman"/>
                <w:sz w:val="24"/>
                <w:szCs w:val="24"/>
                <w:lang w:eastAsia="ru-RU"/>
              </w:rPr>
              <w:t>Масленица широкая», «Земля Новоивановская</w:t>
            </w:r>
            <w:r w:rsidRPr="00F00584">
              <w:rPr>
                <w:rFonts w:ascii="Times New Roman" w:eastAsia="Times New Roman" w:hAnsi="Times New Roman" w:cs="Times New Roman"/>
                <w:sz w:val="24"/>
                <w:szCs w:val="24"/>
                <w:lang w:eastAsia="ru-RU"/>
              </w:rPr>
              <w:t>» (фотоконкурс); День космонавтики; Вахта Памяти; «Зарничка» (военно-спортивная игра); Заседание Совета капитанов; линейка детского объединения «Флотилия дружных».</w:t>
            </w:r>
          </w:p>
        </w:tc>
        <w:tc>
          <w:tcPr>
            <w:tcW w:w="25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элементарные представления об институтах гражданского общества, о государственном устройстве и социальной структуре российского </w:t>
            </w:r>
            <w:r w:rsidRPr="00F00584">
              <w:rPr>
                <w:rFonts w:ascii="Times New Roman" w:eastAsia="Times New Roman" w:hAnsi="Times New Roman" w:cs="Times New Roman"/>
                <w:sz w:val="24"/>
                <w:szCs w:val="24"/>
                <w:lang w:eastAsia="ru-RU"/>
              </w:rPr>
              <w:lastRenderedPageBreak/>
              <w:t>общества; первоначальный опыт постижения ценностей гражданского общества, национальной истории и культуры;</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опыт ролевого взаимодействия и реализации гражданской, патриотической позиции; опыт социальной и межкультурной коммуникации;</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начальные представления о правах и обязанностях человека, гражданина, семьянина, товарища.</w:t>
            </w:r>
          </w:p>
        </w:tc>
      </w:tr>
      <w:tr w:rsidR="00B94662" w:rsidRPr="00F00584" w:rsidTr="00B94662">
        <w:tc>
          <w:tcPr>
            <w:tcW w:w="851"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lastRenderedPageBreak/>
              <w:t>2.</w:t>
            </w:r>
          </w:p>
        </w:tc>
        <w:tc>
          <w:tcPr>
            <w:tcW w:w="2126" w:type="dxa"/>
          </w:tcPr>
          <w:p w:rsidR="00B94662" w:rsidRPr="00F00584" w:rsidRDefault="00B94662" w:rsidP="00B9466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Воспитание нравственных чувств и этического сознания.</w:t>
            </w:r>
          </w:p>
        </w:tc>
        <w:tc>
          <w:tcPr>
            <w:tcW w:w="25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 xml:space="preserve">заочных путешествий, участия в творческой деятельности, такой, как театральные постановки, литературно-музыкальные композиции, </w:t>
            </w:r>
            <w:r w:rsidRPr="00F00584">
              <w:rPr>
                <w:rFonts w:ascii="Times New Roman" w:eastAsia="Times New Roman" w:hAnsi="Times New Roman" w:cs="Times New Roman"/>
                <w:sz w:val="24"/>
                <w:szCs w:val="24"/>
                <w:lang w:eastAsia="ru-RU"/>
              </w:rPr>
              <w:lastRenderedPageBreak/>
              <w:t>художественные выставки и др., отражающие культурные и духовные традиции народов России).</w:t>
            </w:r>
          </w:p>
        </w:tc>
        <w:tc>
          <w:tcPr>
            <w:tcW w:w="3118"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lastRenderedPageBreak/>
              <w:t>Социальная акция «Дорогою добра»; День Мудрости; День Матери; «Школа этикета».</w:t>
            </w:r>
          </w:p>
        </w:tc>
        <w:tc>
          <w:tcPr>
            <w:tcW w:w="25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tc>
      </w:tr>
      <w:tr w:rsidR="00B94662" w:rsidRPr="00F00584" w:rsidTr="00B94662">
        <w:tc>
          <w:tcPr>
            <w:tcW w:w="851"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lastRenderedPageBreak/>
              <w:t>3.</w:t>
            </w:r>
          </w:p>
        </w:tc>
        <w:tc>
          <w:tcPr>
            <w:tcW w:w="2126"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Воспитание трудолюбия, творческого отношения к учению, труду, жизни.</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 (экскурсии по городу, в целях знакомства с различными видами труда, различными профессиями; праздники труда, ярмарки, конкурсы, города мастеров и т. д.).</w:t>
            </w:r>
          </w:p>
        </w:tc>
        <w:tc>
          <w:tcPr>
            <w:tcW w:w="3118"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Операция «Чистый двор»; День учителя. День самоуправления; ярмарка «Каждую крошку – в ладошку»,</w:t>
            </w:r>
          </w:p>
          <w:p w:rsidR="00B94662" w:rsidRPr="00F00584" w:rsidRDefault="00B94662" w:rsidP="00B9466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ярмарка поделок «Умелые руки не знают скуки»; операция «Птицеград»</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(изготовление кормушек); посвящение в гимназисты; предметные недели:</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«Неделя предметов гуманитарного цикла»,</w:t>
            </w:r>
          </w:p>
          <w:p w:rsidR="00B94662" w:rsidRPr="00F00584" w:rsidRDefault="00B94662" w:rsidP="00A811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«Неделя предметов естественно-научного цикла»; Мастерская Деда Мороза; Научно-практическая конференция «ЗУБР»; «Книжкина больница»; интеллектуально-личностный марафон «</w:t>
            </w:r>
            <w:r w:rsidR="00A811C4" w:rsidRPr="00F00584">
              <w:rPr>
                <w:rFonts w:ascii="Times New Roman" w:eastAsia="Times New Roman" w:hAnsi="Times New Roman" w:cs="Times New Roman"/>
                <w:sz w:val="24"/>
                <w:szCs w:val="24"/>
                <w:lang w:eastAsia="ru-RU"/>
              </w:rPr>
              <w:t>Ученик</w:t>
            </w:r>
            <w:r w:rsidRPr="00F00584">
              <w:rPr>
                <w:rFonts w:ascii="Times New Roman" w:eastAsia="Times New Roman" w:hAnsi="Times New Roman" w:cs="Times New Roman"/>
                <w:sz w:val="24"/>
                <w:szCs w:val="24"/>
                <w:lang w:eastAsia="ru-RU"/>
              </w:rPr>
              <w:t xml:space="preserve"> года»; КИВ с представителями различных профессий.</w:t>
            </w:r>
          </w:p>
        </w:tc>
        <w:tc>
          <w:tcPr>
            <w:tcW w:w="25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Ценностное отношение к труду и творчеству, человеку труда, трудовым достижениям России и человечества, трудолюбие; ценностное и творческое отношение к учебному труду; элементарные представления о различных профессиях; потребности и начальные умения выражать себя в различных доступных и наиболее привлекательных для ребёнка видах творческой деятельности; мотивация к самореализации в социальном творчестве, познавательной и практической, общественно полезной деятельности.</w:t>
            </w:r>
            <w:r w:rsidRPr="00F00584">
              <w:rPr>
                <w:rFonts w:ascii="Times New Roman" w:eastAsia="Times New Roman" w:hAnsi="Times New Roman" w:cs="Times New Roman"/>
                <w:b/>
                <w:sz w:val="24"/>
                <w:szCs w:val="24"/>
                <w:lang w:eastAsia="ru-RU"/>
              </w:rPr>
              <w:t xml:space="preserve"> </w:t>
            </w:r>
          </w:p>
        </w:tc>
      </w:tr>
      <w:tr w:rsidR="00B94662" w:rsidRPr="00F00584" w:rsidTr="00B94662">
        <w:tc>
          <w:tcPr>
            <w:tcW w:w="851"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4.</w:t>
            </w:r>
          </w:p>
        </w:tc>
        <w:tc>
          <w:tcPr>
            <w:tcW w:w="2126"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Формирование ценностного отношения к здоровью и здоровому образу жизни.</w:t>
            </w:r>
          </w:p>
        </w:tc>
        <w:tc>
          <w:tcPr>
            <w:tcW w:w="25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 xml:space="preserve">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w:t>
            </w:r>
            <w:r w:rsidRPr="00F00584">
              <w:rPr>
                <w:rFonts w:ascii="Times New Roman" w:eastAsia="Times New Roman" w:hAnsi="Times New Roman" w:cs="Times New Roman"/>
                <w:sz w:val="24"/>
                <w:szCs w:val="24"/>
                <w:lang w:eastAsia="ru-RU"/>
              </w:rPr>
              <w:lastRenderedPageBreak/>
              <w:t>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tc>
        <w:tc>
          <w:tcPr>
            <w:tcW w:w="3118"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lastRenderedPageBreak/>
              <w:t>Месячник безопасности детей:</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День здоровья,</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объектовая тренировка; «Школа безопасности»; Месячник оборонной и спортивно-массовой работы:</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соревнования по ОФП,</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«Весёлые старты»,</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«Зимние забавы»,</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lastRenderedPageBreak/>
              <w:t>соревнования по настольному теннису,</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шахматно-шашечный турнир ;Неделя безопасности дорожного движения; «Папа, мама, я – спортивная семья».</w:t>
            </w:r>
          </w:p>
        </w:tc>
        <w:tc>
          <w:tcPr>
            <w:tcW w:w="25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lastRenderedPageBreak/>
              <w:t>Ценностное отношение к своему здоровью, здоровью близких и окружающих людей;</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 xml:space="preserve">элементарные представления о взаимной обусловленности физического, </w:t>
            </w:r>
            <w:r w:rsidRPr="00F00584">
              <w:rPr>
                <w:rFonts w:ascii="Times New Roman" w:eastAsia="Times New Roman" w:hAnsi="Times New Roman" w:cs="Times New Roman"/>
                <w:sz w:val="24"/>
                <w:szCs w:val="24"/>
                <w:lang w:eastAsia="ru-RU"/>
              </w:rPr>
              <w:lastRenderedPageBreak/>
              <w:t>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первоначальный личный опыт здоровьесберегающей деятельности; первоначальные представления о роли физической культуры и спорта для здоровья человека, его образования, труда и творчества; знания о возможном негативном влиянии компьютерных игр, телевидения, рекламы на здоровье человека.</w:t>
            </w:r>
          </w:p>
        </w:tc>
      </w:tr>
      <w:tr w:rsidR="00B94662" w:rsidRPr="00F00584" w:rsidTr="00B94662">
        <w:tc>
          <w:tcPr>
            <w:tcW w:w="851"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lastRenderedPageBreak/>
              <w:t>5.</w:t>
            </w:r>
          </w:p>
        </w:tc>
        <w:tc>
          <w:tcPr>
            <w:tcW w:w="2126"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Воспитание ценностного отношения к природе, окружающей среде (экологическое воспитание).</w:t>
            </w:r>
          </w:p>
        </w:tc>
        <w:tc>
          <w:tcPr>
            <w:tcW w:w="25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 xml:space="preserve">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w:t>
            </w:r>
            <w:r w:rsidRPr="00F00584">
              <w:rPr>
                <w:rFonts w:ascii="Times New Roman" w:eastAsia="Times New Roman" w:hAnsi="Times New Roman" w:cs="Times New Roman"/>
                <w:sz w:val="24"/>
                <w:szCs w:val="24"/>
                <w:lang w:eastAsia="ru-RU"/>
              </w:rPr>
              <w:lastRenderedPageBreak/>
              <w:t>дисциплин, бесед, просмотра учебных фильмов);</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tc>
        <w:tc>
          <w:tcPr>
            <w:tcW w:w="3118" w:type="dxa"/>
          </w:tcPr>
          <w:p w:rsidR="00A811C4" w:rsidRPr="00F00584" w:rsidRDefault="00B94662" w:rsidP="00A811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lastRenderedPageBreak/>
              <w:t xml:space="preserve">КТД «Сбор цветочных семян»; </w:t>
            </w:r>
          </w:p>
          <w:p w:rsidR="00A811C4" w:rsidRPr="00F00584" w:rsidRDefault="00B94662" w:rsidP="00A811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 xml:space="preserve">акция «Неделя в защиту животных»; </w:t>
            </w:r>
          </w:p>
          <w:p w:rsidR="00A811C4" w:rsidRPr="00F00584" w:rsidRDefault="00B94662" w:rsidP="00A811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 xml:space="preserve">КТД «Покормите птиц зимой»; </w:t>
            </w:r>
          </w:p>
          <w:p w:rsidR="00B94662" w:rsidRPr="00F00584" w:rsidRDefault="00B94662" w:rsidP="00A811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Экологическая неделя:«День Земли», «День птиц», акция «В защиту первоцветов».</w:t>
            </w:r>
          </w:p>
        </w:tc>
        <w:tc>
          <w:tcPr>
            <w:tcW w:w="25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Ценностное отношение к природе;</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первоначальный опыт эстетического, эмоционально-нравственного отношения к природе;</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 xml:space="preserve">первоначальный опыт участия в природоохранной </w:t>
            </w:r>
            <w:r w:rsidRPr="00F00584">
              <w:rPr>
                <w:rFonts w:ascii="Times New Roman" w:eastAsia="Times New Roman" w:hAnsi="Times New Roman" w:cs="Times New Roman"/>
                <w:sz w:val="24"/>
                <w:szCs w:val="24"/>
                <w:lang w:eastAsia="ru-RU"/>
              </w:rPr>
              <w:lastRenderedPageBreak/>
              <w:t xml:space="preserve">деятельности в школе, на пришкольном участке, по месту жительства; </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личный опыт участия в экологических инициативах, проектах.</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94662" w:rsidRPr="00B94662" w:rsidTr="00B94662">
        <w:tc>
          <w:tcPr>
            <w:tcW w:w="851"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lastRenderedPageBreak/>
              <w:t>6.</w:t>
            </w:r>
          </w:p>
        </w:tc>
        <w:tc>
          <w:tcPr>
            <w:tcW w:w="2126"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 xml:space="preserve">Воспитание ценностного отношения к </w:t>
            </w:r>
            <w:r w:rsidRPr="00F00584">
              <w:rPr>
                <w:rFonts w:ascii="Times New Roman" w:eastAsia="Times New Roman" w:hAnsi="Times New Roman" w:cs="Times New Roman"/>
                <w:sz w:val="24"/>
                <w:szCs w:val="24"/>
                <w:lang w:eastAsia="ru-RU"/>
              </w:rPr>
              <w:lastRenderedPageBreak/>
              <w:t>прекрасному, формирование представлений об эстетических идеалах и ценностях (эстетическое воспитание).</w:t>
            </w:r>
          </w:p>
        </w:tc>
        <w:tc>
          <w:tcPr>
            <w:tcW w:w="25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lastRenderedPageBreak/>
              <w:t xml:space="preserve">Ознакомление с эстетическими идеалами, </w:t>
            </w:r>
            <w:r w:rsidRPr="00F00584">
              <w:rPr>
                <w:rFonts w:ascii="Times New Roman" w:eastAsia="Times New Roman" w:hAnsi="Times New Roman" w:cs="Times New Roman"/>
                <w:sz w:val="24"/>
                <w:szCs w:val="24"/>
                <w:lang w:eastAsia="ru-RU"/>
              </w:rPr>
              <w:lastRenderedPageBreak/>
              <w:t xml:space="preserve">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 xml:space="preserve">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w:t>
            </w:r>
            <w:r w:rsidRPr="00F00584">
              <w:rPr>
                <w:rFonts w:ascii="Times New Roman" w:eastAsia="Times New Roman" w:hAnsi="Times New Roman" w:cs="Times New Roman"/>
                <w:sz w:val="24"/>
                <w:szCs w:val="24"/>
                <w:lang w:eastAsia="ru-RU"/>
              </w:rPr>
              <w:lastRenderedPageBreak/>
              <w:t>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tc>
        <w:tc>
          <w:tcPr>
            <w:tcW w:w="3118" w:type="dxa"/>
          </w:tcPr>
          <w:p w:rsidR="00B94662" w:rsidRPr="00F00584" w:rsidRDefault="00A811C4" w:rsidP="00B9466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lastRenderedPageBreak/>
              <w:t>В</w:t>
            </w:r>
            <w:r w:rsidR="00B94662" w:rsidRPr="00F00584">
              <w:rPr>
                <w:rFonts w:ascii="Times New Roman" w:eastAsia="Times New Roman" w:hAnsi="Times New Roman" w:cs="Times New Roman"/>
                <w:sz w:val="24"/>
                <w:szCs w:val="24"/>
                <w:lang w:eastAsia="ru-RU"/>
              </w:rPr>
              <w:t xml:space="preserve">ыставка рисунков </w:t>
            </w:r>
          </w:p>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 xml:space="preserve">« Мой учитель»; выставка поделок из </w:t>
            </w:r>
            <w:r w:rsidRPr="00F00584">
              <w:rPr>
                <w:rFonts w:ascii="Times New Roman" w:eastAsia="Times New Roman" w:hAnsi="Times New Roman" w:cs="Times New Roman"/>
                <w:sz w:val="24"/>
                <w:szCs w:val="24"/>
                <w:lang w:eastAsia="ru-RU"/>
              </w:rPr>
              <w:lastRenderedPageBreak/>
              <w:t>природного материала «Чудеса из лукошка»; конкурс на лучшее новогоднее оформление игровых комнат «Новогодний калейдоскоп»; конкурс-фестиваль «Рождественские встречи»; тематическая неделя «Для милых дам» ; Неделя детской книги; презентация результатов внеурочной деятельности (выставки, отчётные концерты); выпускные праздники; посещение филармонии, кинотеатров, выставок, спектаклей, библиотек, музея.</w:t>
            </w:r>
          </w:p>
        </w:tc>
        <w:tc>
          <w:tcPr>
            <w:tcW w:w="2552" w:type="dxa"/>
          </w:tcPr>
          <w:p w:rsidR="00B94662" w:rsidRPr="00F00584"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lastRenderedPageBreak/>
              <w:t xml:space="preserve">Первоначальные умения видеть красоту в </w:t>
            </w:r>
            <w:r w:rsidRPr="00F00584">
              <w:rPr>
                <w:rFonts w:ascii="Times New Roman" w:eastAsia="Times New Roman" w:hAnsi="Times New Roman" w:cs="Times New Roman"/>
                <w:sz w:val="24"/>
                <w:szCs w:val="24"/>
                <w:lang w:eastAsia="ru-RU"/>
              </w:rPr>
              <w:lastRenderedPageBreak/>
              <w:t>окружающем мире;</w:t>
            </w:r>
          </w:p>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0584">
              <w:rPr>
                <w:rFonts w:ascii="Times New Roman" w:eastAsia="Times New Roman" w:hAnsi="Times New Roman" w:cs="Times New Roman"/>
                <w:sz w:val="24"/>
                <w:szCs w:val="24"/>
                <w:lang w:eastAsia="ru-RU"/>
              </w:rPr>
              <w:t xml:space="preserve"> первоначальные умения видеть красоту в поведении поступках людей; элементарные представления об эстетических и художественных ценностях отечественной культуры; первоначальный опыт эмоционального постижения народного творчества, этнокультурных традиций, фольклора народов России;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мотивация к реализации эстетических ценностей в пространстве образовательного учреждения и </w:t>
            </w:r>
            <w:r w:rsidRPr="00F00584">
              <w:rPr>
                <w:rFonts w:ascii="Times New Roman" w:eastAsia="Times New Roman" w:hAnsi="Times New Roman" w:cs="Times New Roman"/>
                <w:sz w:val="24"/>
                <w:szCs w:val="24"/>
                <w:lang w:eastAsia="ru-RU"/>
              </w:rPr>
              <w:lastRenderedPageBreak/>
              <w:t>семьи.</w:t>
            </w:r>
          </w:p>
          <w:p w:rsidR="00B94662" w:rsidRPr="00B94662" w:rsidRDefault="00B94662" w:rsidP="00B946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2.3.5. Совместная деятельность</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образовательного учреждения, семьи и общественности</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по духовно-нравственному развитию и воспитанию</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 xml:space="preserve"> обучающихся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lastRenderedPageBreak/>
        <w:t>Духовно-нравственное развитие и воспитание обучающихся начальной школы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B94662" w:rsidRPr="00787664"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 xml:space="preserve">В связи с этим </w:t>
      </w:r>
      <w:r w:rsidR="00931F3A" w:rsidRPr="00787664">
        <w:rPr>
          <w:rFonts w:ascii="Times New Roman" w:eastAsia="Times New Roman" w:hAnsi="Times New Roman" w:cs="Times New Roman"/>
          <w:sz w:val="28"/>
          <w:szCs w:val="28"/>
          <w:lang w:eastAsia="ru-RU"/>
        </w:rPr>
        <w:t>М</w:t>
      </w:r>
      <w:r w:rsidR="009053EB">
        <w:rPr>
          <w:rFonts w:ascii="Times New Roman" w:eastAsia="Times New Roman" w:hAnsi="Times New Roman" w:cs="Times New Roman"/>
          <w:sz w:val="28"/>
          <w:szCs w:val="28"/>
          <w:lang w:eastAsia="ru-RU"/>
        </w:rPr>
        <w:t>Б</w:t>
      </w:r>
      <w:r w:rsidR="00931F3A" w:rsidRPr="00787664">
        <w:rPr>
          <w:rFonts w:ascii="Times New Roman" w:eastAsia="Times New Roman" w:hAnsi="Times New Roman" w:cs="Times New Roman"/>
          <w:sz w:val="28"/>
          <w:szCs w:val="28"/>
          <w:lang w:eastAsia="ru-RU"/>
        </w:rPr>
        <w:t xml:space="preserve">ОУ СОШ </w:t>
      </w:r>
      <w:r w:rsidR="00A811C4" w:rsidRPr="00787664">
        <w:rPr>
          <w:rFonts w:ascii="Times New Roman" w:eastAsia="Times New Roman" w:hAnsi="Times New Roman" w:cs="Times New Roman"/>
          <w:sz w:val="28"/>
          <w:szCs w:val="28"/>
          <w:lang w:eastAsia="ru-RU"/>
        </w:rPr>
        <w:t xml:space="preserve">с. Новая Ивановка </w:t>
      </w:r>
      <w:r w:rsidRPr="00787664">
        <w:rPr>
          <w:rFonts w:ascii="Times New Roman" w:eastAsia="Times New Roman" w:hAnsi="Times New Roman" w:cs="Times New Roman"/>
          <w:sz w:val="28"/>
          <w:szCs w:val="28"/>
          <w:lang w:eastAsia="ru-RU"/>
        </w:rPr>
        <w:t xml:space="preserve">взаимодействует,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w:t>
      </w:r>
    </w:p>
    <w:p w:rsidR="00B94662" w:rsidRPr="00787664"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При этом использованы различные формы взаимодействия:</w:t>
      </w:r>
    </w:p>
    <w:p w:rsidR="00B94662" w:rsidRPr="00787664" w:rsidRDefault="00B94662" w:rsidP="00B94662">
      <w:pPr>
        <w:widowControl w:val="0"/>
        <w:shd w:val="clear" w:color="auto" w:fill="FFFFFF"/>
        <w:tabs>
          <w:tab w:val="left" w:pos="557"/>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w:t>
      </w:r>
      <w:r w:rsidRPr="00787664">
        <w:rPr>
          <w:rFonts w:ascii="Times New Roman" w:eastAsia="Times New Roman" w:hAnsi="Times New Roman" w:cs="Times New Roman"/>
          <w:sz w:val="28"/>
          <w:szCs w:val="28"/>
          <w:lang w:eastAsia="ru-RU"/>
        </w:rPr>
        <w:tab/>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w:t>
      </w:r>
    </w:p>
    <w:p w:rsidR="00B94662" w:rsidRPr="00787664"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и одобренных педагогическим советом образовательного учреждения и родительским комитетом образовательного учреждения;</w:t>
      </w:r>
    </w:p>
    <w:p w:rsidR="00B94662" w:rsidRPr="00787664" w:rsidRDefault="00B94662" w:rsidP="00B94662">
      <w:pPr>
        <w:widowControl w:val="0"/>
        <w:numPr>
          <w:ilvl w:val="0"/>
          <w:numId w:val="2"/>
        </w:numPr>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проведение совместных мероприятий по направлениям духовно-нравственного развития и воспитания в образовательном учреждении.</w:t>
      </w:r>
    </w:p>
    <w:p w:rsidR="00B94662" w:rsidRPr="00B94662" w:rsidRDefault="00B94662" w:rsidP="00B94662">
      <w:pPr>
        <w:widowControl w:val="0"/>
        <w:shd w:val="clear" w:color="auto" w:fill="FFFFFF"/>
        <w:tabs>
          <w:tab w:val="left" w:pos="562"/>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 xml:space="preserve">2.3.6.Повышение педагогической культуры родителей </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(законных представителей) обучающихся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w:t>
      </w:r>
      <w:r w:rsidRPr="00B94662">
        <w:rPr>
          <w:rFonts w:ascii="Times New Roman" w:eastAsia="Times New Roman" w:hAnsi="Times New Roman" w:cs="Times New Roman"/>
          <w:sz w:val="28"/>
          <w:szCs w:val="28"/>
          <w:lang w:eastAsia="ru-RU"/>
        </w:rPr>
        <w:lastRenderedPageBreak/>
        <w:t>повышения педагогической культуры родителей (законных представителей).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Система работы </w:t>
      </w:r>
      <w:r w:rsidR="00931F3A">
        <w:rPr>
          <w:rFonts w:ascii="Times New Roman" w:eastAsia="Times New Roman" w:hAnsi="Times New Roman" w:cs="Times New Roman"/>
          <w:sz w:val="28"/>
          <w:szCs w:val="28"/>
          <w:lang w:eastAsia="ru-RU"/>
        </w:rPr>
        <w:t>М</w:t>
      </w:r>
      <w:r w:rsidR="009053EB">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A811C4">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сочетание педагогического просвещения с педагогическим самообразованием родителей (законных представителей);</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педагогическое внимание, уважение и требовательность к родителям (законным представителям);</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содействие родителям (законным представителям) в решении индивидуальных проблем воспитания детей;</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опора на положительный опыт семейного воспитания.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Содержание программ повышения педагогической культуры родителей (законных представителей) отражает содержание основных направлений духовно-нравственного развития и воспитания обучающихся.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Сроки и формы проведения мероприятий в рамках повышения педагогической культуры родителей согласованы с планами воспитательной работы. Работа с родителями (законными представителями), как правило,  предшествует работе с обучающимися и подготавливает к ней.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системе повышения педагогической культуры родителей (законных представителей) используются следующие формы работы: родительские собрания, круглый стол, ролевая игра, диспут с элементами ролевой игры, клуб интересных встреч, лекция с элементами дискуссии.</w:t>
      </w:r>
    </w:p>
    <w:p w:rsidR="00B94662" w:rsidRPr="00A811C4"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A811C4">
        <w:rPr>
          <w:rFonts w:ascii="Times New Roman" w:eastAsia="Times New Roman" w:hAnsi="Times New Roman" w:cs="Times New Roman"/>
          <w:bCs/>
          <w:sz w:val="28"/>
          <w:szCs w:val="28"/>
          <w:lang w:eastAsia="ru-RU"/>
        </w:rPr>
        <w:t>Осуществляется психолого-педагогическое сопровождение родителей:</w:t>
      </w:r>
    </w:p>
    <w:p w:rsidR="00B94662" w:rsidRPr="00A811C4"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8"/>
        <w:gridCol w:w="2528"/>
        <w:gridCol w:w="2632"/>
      </w:tblGrid>
      <w:tr w:rsidR="00B94662" w:rsidRPr="00A811C4" w:rsidTr="00A811C4">
        <w:tc>
          <w:tcPr>
            <w:tcW w:w="4668" w:type="dxa"/>
          </w:tcPr>
          <w:p w:rsidR="00B94662" w:rsidRPr="00A811C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A811C4">
              <w:rPr>
                <w:rFonts w:ascii="Times New Roman" w:eastAsia="Times New Roman" w:hAnsi="Times New Roman" w:cs="Times New Roman"/>
                <w:b/>
                <w:i/>
                <w:sz w:val="28"/>
                <w:szCs w:val="28"/>
                <w:lang w:eastAsia="ru-RU"/>
              </w:rPr>
              <w:t>Психолого-педагогическое сопровождение</w:t>
            </w:r>
          </w:p>
        </w:tc>
        <w:tc>
          <w:tcPr>
            <w:tcW w:w="2528" w:type="dxa"/>
          </w:tcPr>
          <w:p w:rsidR="00B94662" w:rsidRPr="00A811C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A811C4">
              <w:rPr>
                <w:rFonts w:ascii="Times New Roman" w:eastAsia="Times New Roman" w:hAnsi="Times New Roman" w:cs="Times New Roman"/>
                <w:b/>
                <w:i/>
                <w:sz w:val="28"/>
                <w:szCs w:val="28"/>
                <w:lang w:eastAsia="ru-RU"/>
              </w:rPr>
              <w:t>Форма проведения</w:t>
            </w:r>
          </w:p>
        </w:tc>
        <w:tc>
          <w:tcPr>
            <w:tcW w:w="2632" w:type="dxa"/>
          </w:tcPr>
          <w:p w:rsidR="00B94662" w:rsidRPr="00A811C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A811C4">
              <w:rPr>
                <w:rFonts w:ascii="Times New Roman" w:eastAsia="Times New Roman" w:hAnsi="Times New Roman" w:cs="Times New Roman"/>
                <w:b/>
                <w:i/>
                <w:sz w:val="28"/>
                <w:szCs w:val="28"/>
                <w:lang w:eastAsia="ru-RU"/>
              </w:rPr>
              <w:t>Сроки проведения</w:t>
            </w:r>
          </w:p>
        </w:tc>
      </w:tr>
      <w:tr w:rsidR="00B94662" w:rsidRPr="00A811C4" w:rsidTr="00A811C4">
        <w:tc>
          <w:tcPr>
            <w:tcW w:w="4668" w:type="dxa"/>
          </w:tcPr>
          <w:p w:rsidR="00B94662" w:rsidRPr="00A811C4" w:rsidRDefault="00B94662" w:rsidP="00B9466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11C4">
              <w:rPr>
                <w:rFonts w:ascii="Times New Roman" w:eastAsia="Times New Roman" w:hAnsi="Times New Roman" w:cs="Times New Roman"/>
                <w:sz w:val="28"/>
                <w:szCs w:val="28"/>
                <w:lang w:eastAsia="ru-RU"/>
              </w:rPr>
              <w:t>«Первый раз в первый класс»</w:t>
            </w:r>
          </w:p>
        </w:tc>
        <w:tc>
          <w:tcPr>
            <w:tcW w:w="2528" w:type="dxa"/>
          </w:tcPr>
          <w:p w:rsidR="00B94662" w:rsidRPr="00A811C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811C4">
              <w:rPr>
                <w:rFonts w:ascii="Times New Roman" w:eastAsia="Times New Roman" w:hAnsi="Times New Roman" w:cs="Times New Roman"/>
                <w:sz w:val="28"/>
                <w:szCs w:val="28"/>
                <w:lang w:eastAsia="ru-RU"/>
              </w:rPr>
              <w:t>Групповое занятие</w:t>
            </w:r>
          </w:p>
        </w:tc>
        <w:tc>
          <w:tcPr>
            <w:tcW w:w="2632" w:type="dxa"/>
          </w:tcPr>
          <w:p w:rsidR="00B94662" w:rsidRPr="00A811C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811C4">
              <w:rPr>
                <w:rFonts w:ascii="Times New Roman" w:eastAsia="Times New Roman" w:hAnsi="Times New Roman" w:cs="Times New Roman"/>
                <w:sz w:val="28"/>
                <w:szCs w:val="28"/>
                <w:lang w:eastAsia="ru-RU"/>
              </w:rPr>
              <w:t>сентябрь</w:t>
            </w:r>
          </w:p>
        </w:tc>
      </w:tr>
      <w:tr w:rsidR="00B94662" w:rsidRPr="00A811C4" w:rsidTr="00A811C4">
        <w:tc>
          <w:tcPr>
            <w:tcW w:w="4668" w:type="dxa"/>
          </w:tcPr>
          <w:p w:rsidR="00B94662" w:rsidRPr="00A811C4" w:rsidRDefault="00B94662" w:rsidP="00B9466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11C4">
              <w:rPr>
                <w:rFonts w:ascii="Times New Roman" w:eastAsia="Times New Roman" w:hAnsi="Times New Roman" w:cs="Times New Roman"/>
                <w:sz w:val="28"/>
                <w:szCs w:val="28"/>
                <w:lang w:eastAsia="ru-RU"/>
              </w:rPr>
              <w:t>«Шаги навстречу книге или Как приобщить ребенка к чтению?»</w:t>
            </w:r>
          </w:p>
        </w:tc>
        <w:tc>
          <w:tcPr>
            <w:tcW w:w="2528" w:type="dxa"/>
          </w:tcPr>
          <w:p w:rsidR="00B94662" w:rsidRPr="00A811C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811C4">
              <w:rPr>
                <w:rFonts w:ascii="Times New Roman" w:eastAsia="Times New Roman" w:hAnsi="Times New Roman" w:cs="Times New Roman"/>
                <w:sz w:val="28"/>
                <w:szCs w:val="28"/>
                <w:lang w:eastAsia="ru-RU"/>
              </w:rPr>
              <w:t>Круглый стол</w:t>
            </w:r>
          </w:p>
        </w:tc>
        <w:tc>
          <w:tcPr>
            <w:tcW w:w="2632" w:type="dxa"/>
          </w:tcPr>
          <w:p w:rsidR="00B94662" w:rsidRPr="00A811C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811C4">
              <w:rPr>
                <w:rFonts w:ascii="Times New Roman" w:eastAsia="Times New Roman" w:hAnsi="Times New Roman" w:cs="Times New Roman"/>
                <w:sz w:val="28"/>
                <w:szCs w:val="28"/>
                <w:lang w:eastAsia="ru-RU"/>
              </w:rPr>
              <w:t>декабрь</w:t>
            </w:r>
          </w:p>
        </w:tc>
      </w:tr>
      <w:tr w:rsidR="00B94662" w:rsidRPr="00A811C4" w:rsidTr="00A811C4">
        <w:tc>
          <w:tcPr>
            <w:tcW w:w="4668" w:type="dxa"/>
          </w:tcPr>
          <w:p w:rsidR="00B94662" w:rsidRPr="00A811C4" w:rsidRDefault="00B94662" w:rsidP="00B9466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11C4">
              <w:rPr>
                <w:rFonts w:ascii="Times New Roman" w:eastAsia="Times New Roman" w:hAnsi="Times New Roman" w:cs="Times New Roman"/>
                <w:sz w:val="28"/>
                <w:szCs w:val="28"/>
                <w:lang w:eastAsia="ru-RU"/>
              </w:rPr>
              <w:t>«Жила-была семья»</w:t>
            </w:r>
          </w:p>
        </w:tc>
        <w:tc>
          <w:tcPr>
            <w:tcW w:w="2528" w:type="dxa"/>
          </w:tcPr>
          <w:p w:rsidR="00B94662" w:rsidRPr="00A811C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811C4">
              <w:rPr>
                <w:rFonts w:ascii="Times New Roman" w:eastAsia="Times New Roman" w:hAnsi="Times New Roman" w:cs="Times New Roman"/>
                <w:sz w:val="28"/>
                <w:szCs w:val="28"/>
                <w:lang w:eastAsia="ru-RU"/>
              </w:rPr>
              <w:t>Занятие-тренинг</w:t>
            </w:r>
          </w:p>
        </w:tc>
        <w:tc>
          <w:tcPr>
            <w:tcW w:w="2632" w:type="dxa"/>
          </w:tcPr>
          <w:p w:rsidR="00B94662" w:rsidRPr="00A811C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811C4">
              <w:rPr>
                <w:rFonts w:ascii="Times New Roman" w:eastAsia="Times New Roman" w:hAnsi="Times New Roman" w:cs="Times New Roman"/>
                <w:sz w:val="28"/>
                <w:szCs w:val="28"/>
                <w:lang w:eastAsia="ru-RU"/>
              </w:rPr>
              <w:t>февраль-март</w:t>
            </w:r>
          </w:p>
        </w:tc>
      </w:tr>
      <w:tr w:rsidR="00B94662" w:rsidRPr="00A811C4" w:rsidTr="00A811C4">
        <w:tc>
          <w:tcPr>
            <w:tcW w:w="4668" w:type="dxa"/>
          </w:tcPr>
          <w:p w:rsidR="00B94662" w:rsidRPr="00A811C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811C4">
              <w:rPr>
                <w:rFonts w:ascii="Times New Roman" w:eastAsia="Times New Roman" w:hAnsi="Times New Roman" w:cs="Times New Roman"/>
                <w:sz w:val="28"/>
                <w:szCs w:val="28"/>
                <w:lang w:eastAsia="ru-RU"/>
              </w:rPr>
              <w:t>«Разговор с ребенком»</w:t>
            </w:r>
          </w:p>
        </w:tc>
        <w:tc>
          <w:tcPr>
            <w:tcW w:w="2528" w:type="dxa"/>
          </w:tcPr>
          <w:p w:rsidR="00B94662" w:rsidRPr="00A811C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811C4">
              <w:rPr>
                <w:rFonts w:ascii="Times New Roman" w:eastAsia="Times New Roman" w:hAnsi="Times New Roman" w:cs="Times New Roman"/>
                <w:sz w:val="28"/>
                <w:szCs w:val="28"/>
                <w:lang w:eastAsia="ru-RU"/>
              </w:rPr>
              <w:t>Тренинг</w:t>
            </w:r>
          </w:p>
        </w:tc>
        <w:tc>
          <w:tcPr>
            <w:tcW w:w="2632" w:type="dxa"/>
          </w:tcPr>
          <w:p w:rsidR="00B94662" w:rsidRPr="00A811C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811C4">
              <w:rPr>
                <w:rFonts w:ascii="Times New Roman" w:eastAsia="Times New Roman" w:hAnsi="Times New Roman" w:cs="Times New Roman"/>
                <w:sz w:val="28"/>
                <w:szCs w:val="28"/>
                <w:lang w:eastAsia="ru-RU"/>
              </w:rPr>
              <w:t>апрель</w:t>
            </w:r>
          </w:p>
        </w:tc>
      </w:tr>
    </w:tbl>
    <w:p w:rsid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p>
    <w:p w:rsidR="00A811C4" w:rsidRPr="00B94662" w:rsidRDefault="00A811C4"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p>
    <w:p w:rsidR="00B94662" w:rsidRPr="00787664"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787664">
        <w:rPr>
          <w:rFonts w:ascii="Times New Roman" w:eastAsia="Times New Roman" w:hAnsi="Times New Roman" w:cs="Times New Roman"/>
          <w:b/>
          <w:bCs/>
          <w:sz w:val="28"/>
          <w:szCs w:val="28"/>
          <w:lang w:eastAsia="ru-RU"/>
        </w:rPr>
        <w:lastRenderedPageBreak/>
        <w:t xml:space="preserve">2.3.7. Планируемые результаты духовно-нравственного развития </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787664">
        <w:rPr>
          <w:rFonts w:ascii="Times New Roman" w:eastAsia="Times New Roman" w:hAnsi="Times New Roman" w:cs="Times New Roman"/>
          <w:b/>
          <w:bCs/>
          <w:sz w:val="28"/>
          <w:szCs w:val="28"/>
          <w:lang w:eastAsia="ru-RU"/>
        </w:rPr>
        <w:t>и воспитания обучающихся</w:t>
      </w:r>
      <w:r w:rsidRPr="00B94662">
        <w:rPr>
          <w:rFonts w:ascii="Times New Roman" w:eastAsia="Times New Roman" w:hAnsi="Times New Roman" w:cs="Times New Roman"/>
          <w:b/>
          <w:bCs/>
          <w:sz w:val="28"/>
          <w:szCs w:val="28"/>
          <w:lang w:eastAsia="ru-RU"/>
        </w:rPr>
        <w:t xml:space="preserve"> </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Каждое из основных направлений духовно-нравственного развития и воспитания обучающихся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 результате реализации программы духовно-нравственного развития и воспитания обучающихся обеспечивается достижение ими:</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Воспитательные результаты распределяются по трём уровням.</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Первый уровень результатов </w:t>
      </w:r>
      <w:r w:rsidRPr="00B94662">
        <w:rPr>
          <w:rFonts w:ascii="Times New Roman" w:eastAsia="Times New Roman" w:hAnsi="Times New Roman" w:cs="Times New Roman"/>
          <w:sz w:val="28"/>
          <w:szCs w:val="28"/>
          <w:lang w:eastAsia="ru-RU"/>
        </w:rP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Второй уровень результатов </w:t>
      </w:r>
      <w:r w:rsidRPr="00B94662">
        <w:rPr>
          <w:rFonts w:ascii="Times New Roman" w:eastAsia="Times New Roman" w:hAnsi="Times New Roman" w:cs="Times New Roman"/>
          <w:sz w:val="28"/>
          <w:szCs w:val="28"/>
          <w:lang w:eastAsia="ru-RU"/>
        </w:rPr>
        <w:t>–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 xml:space="preserve">Третий уровень результатов </w:t>
      </w:r>
      <w:r w:rsidRPr="00B94662">
        <w:rPr>
          <w:rFonts w:ascii="Times New Roman" w:eastAsia="Times New Roman" w:hAnsi="Times New Roman" w:cs="Times New Roman"/>
          <w:sz w:val="28"/>
          <w:szCs w:val="28"/>
          <w:lang w:eastAsia="ru-RU"/>
        </w:rPr>
        <w:t xml:space="preserve">–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w:t>
      </w:r>
      <w:r w:rsidRPr="00B94662">
        <w:rPr>
          <w:rFonts w:ascii="Times New Roman" w:eastAsia="Times New Roman" w:hAnsi="Times New Roman" w:cs="Times New Roman"/>
          <w:sz w:val="28"/>
          <w:szCs w:val="28"/>
          <w:lang w:eastAsia="ru-RU"/>
        </w:rPr>
        <w:lastRenderedPageBreak/>
        <w:t>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 переходом от одного уровня результатов к другому существенно возрастают воспитательные эффекты:</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r w:rsidR="00AA44D7">
        <w:rPr>
          <w:rFonts w:ascii="Times New Roman" w:eastAsia="Times New Roman" w:hAnsi="Times New Roman" w:cs="Times New Roman"/>
          <w:sz w:val="28"/>
          <w:szCs w:val="28"/>
          <w:lang w:eastAsia="ru-RU"/>
        </w:rPr>
        <w:t xml:space="preserve"> </w:t>
      </w:r>
      <w:r w:rsidRPr="00B94662">
        <w:rPr>
          <w:rFonts w:ascii="Times New Roman" w:eastAsia="Times New Roman" w:hAnsi="Times New Roman" w:cs="Times New Roman"/>
          <w:sz w:val="28"/>
          <w:szCs w:val="28"/>
          <w:lang w:eastAsia="ru-RU"/>
        </w:rPr>
        <w:t>Переход от одного уровня воспитательных результатов к другому должен быть последовательным, постепенным.</w:t>
      </w:r>
      <w:r w:rsidR="00AA44D7">
        <w:rPr>
          <w:rFonts w:ascii="Times New Roman" w:eastAsia="Times New Roman" w:hAnsi="Times New Roman" w:cs="Times New Roman"/>
          <w:sz w:val="28"/>
          <w:szCs w:val="28"/>
          <w:lang w:eastAsia="ru-RU"/>
        </w:rPr>
        <w:t xml:space="preserve"> </w:t>
      </w:r>
      <w:r w:rsidRPr="00B94662">
        <w:rPr>
          <w:rFonts w:ascii="Times New Roman" w:eastAsia="Times New Roman" w:hAnsi="Times New Roman" w:cs="Times New Roman"/>
          <w:sz w:val="28"/>
          <w:szCs w:val="28"/>
          <w:lang w:eastAsia="ru-RU"/>
        </w:rPr>
        <w:t xml:space="preserve">Достижение трёх уровней воспитательных результатов обеспечивает появление значимых </w:t>
      </w:r>
      <w:r w:rsidRPr="00B94662">
        <w:rPr>
          <w:rFonts w:ascii="Times New Roman" w:eastAsia="Times New Roman" w:hAnsi="Times New Roman" w:cs="Times New Roman"/>
          <w:i/>
          <w:iCs/>
          <w:sz w:val="28"/>
          <w:szCs w:val="28"/>
          <w:lang w:eastAsia="ru-RU"/>
        </w:rPr>
        <w:t xml:space="preserve">эффектов </w:t>
      </w:r>
      <w:r w:rsidRPr="00B94662">
        <w:rPr>
          <w:rFonts w:ascii="Times New Roman" w:eastAsia="Times New Roman" w:hAnsi="Times New Roman" w:cs="Times New Roman"/>
          <w:sz w:val="28"/>
          <w:szCs w:val="28"/>
          <w:lang w:eastAsia="ru-RU"/>
        </w:rPr>
        <w:t>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bCs/>
          <w:sz w:val="28"/>
          <w:szCs w:val="28"/>
          <w:lang w:eastAsia="ru-RU"/>
        </w:rPr>
        <w:t xml:space="preserve">2.4. Программа формирования экологической культуры, </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здорового и безопасного образа жизни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Программа формирования экологической культуры, здорового и безопасного образа жизни обучающихся в </w:t>
      </w:r>
      <w:r w:rsidR="00931F3A">
        <w:rPr>
          <w:rFonts w:ascii="Times New Roman" w:eastAsia="Times New Roman" w:hAnsi="Times New Roman" w:cs="Times New Roman"/>
          <w:sz w:val="28"/>
          <w:szCs w:val="28"/>
          <w:lang w:eastAsia="ru-RU"/>
        </w:rPr>
        <w:t>М</w:t>
      </w:r>
      <w:r w:rsidR="00787664">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A811C4">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в соответствии с  ФГОС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Программа формирования экологической культуры, здорового и безопасного образа жизни в </w:t>
      </w:r>
      <w:r w:rsidR="00931F3A">
        <w:rPr>
          <w:rFonts w:ascii="Times New Roman" w:eastAsia="Times New Roman" w:hAnsi="Times New Roman" w:cs="Times New Roman"/>
          <w:sz w:val="28"/>
          <w:szCs w:val="28"/>
          <w:lang w:eastAsia="ru-RU"/>
        </w:rPr>
        <w:t>М</w:t>
      </w:r>
      <w:r w:rsidR="00787664">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A811C4">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сформирована с учётом факторов, оказывающих существенное влияние на состояние здоровья детей:</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неблагоприятные социальные, экономические и экологические условия;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отстраненность, инертность и потребительское отношение к своему </w:t>
      </w:r>
      <w:r w:rsidRPr="00B94662">
        <w:rPr>
          <w:rFonts w:ascii="Times New Roman" w:eastAsia="Times New Roman" w:hAnsi="Times New Roman" w:cs="Times New Roman"/>
          <w:sz w:val="28"/>
          <w:szCs w:val="28"/>
          <w:lang w:eastAsia="ru-RU"/>
        </w:rPr>
        <w:lastRenderedPageBreak/>
        <w:t>ближайшему окружению;</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активно формируемые в младшем школьном возрасте комплексы знаний, установок, правил поведения, привычек;</w:t>
      </w:r>
    </w:p>
    <w:p w:rsidR="00B94662" w:rsidRPr="00B94662" w:rsidRDefault="00B94662" w:rsidP="00B94662">
      <w:pPr>
        <w:widowControl w:val="0"/>
        <w:shd w:val="clear" w:color="auto" w:fill="FFFFFF"/>
        <w:tabs>
          <w:tab w:val="left" w:pos="619"/>
          <w:tab w:val="left" w:pos="90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B94662" w:rsidRPr="00B94662" w:rsidRDefault="00B94662" w:rsidP="00A811C4">
      <w:pPr>
        <w:widowControl w:val="0"/>
        <w:numPr>
          <w:ilvl w:val="0"/>
          <w:numId w:val="13"/>
        </w:numPr>
        <w:tabs>
          <w:tab w:val="clear" w:pos="720"/>
          <w:tab w:val="num" w:pos="0"/>
          <w:tab w:val="left" w:pos="100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уменьшение биоразнообразия, ухудшение состояния оболочек Земли (гидросфера, литосфера, атмосфера) как результат антропогенного воздействия. </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Наиболее эффективным путём формирования культуры 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При выборе стратегии воспитания культуры здоровья в младшем школьном возрасте в </w:t>
      </w:r>
      <w:r w:rsidR="00931F3A">
        <w:rPr>
          <w:rFonts w:ascii="Times New Roman" w:eastAsia="Times New Roman" w:hAnsi="Times New Roman" w:cs="Times New Roman"/>
          <w:sz w:val="28"/>
          <w:szCs w:val="28"/>
          <w:lang w:eastAsia="ru-RU"/>
        </w:rPr>
        <w:t>М</w:t>
      </w:r>
      <w:r w:rsidR="00787664">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A811C4">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 xml:space="preserve">учитываются психологические и психофизиологические характеристики возраста, особенности зоны актуального развития, поскольку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w:t>
      </w:r>
      <w:r w:rsidRPr="00B94662">
        <w:rPr>
          <w:rFonts w:ascii="Times New Roman" w:eastAsia="Times New Roman" w:hAnsi="Times New Roman" w:cs="Times New Roman"/>
          <w:sz w:val="28"/>
          <w:szCs w:val="28"/>
          <w:lang w:eastAsia="ru-RU"/>
        </w:rPr>
        <w:lastRenderedPageBreak/>
        <w:t>работы, рационального питания.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Одним из компонентов формирования культуры здорового и безопасного образа жизни в </w:t>
      </w:r>
      <w:r w:rsidR="00931F3A">
        <w:rPr>
          <w:rFonts w:ascii="Times New Roman" w:eastAsia="Times New Roman" w:hAnsi="Times New Roman" w:cs="Times New Roman"/>
          <w:sz w:val="28"/>
          <w:szCs w:val="28"/>
          <w:lang w:eastAsia="ru-RU"/>
        </w:rPr>
        <w:t>М</w:t>
      </w:r>
      <w:r w:rsidR="00787664">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A811C4">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является информационно-просветительская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культуры здорового и безопасного образа жизни.</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Задачи программы:</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сформировать представление об основных компонентах культуры здоровья и здорового образа жизни:</w:t>
      </w:r>
    </w:p>
    <w:p w:rsidR="00B94662" w:rsidRPr="00B94662" w:rsidRDefault="00B94662" w:rsidP="00B94662">
      <w:pPr>
        <w:widowControl w:val="0"/>
        <w:numPr>
          <w:ilvl w:val="0"/>
          <w:numId w:val="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научить выполнять правила личной гигиены и развить готовность на основе их использования самостоятельно поддерживать своё здоровье;</w:t>
      </w:r>
    </w:p>
    <w:p w:rsidR="00B94662" w:rsidRPr="00B94662" w:rsidRDefault="00B94662" w:rsidP="00B94662">
      <w:pPr>
        <w:widowControl w:val="0"/>
        <w:numPr>
          <w:ilvl w:val="0"/>
          <w:numId w:val="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сформировать представление о правильном (здоровом) питании, его режиме, структуре, полезных продуктах;</w:t>
      </w:r>
    </w:p>
    <w:p w:rsidR="00B94662" w:rsidRPr="00B94662" w:rsidRDefault="00B94662" w:rsidP="00B94662">
      <w:pPr>
        <w:widowControl w:val="0"/>
        <w:numPr>
          <w:ilvl w:val="0"/>
          <w:numId w:val="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B94662" w:rsidRPr="00B94662" w:rsidRDefault="00B94662" w:rsidP="00B94662">
      <w:pPr>
        <w:widowControl w:val="0"/>
        <w:numPr>
          <w:ilvl w:val="0"/>
          <w:numId w:val="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обучить элементарным навыкам эмоциональной разгрузки (релаксации);</w:t>
      </w:r>
    </w:p>
    <w:p w:rsidR="00B94662" w:rsidRPr="00B94662" w:rsidRDefault="00B94662" w:rsidP="00B94662">
      <w:pPr>
        <w:widowControl w:val="0"/>
        <w:numPr>
          <w:ilvl w:val="0"/>
          <w:numId w:val="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сформировать навыки позитивного коммуникативного общения;</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научить обучающихся делать осознанный выбор поступков, поведения, позволяющих сохранять и укреплять здоровье;</w:t>
      </w:r>
    </w:p>
    <w:p w:rsidR="00B94662" w:rsidRPr="00B94662" w:rsidRDefault="00B94662" w:rsidP="00B94662">
      <w:pPr>
        <w:widowControl w:val="0"/>
        <w:numPr>
          <w:ilvl w:val="0"/>
          <w:numId w:val="1"/>
        </w:numPr>
        <w:shd w:val="clear" w:color="auto" w:fill="FFFFFF"/>
        <w:tabs>
          <w:tab w:val="left" w:pos="55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B94662" w:rsidRPr="00B94662" w:rsidRDefault="00B94662" w:rsidP="00B94662">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сформировать представление об особенностях своего ближайшего окружения (природа, история, культура и т.п.); </w:t>
      </w:r>
    </w:p>
    <w:p w:rsidR="00B94662" w:rsidRPr="00B94662" w:rsidRDefault="00B94662" w:rsidP="00B94662">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мотивировать учащихся к участию в решении экологических проблем;</w:t>
      </w:r>
    </w:p>
    <w:p w:rsidR="00B94662" w:rsidRPr="00B94662" w:rsidRDefault="00B94662" w:rsidP="00B94662">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реализовать экологические потребности учащихся в преобразовании ближайшей окружающей среды; </w:t>
      </w:r>
    </w:p>
    <w:p w:rsidR="00B94662" w:rsidRPr="00B94662" w:rsidRDefault="00B94662" w:rsidP="00B94662">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создать систему ценностей на основе единых понятий и представлений об экологической культуре (определить нормы и правила, модели поведения);</w:t>
      </w:r>
    </w:p>
    <w:p w:rsidR="00B94662" w:rsidRPr="00B94662" w:rsidRDefault="00B94662" w:rsidP="00B94662">
      <w:pPr>
        <w:widowControl w:val="0"/>
        <w:numPr>
          <w:ilvl w:val="0"/>
          <w:numId w:val="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сформировать умения безопасного поведения в окружающей среде и простейших умения поведения в экстремальных (чрезвычайных) ситуациях.</w:t>
      </w:r>
    </w:p>
    <w:p w:rsidR="00B94662" w:rsidRPr="00B94662" w:rsidRDefault="00B94662" w:rsidP="00B9466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lastRenderedPageBreak/>
        <w:t xml:space="preserve">Организация работы по формированию у обучающихся культуры здорового образа жизни в </w:t>
      </w:r>
      <w:r w:rsidR="00931F3A">
        <w:rPr>
          <w:rFonts w:ascii="Times New Roman" w:eastAsia="Times New Roman" w:hAnsi="Times New Roman" w:cs="Times New Roman"/>
          <w:sz w:val="28"/>
          <w:szCs w:val="28"/>
          <w:lang w:eastAsia="ru-RU"/>
        </w:rPr>
        <w:t>М</w:t>
      </w:r>
      <w:r w:rsidR="00787664">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A811C4">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осуществляется в два этапа.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 xml:space="preserve">Первый этап </w:t>
      </w:r>
      <w:r w:rsidR="00A811C4">
        <w:rPr>
          <w:rFonts w:ascii="Times New Roman" w:eastAsia="Times New Roman" w:hAnsi="Times New Roman" w:cs="Times New Roman"/>
          <w:sz w:val="28"/>
          <w:szCs w:val="28"/>
          <w:lang w:eastAsia="ru-RU"/>
        </w:rPr>
        <w:t xml:space="preserve">– анализ </w:t>
      </w:r>
      <w:r w:rsidRPr="00B94662">
        <w:rPr>
          <w:rFonts w:ascii="Times New Roman" w:eastAsia="Times New Roman" w:hAnsi="Times New Roman" w:cs="Times New Roman"/>
          <w:sz w:val="28"/>
          <w:szCs w:val="28"/>
          <w:lang w:eastAsia="ru-RU"/>
        </w:rPr>
        <w:t>состояния и планирования работы  по данному направлению, в том числе по:</w:t>
      </w:r>
    </w:p>
    <w:p w:rsidR="00B94662" w:rsidRPr="00B94662" w:rsidRDefault="00B94662" w:rsidP="00B94662">
      <w:pPr>
        <w:widowControl w:val="0"/>
        <w:numPr>
          <w:ilvl w:val="0"/>
          <w:numId w:val="11"/>
        </w:numPr>
        <w:shd w:val="clear" w:color="auto" w:fill="FFFFFF"/>
        <w:tabs>
          <w:tab w:val="left" w:pos="61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B94662" w:rsidRPr="00B94662" w:rsidRDefault="00B94662" w:rsidP="00B94662">
      <w:pPr>
        <w:widowControl w:val="0"/>
        <w:numPr>
          <w:ilvl w:val="0"/>
          <w:numId w:val="11"/>
        </w:numPr>
        <w:shd w:val="clear" w:color="auto" w:fill="FFFFFF"/>
        <w:tabs>
          <w:tab w:val="left" w:pos="61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организации просветительской работы с учащимися и родителями (законными представителями);</w:t>
      </w:r>
    </w:p>
    <w:p w:rsidR="00B94662" w:rsidRPr="00B94662" w:rsidRDefault="00B94662" w:rsidP="00B94662">
      <w:pPr>
        <w:widowControl w:val="0"/>
        <w:numPr>
          <w:ilvl w:val="0"/>
          <w:numId w:val="11"/>
        </w:numPr>
        <w:shd w:val="clear" w:color="auto" w:fill="FFFFFF"/>
        <w:tabs>
          <w:tab w:val="left" w:pos="61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выделению</w:t>
      </w:r>
      <w:r w:rsidR="00AA44D7">
        <w:rPr>
          <w:rFonts w:ascii="Times New Roman" w:eastAsia="Times New Roman" w:hAnsi="Times New Roman" w:cs="Times New Roman"/>
          <w:sz w:val="28"/>
          <w:szCs w:val="28"/>
          <w:lang w:eastAsia="ru-RU"/>
        </w:rPr>
        <w:t xml:space="preserve"> приоритетов в работе </w:t>
      </w:r>
      <w:r w:rsidRPr="00B94662">
        <w:rPr>
          <w:rFonts w:ascii="Times New Roman" w:eastAsia="Times New Roman" w:hAnsi="Times New Roman" w:cs="Times New Roman"/>
          <w:sz w:val="28"/>
          <w:szCs w:val="28"/>
          <w:lang w:eastAsia="ru-RU"/>
        </w:rPr>
        <w:t>с учётом результатов проведённого анализа, а также возрастных особенностей обучающихся.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 xml:space="preserve">Второй этап – </w:t>
      </w:r>
      <w:r w:rsidR="00AA44D7">
        <w:rPr>
          <w:rFonts w:ascii="Times New Roman" w:eastAsia="Times New Roman" w:hAnsi="Times New Roman" w:cs="Times New Roman"/>
          <w:sz w:val="28"/>
          <w:szCs w:val="28"/>
          <w:lang w:eastAsia="ru-RU"/>
        </w:rPr>
        <w:t xml:space="preserve">организация работы </w:t>
      </w:r>
      <w:r w:rsidRPr="00B94662">
        <w:rPr>
          <w:rFonts w:ascii="Times New Roman" w:eastAsia="Times New Roman" w:hAnsi="Times New Roman" w:cs="Times New Roman"/>
          <w:sz w:val="28"/>
          <w:szCs w:val="28"/>
          <w:lang w:eastAsia="ru-RU"/>
        </w:rPr>
        <w:t>по данному направлению.</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1. Просветительско-воспитательная работа с обучающимися, направленная на формирование ценности здоровья, здорового образа жизни, экологической культуры включает:</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внедрение в систему работы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лекции, беседы, консультации по проблемам сохранения и укрепления здоровья, профилактике вредных привычек;</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проведение дней здоровья, конкурсов, праздников и других активных мероприятий, направленных на пропаганду здорового образа жизни;</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проведение экологических акций, праздников, занятий;</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2. Просветительская и методическая работа с педагогами, специалистами  служб сопровождения образовательного процесса,  родителями</w:t>
      </w:r>
      <w:r w:rsidR="00A811C4">
        <w:rPr>
          <w:rFonts w:ascii="Times New Roman" w:eastAsia="Times New Roman" w:hAnsi="Times New Roman" w:cs="Times New Roman"/>
          <w:sz w:val="28"/>
          <w:szCs w:val="28"/>
          <w:lang w:eastAsia="ru-RU"/>
        </w:rPr>
        <w:t xml:space="preserve"> (законными представителями) и </w:t>
      </w:r>
      <w:r w:rsidRPr="00B94662">
        <w:rPr>
          <w:rFonts w:ascii="Times New Roman" w:eastAsia="Times New Roman" w:hAnsi="Times New Roman" w:cs="Times New Roman"/>
          <w:sz w:val="28"/>
          <w:szCs w:val="28"/>
          <w:lang w:eastAsia="ru-RU"/>
        </w:rPr>
        <w:t>обучающимися, направленная на повышение квалификации работников   и повышение уровня знаний родителей (законных представителей) по проблемам охраны и укрепления здоровья детей, экологической культуры включает:</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проведение соответствующих лекций, семинаров, круглых столов и т.п.;</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приобретение для педагогов, специалистов и родителей (законных представителей) необходимой научно-методической литературы;</w:t>
      </w:r>
    </w:p>
    <w:p w:rsidR="00B94662" w:rsidRPr="00B94662" w:rsidRDefault="00B94662" w:rsidP="00B94662">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B94662">
        <w:rPr>
          <w:rFonts w:ascii="Times New Roman" w:eastAsia="Times New Roman" w:hAnsi="Times New Roman" w:cs="Times New Roman"/>
          <w:sz w:val="28"/>
          <w:szCs w:val="28"/>
          <w:lang w:eastAsia="ru-RU"/>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спортивных соревнований, экологических акций.</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Системная работа по формированию экологической культуры,  здорового и безопасного образа жизни представлена в виде пяти взаимосвязанных блоков: по созданию здоровьесберегающей инфраструктуры, рациональной организации учебной и внеучебной деятельности обучающихся, эффективной </w:t>
      </w:r>
      <w:r w:rsidRPr="00B94662">
        <w:rPr>
          <w:rFonts w:ascii="Times New Roman" w:eastAsia="Times New Roman" w:hAnsi="Times New Roman" w:cs="Times New Roman"/>
          <w:sz w:val="28"/>
          <w:szCs w:val="28"/>
          <w:lang w:eastAsia="ru-RU"/>
        </w:rPr>
        <w:lastRenderedPageBreak/>
        <w:t>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и должна способствовать формированию у обучающихся ценности здоровья, сохранению и укреплению у них здоровья.</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19876F81" wp14:editId="7BCD6B38">
            <wp:simplePos x="0" y="0"/>
            <wp:positionH relativeFrom="column">
              <wp:posOffset>56087</wp:posOffset>
            </wp:positionH>
            <wp:positionV relativeFrom="paragraph">
              <wp:posOffset>3751</wp:posOffset>
            </wp:positionV>
            <wp:extent cx="5974669" cy="2498651"/>
            <wp:effectExtent l="0" t="0" r="762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0430" cy="2501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A44D7" w:rsidRDefault="00B94662" w:rsidP="00AA44D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iCs/>
          <w:sz w:val="28"/>
          <w:szCs w:val="28"/>
          <w:lang w:eastAsia="ru-RU"/>
        </w:rPr>
      </w:pPr>
      <w:r w:rsidRPr="00B94662">
        <w:rPr>
          <w:rFonts w:ascii="Times New Roman" w:eastAsia="Times New Roman" w:hAnsi="Times New Roman" w:cs="Times New Roman"/>
          <w:i/>
          <w:iCs/>
          <w:sz w:val="28"/>
          <w:szCs w:val="28"/>
          <w:lang w:eastAsia="ru-RU"/>
        </w:rPr>
        <w:t>Здоровьесберегающая инфраструктура</w:t>
      </w:r>
      <w:r w:rsidR="00AA44D7">
        <w:rPr>
          <w:rFonts w:ascii="Times New Roman" w:eastAsia="Times New Roman" w:hAnsi="Times New Roman" w:cs="Times New Roman"/>
          <w:i/>
          <w:iCs/>
          <w:sz w:val="28"/>
          <w:szCs w:val="28"/>
          <w:lang w:eastAsia="ru-RU"/>
        </w:rPr>
        <w:t xml:space="preserve"> </w:t>
      </w:r>
    </w:p>
    <w:p w:rsidR="00B94662" w:rsidRPr="00B94662" w:rsidRDefault="00931F3A" w:rsidP="00AA44D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М</w:t>
      </w:r>
      <w:r w:rsidR="00787664">
        <w:rPr>
          <w:rFonts w:ascii="Times New Roman" w:eastAsia="Times New Roman" w:hAnsi="Times New Roman" w:cs="Times New Roman"/>
          <w:i/>
          <w:iCs/>
          <w:sz w:val="28"/>
          <w:szCs w:val="28"/>
          <w:lang w:eastAsia="ru-RU"/>
        </w:rPr>
        <w:t>Б</w:t>
      </w:r>
      <w:r>
        <w:rPr>
          <w:rFonts w:ascii="Times New Roman" w:eastAsia="Times New Roman" w:hAnsi="Times New Roman" w:cs="Times New Roman"/>
          <w:i/>
          <w:iCs/>
          <w:sz w:val="28"/>
          <w:szCs w:val="28"/>
          <w:lang w:eastAsia="ru-RU"/>
        </w:rPr>
        <w:t xml:space="preserve">ОУ СОШ </w:t>
      </w:r>
      <w:r w:rsidR="00A811C4">
        <w:rPr>
          <w:rFonts w:ascii="Times New Roman" w:eastAsia="Times New Roman" w:hAnsi="Times New Roman" w:cs="Times New Roman"/>
          <w:i/>
          <w:iCs/>
          <w:sz w:val="28"/>
          <w:szCs w:val="28"/>
          <w:lang w:eastAsia="ru-RU"/>
        </w:rPr>
        <w:t xml:space="preserve">с. Новая Ивановка </w:t>
      </w:r>
      <w:r w:rsidR="00B94662" w:rsidRPr="00B94662">
        <w:rPr>
          <w:rFonts w:ascii="Times New Roman" w:eastAsia="Times New Roman" w:hAnsi="Times New Roman" w:cs="Times New Roman"/>
          <w:i/>
          <w:iCs/>
          <w:sz w:val="28"/>
          <w:szCs w:val="28"/>
          <w:lang w:eastAsia="ru-RU"/>
        </w:rPr>
        <w:t>включает:</w:t>
      </w:r>
    </w:p>
    <w:p w:rsidR="00B94662" w:rsidRPr="00B94662" w:rsidRDefault="00B94662" w:rsidP="00B94662">
      <w:pPr>
        <w:widowControl w:val="0"/>
        <w:numPr>
          <w:ilvl w:val="0"/>
          <w:numId w:val="1"/>
        </w:numPr>
        <w:shd w:val="clear" w:color="auto" w:fill="FFFFFF"/>
        <w:tabs>
          <w:tab w:val="left" w:pos="773"/>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B94662" w:rsidRPr="00787664" w:rsidRDefault="00B94662" w:rsidP="00B94662">
      <w:pPr>
        <w:widowControl w:val="0"/>
        <w:numPr>
          <w:ilvl w:val="0"/>
          <w:numId w:val="1"/>
        </w:numPr>
        <w:shd w:val="clear" w:color="auto" w:fill="FFFFFF"/>
        <w:tabs>
          <w:tab w:val="left" w:pos="773"/>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оснащенное помещение для питания обучающихся, а также для хранения и приг</w:t>
      </w:r>
      <w:r w:rsidR="00787664" w:rsidRPr="00787664">
        <w:rPr>
          <w:rFonts w:ascii="Times New Roman" w:eastAsia="Times New Roman" w:hAnsi="Times New Roman" w:cs="Times New Roman"/>
          <w:sz w:val="28"/>
          <w:szCs w:val="28"/>
          <w:lang w:eastAsia="ru-RU"/>
        </w:rPr>
        <w:t xml:space="preserve">отовления пищи; (столовая на 50 </w:t>
      </w:r>
      <w:r w:rsidRPr="00787664">
        <w:rPr>
          <w:rFonts w:ascii="Times New Roman" w:eastAsia="Times New Roman" w:hAnsi="Times New Roman" w:cs="Times New Roman"/>
          <w:sz w:val="28"/>
          <w:szCs w:val="28"/>
          <w:lang w:eastAsia="ru-RU"/>
        </w:rPr>
        <w:t>посадочных мест)</w:t>
      </w:r>
    </w:p>
    <w:p w:rsidR="00B94662" w:rsidRPr="00787664" w:rsidRDefault="00B94662" w:rsidP="00B94662">
      <w:pPr>
        <w:widowControl w:val="0"/>
        <w:shd w:val="clear" w:color="auto" w:fill="FFFFFF"/>
        <w:tabs>
          <w:tab w:val="left" w:pos="835"/>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w:t>
      </w:r>
      <w:r w:rsidRPr="00787664">
        <w:rPr>
          <w:rFonts w:ascii="Times New Roman" w:eastAsia="Times New Roman" w:hAnsi="Times New Roman" w:cs="Times New Roman"/>
          <w:sz w:val="28"/>
          <w:szCs w:val="28"/>
          <w:lang w:eastAsia="ru-RU"/>
        </w:rPr>
        <w:tab/>
        <w:t xml:space="preserve">организация качественного </w:t>
      </w:r>
      <w:r w:rsidR="00787664" w:rsidRPr="00787664">
        <w:rPr>
          <w:rFonts w:ascii="Times New Roman" w:eastAsia="Times New Roman" w:hAnsi="Times New Roman" w:cs="Times New Roman"/>
          <w:sz w:val="28"/>
          <w:szCs w:val="28"/>
          <w:lang w:eastAsia="ru-RU"/>
        </w:rPr>
        <w:t xml:space="preserve">трёхразового </w:t>
      </w:r>
      <w:r w:rsidRPr="00787664">
        <w:rPr>
          <w:rFonts w:ascii="Times New Roman" w:eastAsia="Times New Roman" w:hAnsi="Times New Roman" w:cs="Times New Roman"/>
          <w:sz w:val="28"/>
          <w:szCs w:val="28"/>
          <w:lang w:eastAsia="ru-RU"/>
        </w:rPr>
        <w:t>горячего питания учащихся, в том числе горячих завтраков;</w:t>
      </w:r>
    </w:p>
    <w:p w:rsidR="00B94662" w:rsidRPr="00787664" w:rsidRDefault="00787664" w:rsidP="00B94662">
      <w:pPr>
        <w:widowControl w:val="0"/>
        <w:numPr>
          <w:ilvl w:val="0"/>
          <w:numId w:val="1"/>
        </w:numPr>
        <w:shd w:val="clear" w:color="auto" w:fill="FFFFFF"/>
        <w:tabs>
          <w:tab w:val="left" w:pos="773"/>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учебные кабинеты – 12</w:t>
      </w:r>
      <w:r w:rsidR="00B94662" w:rsidRPr="00787664">
        <w:rPr>
          <w:rFonts w:ascii="Times New Roman" w:eastAsia="Times New Roman" w:hAnsi="Times New Roman" w:cs="Times New Roman"/>
          <w:sz w:val="28"/>
          <w:szCs w:val="28"/>
          <w:lang w:eastAsia="ru-RU"/>
        </w:rPr>
        <w:t>, 1 физкультурный зал, 1 спортплощадка,  обеспеченная необходимым игровым и спортивным оборудованием и инвентарём;</w:t>
      </w:r>
    </w:p>
    <w:p w:rsidR="00B94662" w:rsidRPr="00787664" w:rsidRDefault="00B94662" w:rsidP="00B94662">
      <w:pPr>
        <w:widowControl w:val="0"/>
        <w:numPr>
          <w:ilvl w:val="0"/>
          <w:numId w:val="1"/>
        </w:numPr>
        <w:shd w:val="clear" w:color="auto" w:fill="FFFFFF"/>
        <w:tabs>
          <w:tab w:val="left" w:pos="773"/>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 xml:space="preserve"> медицинский кабинет;</w:t>
      </w:r>
    </w:p>
    <w:p w:rsidR="00B94662" w:rsidRPr="00787664" w:rsidRDefault="00B94662" w:rsidP="00B94662">
      <w:pPr>
        <w:widowControl w:val="0"/>
        <w:numPr>
          <w:ilvl w:val="0"/>
          <w:numId w:val="1"/>
        </w:numPr>
        <w:shd w:val="clear" w:color="auto" w:fill="FFFFFF"/>
        <w:tabs>
          <w:tab w:val="left" w:pos="773"/>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наличие необходимого (в расчёте на количество обучающихся) и квалифицированного состава специалистов, обеспечивающих оздорови</w:t>
      </w:r>
      <w:r w:rsidR="00787664" w:rsidRPr="00787664">
        <w:rPr>
          <w:rFonts w:ascii="Times New Roman" w:eastAsia="Times New Roman" w:hAnsi="Times New Roman" w:cs="Times New Roman"/>
          <w:sz w:val="28"/>
          <w:szCs w:val="28"/>
          <w:lang w:eastAsia="ru-RU"/>
        </w:rPr>
        <w:t>тельную работу с обучающимися (1 учитель</w:t>
      </w:r>
      <w:r w:rsidRPr="00787664">
        <w:rPr>
          <w:rFonts w:ascii="Times New Roman" w:eastAsia="Times New Roman" w:hAnsi="Times New Roman" w:cs="Times New Roman"/>
          <w:sz w:val="28"/>
          <w:szCs w:val="28"/>
          <w:lang w:eastAsia="ru-RU"/>
        </w:rPr>
        <w:t xml:space="preserve"> физической культуры, </w:t>
      </w:r>
      <w:r w:rsidR="00787664" w:rsidRPr="00787664">
        <w:rPr>
          <w:rFonts w:ascii="Times New Roman" w:eastAsia="Times New Roman" w:hAnsi="Times New Roman" w:cs="Times New Roman"/>
          <w:sz w:val="28"/>
          <w:szCs w:val="28"/>
          <w:lang w:eastAsia="ru-RU"/>
        </w:rPr>
        <w:t>классные руководители, заместитель директора по ВР, заведующая ФАПом</w:t>
      </w:r>
      <w:r w:rsidRPr="00787664">
        <w:rPr>
          <w:rFonts w:ascii="Times New Roman" w:eastAsia="Times New Roman" w:hAnsi="Times New Roman" w:cs="Times New Roman"/>
          <w:sz w:val="28"/>
          <w:szCs w:val="28"/>
          <w:lang w:eastAsia="ru-RU"/>
        </w:rPr>
        <w:t>).</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Ответственность и контроль за реализацию этого блока возлагается</w:t>
      </w:r>
      <w:r w:rsidRPr="00B94662">
        <w:rPr>
          <w:rFonts w:ascii="Times New Roman" w:eastAsia="Times New Roman" w:hAnsi="Times New Roman" w:cs="Times New Roman"/>
          <w:sz w:val="28"/>
          <w:szCs w:val="28"/>
          <w:lang w:eastAsia="ru-RU"/>
        </w:rPr>
        <w:t xml:space="preserve"> на членов администрации образовательного учреждения.</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 xml:space="preserve">Рациональная организация учебной и внеурочной деятельности обучающихся, </w:t>
      </w:r>
      <w:r w:rsidRPr="00B94662">
        <w:rPr>
          <w:rFonts w:ascii="Times New Roman" w:eastAsia="Times New Roman" w:hAnsi="Times New Roman" w:cs="Times New Roman"/>
          <w:sz w:val="28"/>
          <w:szCs w:val="28"/>
          <w:lang w:eastAsia="ru-RU"/>
        </w:rPr>
        <w:t>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 следующие направления работы:</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организация здоровьесберегающего образовательного процесса;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инструктивно-методическая и учебно-воспитательная работа;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оздоровительно профилактическая работа.</w:t>
      </w:r>
    </w:p>
    <w:p w:rsidR="00B94662" w:rsidRPr="00B94662" w:rsidRDefault="00B94662" w:rsidP="00B94662">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План проведения мероприятий по указанным направлениям представлен в Приложении 3 к Программе.</w:t>
      </w: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sz w:val="28"/>
          <w:szCs w:val="28"/>
          <w:lang w:eastAsia="ru-RU"/>
        </w:rPr>
        <w:lastRenderedPageBreak/>
        <w:t>2.5.</w:t>
      </w:r>
      <w:r w:rsidRPr="00B94662">
        <w:rPr>
          <w:rFonts w:ascii="Times New Roman" w:eastAsia="Times New Roman" w:hAnsi="Times New Roman" w:cs="Times New Roman"/>
          <w:sz w:val="28"/>
          <w:szCs w:val="28"/>
          <w:lang w:eastAsia="ru-RU"/>
        </w:rPr>
        <w:t xml:space="preserve"> </w:t>
      </w:r>
      <w:r w:rsidRPr="00B94662">
        <w:rPr>
          <w:rFonts w:ascii="Times New Roman" w:eastAsia="Times New Roman" w:hAnsi="Times New Roman" w:cs="Times New Roman"/>
          <w:b/>
          <w:bCs/>
          <w:sz w:val="28"/>
          <w:szCs w:val="28"/>
          <w:lang w:eastAsia="ru-RU"/>
        </w:rPr>
        <w:t>Программа коррекционной работы</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Программа коррекционной работы в </w:t>
      </w:r>
      <w:r w:rsidR="00931F3A">
        <w:rPr>
          <w:rFonts w:ascii="Times New Roman" w:eastAsia="Times New Roman" w:hAnsi="Times New Roman" w:cs="Times New Roman"/>
          <w:sz w:val="28"/>
          <w:szCs w:val="28"/>
          <w:lang w:eastAsia="ru-RU"/>
        </w:rPr>
        <w:t>М</w:t>
      </w:r>
      <w:r w:rsidR="00787664">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AA44D7">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Программа коррекционной работы в </w:t>
      </w:r>
      <w:r w:rsidR="00931F3A">
        <w:rPr>
          <w:rFonts w:ascii="Times New Roman" w:eastAsia="Times New Roman" w:hAnsi="Times New Roman" w:cs="Times New Roman"/>
          <w:sz w:val="28"/>
          <w:szCs w:val="28"/>
          <w:lang w:eastAsia="ru-RU"/>
        </w:rPr>
        <w:t>М</w:t>
      </w:r>
      <w:r w:rsidR="00787664">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AA44D7">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w:t>
      </w:r>
      <w:r w:rsidR="00AA44D7">
        <w:rPr>
          <w:rFonts w:ascii="Times New Roman" w:eastAsia="Times New Roman" w:hAnsi="Times New Roman" w:cs="Times New Roman"/>
          <w:sz w:val="28"/>
          <w:szCs w:val="28"/>
          <w:lang w:eastAsia="ru-RU"/>
        </w:rPr>
        <w:t xml:space="preserve">жностями здоровья. Это формы обучения в классе </w:t>
      </w:r>
      <w:r w:rsidRPr="00B94662">
        <w:rPr>
          <w:rFonts w:ascii="Times New Roman" w:eastAsia="Times New Roman" w:hAnsi="Times New Roman" w:cs="Times New Roman"/>
          <w:sz w:val="28"/>
          <w:szCs w:val="28"/>
          <w:lang w:eastAsia="ru-RU"/>
        </w:rPr>
        <w:t>по общей образовательной программе начального общего образования или по индивидуальной программе, с использованием надомной и (или) дистанционн</w:t>
      </w:r>
      <w:r w:rsidR="00AA44D7">
        <w:rPr>
          <w:rFonts w:ascii="Times New Roman" w:eastAsia="Times New Roman" w:hAnsi="Times New Roman" w:cs="Times New Roman"/>
          <w:sz w:val="28"/>
          <w:szCs w:val="28"/>
          <w:lang w:eastAsia="ru-RU"/>
        </w:rPr>
        <w:t xml:space="preserve">ой формы обучения. Варьируются </w:t>
      </w:r>
      <w:r w:rsidRPr="00B94662">
        <w:rPr>
          <w:rFonts w:ascii="Times New Roman" w:eastAsia="Times New Roman" w:hAnsi="Times New Roman" w:cs="Times New Roman"/>
          <w:sz w:val="28"/>
          <w:szCs w:val="28"/>
          <w:lang w:eastAsia="ru-RU"/>
        </w:rPr>
        <w:t>степень участия специалистов сопровождения, а также организационные формы работы.</w:t>
      </w:r>
    </w:p>
    <w:p w:rsidR="00B94662" w:rsidRPr="00B94662" w:rsidRDefault="00B94662" w:rsidP="00B9466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Задачи программы:</w:t>
      </w:r>
    </w:p>
    <w:p w:rsidR="00B94662" w:rsidRPr="00B94662" w:rsidRDefault="00B94662" w:rsidP="00AA44D7">
      <w:pPr>
        <w:widowControl w:val="0"/>
        <w:numPr>
          <w:ilvl w:val="0"/>
          <w:numId w:val="17"/>
        </w:numPr>
        <w:shd w:val="clear" w:color="auto" w:fill="FFFFFF"/>
        <w:tabs>
          <w:tab w:val="left" w:pos="610"/>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своевременное выявление детей с трудностями адаптации, обусловленными ограниченными возможностями здоровья;</w:t>
      </w:r>
    </w:p>
    <w:p w:rsidR="00B94662" w:rsidRPr="00B94662" w:rsidRDefault="00B94662" w:rsidP="00AA44D7">
      <w:pPr>
        <w:widowControl w:val="0"/>
        <w:numPr>
          <w:ilvl w:val="0"/>
          <w:numId w:val="17"/>
        </w:numPr>
        <w:shd w:val="clear" w:color="auto" w:fill="FFFFFF"/>
        <w:tabs>
          <w:tab w:val="left" w:pos="610"/>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определение особых образовательных потребностей детей с ограниченными возможностями здоровья, детей-инвалидов;</w:t>
      </w:r>
    </w:p>
    <w:p w:rsidR="00B94662" w:rsidRPr="00B94662" w:rsidRDefault="00B94662" w:rsidP="00AA44D7">
      <w:pPr>
        <w:widowControl w:val="0"/>
        <w:numPr>
          <w:ilvl w:val="0"/>
          <w:numId w:val="17"/>
        </w:numPr>
        <w:shd w:val="clear" w:color="auto" w:fill="FFFFFF"/>
        <w:tabs>
          <w:tab w:val="left" w:pos="610"/>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B94662" w:rsidRPr="00B94662" w:rsidRDefault="00B94662" w:rsidP="00AA44D7">
      <w:pPr>
        <w:widowControl w:val="0"/>
        <w:numPr>
          <w:ilvl w:val="0"/>
          <w:numId w:val="17"/>
        </w:numPr>
        <w:shd w:val="clear" w:color="auto" w:fill="FFFFFF"/>
        <w:tabs>
          <w:tab w:val="left" w:pos="629"/>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w:t>
      </w:r>
    </w:p>
    <w:p w:rsidR="00B94662" w:rsidRPr="00B94662" w:rsidRDefault="00B94662" w:rsidP="00AA44D7">
      <w:pPr>
        <w:widowControl w:val="0"/>
        <w:numPr>
          <w:ilvl w:val="0"/>
          <w:numId w:val="17"/>
        </w:numPr>
        <w:shd w:val="clear" w:color="auto" w:fill="FFFFFF"/>
        <w:tabs>
          <w:tab w:val="left" w:pos="629"/>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осуществление индивидуально-ориентированной медико-психолого-педагогической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медико-психолого-педагогического консилиума);</w:t>
      </w:r>
    </w:p>
    <w:p w:rsidR="00B94662" w:rsidRPr="00B94662" w:rsidRDefault="00B94662" w:rsidP="00AA44D7">
      <w:pPr>
        <w:widowControl w:val="0"/>
        <w:numPr>
          <w:ilvl w:val="0"/>
          <w:numId w:val="17"/>
        </w:numPr>
        <w:shd w:val="clear" w:color="auto" w:fill="FFFFFF"/>
        <w:tabs>
          <w:tab w:val="left" w:pos="629"/>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разработка и реализация индивидуальных учебных планов, организация индивидуальных и (или) групповых занятий;</w:t>
      </w:r>
    </w:p>
    <w:p w:rsidR="00B94662" w:rsidRPr="00B94662" w:rsidRDefault="00B94662" w:rsidP="00AA44D7">
      <w:pPr>
        <w:widowControl w:val="0"/>
        <w:numPr>
          <w:ilvl w:val="0"/>
          <w:numId w:val="17"/>
        </w:numPr>
        <w:shd w:val="clear" w:color="auto" w:fill="FFFFFF"/>
        <w:tabs>
          <w:tab w:val="left" w:pos="629"/>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B94662" w:rsidRPr="00B94662" w:rsidRDefault="00B94662" w:rsidP="00AA44D7">
      <w:pPr>
        <w:widowControl w:val="0"/>
        <w:numPr>
          <w:ilvl w:val="0"/>
          <w:numId w:val="17"/>
        </w:numPr>
        <w:shd w:val="clear" w:color="auto" w:fill="FFFFFF"/>
        <w:tabs>
          <w:tab w:val="left" w:pos="629"/>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реализация системы мероприятий по социальной адаптации детей с ограниченными возможностями здоровья;</w:t>
      </w:r>
    </w:p>
    <w:p w:rsidR="00B94662" w:rsidRPr="00B94662" w:rsidRDefault="00B94662" w:rsidP="00AA44D7">
      <w:pPr>
        <w:widowControl w:val="0"/>
        <w:numPr>
          <w:ilvl w:val="0"/>
          <w:numId w:val="17"/>
        </w:numPr>
        <w:shd w:val="clear" w:color="auto" w:fill="FFFFFF"/>
        <w:tabs>
          <w:tab w:val="left" w:pos="629"/>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оказание консультативной и методической помощи родителям (законным представителям) детей с ограниченными возможностями здоровья </w:t>
      </w:r>
      <w:r w:rsidRPr="00B94662">
        <w:rPr>
          <w:rFonts w:ascii="Times New Roman" w:eastAsia="Times New Roman" w:hAnsi="Times New Roman" w:cs="Times New Roman"/>
          <w:sz w:val="28"/>
          <w:szCs w:val="28"/>
          <w:lang w:eastAsia="ru-RU"/>
        </w:rPr>
        <w:lastRenderedPageBreak/>
        <w:t>по медицинским, социальным, правовым и другим вопросам.</w:t>
      </w:r>
    </w:p>
    <w:p w:rsidR="00B94662" w:rsidRPr="00B94662" w:rsidRDefault="00B94662" w:rsidP="00B94662">
      <w:pPr>
        <w:widowControl w:val="0"/>
        <w:shd w:val="clear" w:color="auto" w:fill="FFFFFF"/>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Содержание программы коррекционной работы в </w:t>
      </w:r>
      <w:r w:rsidR="00931F3A">
        <w:rPr>
          <w:rFonts w:ascii="Times New Roman" w:eastAsia="Times New Roman" w:hAnsi="Times New Roman" w:cs="Times New Roman"/>
          <w:sz w:val="28"/>
          <w:szCs w:val="28"/>
          <w:lang w:eastAsia="ru-RU"/>
        </w:rPr>
        <w:t>М</w:t>
      </w:r>
      <w:r w:rsidR="00787664">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AA44D7">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определяют следующие принципы:</w:t>
      </w:r>
    </w:p>
    <w:p w:rsidR="00B94662" w:rsidRPr="00B94662" w:rsidRDefault="00B94662" w:rsidP="00AA44D7">
      <w:pPr>
        <w:widowControl w:val="0"/>
        <w:numPr>
          <w:ilvl w:val="0"/>
          <w:numId w:val="18"/>
        </w:numPr>
        <w:shd w:val="clear" w:color="auto" w:fill="FFFFFF"/>
        <w:tabs>
          <w:tab w:val="left" w:pos="62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Соблюдение интересов ребёнка</w:t>
      </w:r>
      <w:r w:rsidRPr="00B94662">
        <w:rPr>
          <w:rFonts w:ascii="Times New Roman" w:eastAsia="Times New Roman" w:hAnsi="Times New Roman" w:cs="Times New Roman"/>
          <w:sz w:val="28"/>
          <w:szCs w:val="28"/>
          <w:lang w:eastAsia="ru-RU"/>
        </w:rPr>
        <w:t>. Принцип определяет позицию специалиста, который призван решать проблему ребёнка с максимальной пользой и в интересах ребёнка.</w:t>
      </w:r>
    </w:p>
    <w:p w:rsidR="00B94662" w:rsidRPr="00B94662" w:rsidRDefault="00B94662" w:rsidP="00AA44D7">
      <w:pPr>
        <w:widowControl w:val="0"/>
        <w:numPr>
          <w:ilvl w:val="0"/>
          <w:numId w:val="18"/>
        </w:numPr>
        <w:shd w:val="clear" w:color="auto" w:fill="FFFFFF"/>
        <w:tabs>
          <w:tab w:val="left" w:pos="62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Системность</w:t>
      </w:r>
      <w:r w:rsidRPr="00B94662">
        <w:rPr>
          <w:rFonts w:ascii="Times New Roman" w:eastAsia="Times New Roman" w:hAnsi="Times New Roman" w:cs="Times New Roman"/>
          <w:sz w:val="28"/>
          <w:szCs w:val="28"/>
          <w:lang w:eastAsia="ru-RU"/>
        </w:rPr>
        <w:t>. Принцип обеспечивает единство диагностики, коррекции и развития, т.е.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B94662" w:rsidRPr="00B94662" w:rsidRDefault="00B94662" w:rsidP="00AA44D7">
      <w:pPr>
        <w:widowControl w:val="0"/>
        <w:numPr>
          <w:ilvl w:val="0"/>
          <w:numId w:val="18"/>
        </w:numPr>
        <w:shd w:val="clear" w:color="auto" w:fill="FFFFFF"/>
        <w:tabs>
          <w:tab w:val="left" w:pos="62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Непрерывность</w:t>
      </w:r>
      <w:r w:rsidRPr="00B94662">
        <w:rPr>
          <w:rFonts w:ascii="Times New Roman" w:eastAsia="Times New Roman" w:hAnsi="Times New Roman" w:cs="Times New Roman"/>
          <w:sz w:val="28"/>
          <w:szCs w:val="28"/>
          <w:lang w:eastAsia="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94662" w:rsidRPr="00B94662" w:rsidRDefault="00B94662" w:rsidP="00AA44D7">
      <w:pPr>
        <w:widowControl w:val="0"/>
        <w:numPr>
          <w:ilvl w:val="0"/>
          <w:numId w:val="18"/>
        </w:numPr>
        <w:shd w:val="clear" w:color="auto" w:fill="FFFFFF"/>
        <w:tabs>
          <w:tab w:val="left" w:pos="62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Вариативность</w:t>
      </w:r>
      <w:r w:rsidRPr="00B94662">
        <w:rPr>
          <w:rFonts w:ascii="Times New Roman" w:eastAsia="Times New Roman" w:hAnsi="Times New Roman" w:cs="Times New Roman"/>
          <w:sz w:val="28"/>
          <w:szCs w:val="28"/>
          <w:lang w:eastAsia="ru-RU"/>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94662" w:rsidRPr="00B94662" w:rsidRDefault="00B94662" w:rsidP="00AA44D7">
      <w:pPr>
        <w:widowControl w:val="0"/>
        <w:numPr>
          <w:ilvl w:val="0"/>
          <w:numId w:val="18"/>
        </w:numPr>
        <w:shd w:val="clear" w:color="auto" w:fill="FFFFFF"/>
        <w:tabs>
          <w:tab w:val="left" w:pos="61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Рекомендательный характер оказания помощи</w:t>
      </w:r>
      <w:r w:rsidRPr="00B94662">
        <w:rPr>
          <w:rFonts w:ascii="Times New Roman" w:eastAsia="Times New Roman" w:hAnsi="Times New Roman" w:cs="Times New Roman"/>
          <w:sz w:val="28"/>
          <w:szCs w:val="28"/>
          <w:lang w:eastAsia="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B94662" w:rsidRPr="00B94662" w:rsidRDefault="00B94662" w:rsidP="00B94662">
      <w:pPr>
        <w:widowControl w:val="0"/>
        <w:shd w:val="clear" w:color="auto" w:fill="FFFFFF"/>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Программа коррекционной работы в </w:t>
      </w:r>
      <w:r w:rsidR="00931F3A">
        <w:rPr>
          <w:rFonts w:ascii="Times New Roman" w:eastAsia="Times New Roman" w:hAnsi="Times New Roman" w:cs="Times New Roman"/>
          <w:sz w:val="28"/>
          <w:szCs w:val="28"/>
          <w:lang w:eastAsia="ru-RU"/>
        </w:rPr>
        <w:t>М</w:t>
      </w:r>
      <w:r w:rsidR="00787664">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AA44D7">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включает в себя взаимосвязанные направления. Данные направления отражают её основное содержание:</w:t>
      </w:r>
    </w:p>
    <w:p w:rsidR="00B94662" w:rsidRPr="00B94662" w:rsidRDefault="00B94662" w:rsidP="00AA44D7">
      <w:pPr>
        <w:widowControl w:val="0"/>
        <w:numPr>
          <w:ilvl w:val="0"/>
          <w:numId w:val="19"/>
        </w:numPr>
        <w:shd w:val="clear" w:color="auto" w:fill="FFFFFF"/>
        <w:tabs>
          <w:tab w:val="left" w:pos="61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 xml:space="preserve">диагностическая работа </w:t>
      </w:r>
      <w:r w:rsidRPr="00B94662">
        <w:rPr>
          <w:rFonts w:ascii="Times New Roman" w:eastAsia="Times New Roman" w:hAnsi="Times New Roman" w:cs="Times New Roman"/>
          <w:sz w:val="28"/>
          <w:szCs w:val="28"/>
          <w:lang w:eastAsia="ru-RU"/>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медико-психолого-педагогической помощи в условиях  гимназии;</w:t>
      </w:r>
    </w:p>
    <w:p w:rsidR="00B94662" w:rsidRPr="00B94662" w:rsidRDefault="00B94662" w:rsidP="00AA44D7">
      <w:pPr>
        <w:widowControl w:val="0"/>
        <w:numPr>
          <w:ilvl w:val="0"/>
          <w:numId w:val="19"/>
        </w:numPr>
        <w:shd w:val="clear" w:color="auto" w:fill="FFFFFF"/>
        <w:tabs>
          <w:tab w:val="left" w:pos="61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 xml:space="preserve">коррекционно-развивающая работа </w:t>
      </w:r>
      <w:r w:rsidRPr="00B94662">
        <w:rPr>
          <w:rFonts w:ascii="Times New Roman" w:eastAsia="Times New Roman" w:hAnsi="Times New Roman" w:cs="Times New Roman"/>
          <w:sz w:val="28"/>
          <w:szCs w:val="28"/>
          <w:lang w:eastAsia="ru-RU"/>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гимназии; способствует формированию универсальных учебных действий у обучающихся (личностных, регулятивных, познавательных, коммуникативных);</w:t>
      </w:r>
    </w:p>
    <w:p w:rsidR="00B94662" w:rsidRPr="00B94662" w:rsidRDefault="00B94662" w:rsidP="00AA44D7">
      <w:pPr>
        <w:widowControl w:val="0"/>
        <w:numPr>
          <w:ilvl w:val="0"/>
          <w:numId w:val="19"/>
        </w:numPr>
        <w:shd w:val="clear" w:color="auto" w:fill="FFFFFF"/>
        <w:tabs>
          <w:tab w:val="left" w:pos="61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 xml:space="preserve">консультативная работа </w:t>
      </w:r>
      <w:r w:rsidRPr="00B94662">
        <w:rPr>
          <w:rFonts w:ascii="Times New Roman" w:eastAsia="Times New Roman" w:hAnsi="Times New Roman" w:cs="Times New Roman"/>
          <w:sz w:val="28"/>
          <w:szCs w:val="28"/>
          <w:lang w:eastAsia="ru-RU"/>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B94662" w:rsidRPr="00B94662" w:rsidRDefault="00B94662" w:rsidP="00AA44D7">
      <w:pPr>
        <w:widowControl w:val="0"/>
        <w:numPr>
          <w:ilvl w:val="0"/>
          <w:numId w:val="19"/>
        </w:numPr>
        <w:shd w:val="clear" w:color="auto" w:fill="FFFFFF"/>
        <w:tabs>
          <w:tab w:val="left" w:pos="61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 xml:space="preserve">информационно-просветительская работа </w:t>
      </w:r>
      <w:r w:rsidRPr="00B94662">
        <w:rPr>
          <w:rFonts w:ascii="Times New Roman" w:eastAsia="Times New Roman" w:hAnsi="Times New Roman" w:cs="Times New Roman"/>
          <w:sz w:val="28"/>
          <w:szCs w:val="28"/>
          <w:lang w:eastAsia="ru-RU"/>
        </w:rPr>
        <w:t xml:space="preserve">направлена на </w:t>
      </w:r>
      <w:r w:rsidRPr="00B94662">
        <w:rPr>
          <w:rFonts w:ascii="Times New Roman" w:eastAsia="Times New Roman" w:hAnsi="Times New Roman" w:cs="Times New Roman"/>
          <w:sz w:val="28"/>
          <w:szCs w:val="28"/>
          <w:lang w:eastAsia="ru-RU"/>
        </w:rPr>
        <w:lastRenderedPageBreak/>
        <w:t>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B94662" w:rsidRPr="00B94662" w:rsidRDefault="00B94662" w:rsidP="00B94662">
      <w:pPr>
        <w:widowControl w:val="0"/>
        <w:shd w:val="clear" w:color="auto" w:fill="FFFFFF"/>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Характеристика содержания</w:t>
      </w:r>
    </w:p>
    <w:p w:rsidR="00B94662" w:rsidRPr="00B94662" w:rsidRDefault="00B94662" w:rsidP="00B94662">
      <w:pPr>
        <w:widowControl w:val="0"/>
        <w:shd w:val="clear" w:color="auto" w:fill="FFFFFF"/>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Диагностическая работа включает:</w:t>
      </w:r>
    </w:p>
    <w:p w:rsidR="00B94662" w:rsidRPr="00B94662" w:rsidRDefault="00B94662" w:rsidP="00AA44D7">
      <w:pPr>
        <w:widowControl w:val="0"/>
        <w:numPr>
          <w:ilvl w:val="0"/>
          <w:numId w:val="20"/>
        </w:numPr>
        <w:shd w:val="clear" w:color="auto" w:fill="FFFFFF"/>
        <w:tabs>
          <w:tab w:val="left" w:pos="61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своевременное выявление детей, нуждающихся в специализированной помощи;</w:t>
      </w:r>
    </w:p>
    <w:p w:rsidR="00B94662" w:rsidRPr="00B94662" w:rsidRDefault="00B94662" w:rsidP="00AA44D7">
      <w:pPr>
        <w:widowControl w:val="0"/>
        <w:numPr>
          <w:ilvl w:val="0"/>
          <w:numId w:val="20"/>
        </w:numPr>
        <w:shd w:val="clear" w:color="auto" w:fill="FFFFFF"/>
        <w:tabs>
          <w:tab w:val="left" w:pos="61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раннюю (с первых дней пребывания ребёнка в  гимназии) диагностику отклонений в развитии и анализ причин трудностей адаптации;</w:t>
      </w:r>
    </w:p>
    <w:p w:rsidR="00B94662" w:rsidRPr="00B94662" w:rsidRDefault="00B94662" w:rsidP="00AA44D7">
      <w:pPr>
        <w:widowControl w:val="0"/>
        <w:numPr>
          <w:ilvl w:val="0"/>
          <w:numId w:val="21"/>
        </w:numPr>
        <w:shd w:val="clear" w:color="auto" w:fill="FFFFFF"/>
        <w:tabs>
          <w:tab w:val="left" w:pos="624"/>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комплексный сбор сведений о ребёнке на основании диагностической информации от специалистов разного профиля;</w:t>
      </w:r>
    </w:p>
    <w:p w:rsidR="00B94662" w:rsidRPr="00B94662" w:rsidRDefault="00B94662" w:rsidP="00AA44D7">
      <w:pPr>
        <w:widowControl w:val="0"/>
        <w:numPr>
          <w:ilvl w:val="0"/>
          <w:numId w:val="21"/>
        </w:numPr>
        <w:shd w:val="clear" w:color="auto" w:fill="FFFFFF"/>
        <w:tabs>
          <w:tab w:val="left" w:pos="624"/>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B94662" w:rsidRPr="00B94662" w:rsidRDefault="00B94662" w:rsidP="00AA44D7">
      <w:pPr>
        <w:widowControl w:val="0"/>
        <w:numPr>
          <w:ilvl w:val="0"/>
          <w:numId w:val="21"/>
        </w:numPr>
        <w:shd w:val="clear" w:color="auto" w:fill="FFFFFF"/>
        <w:tabs>
          <w:tab w:val="left" w:pos="624"/>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изучение развития эмоционально-волевой сферы и личностных особенностей обучающихся;</w:t>
      </w:r>
    </w:p>
    <w:p w:rsidR="00B94662" w:rsidRPr="00B94662" w:rsidRDefault="00B94662" w:rsidP="00AA44D7">
      <w:pPr>
        <w:widowControl w:val="0"/>
        <w:numPr>
          <w:ilvl w:val="0"/>
          <w:numId w:val="21"/>
        </w:numPr>
        <w:shd w:val="clear" w:color="auto" w:fill="FFFFFF"/>
        <w:tabs>
          <w:tab w:val="left" w:pos="624"/>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изучение социальной ситуации развития и условий семейного воспитания ребёнка;</w:t>
      </w:r>
    </w:p>
    <w:p w:rsidR="00B94662" w:rsidRPr="00B94662" w:rsidRDefault="00B94662" w:rsidP="00AA44D7">
      <w:pPr>
        <w:widowControl w:val="0"/>
        <w:numPr>
          <w:ilvl w:val="0"/>
          <w:numId w:val="21"/>
        </w:numPr>
        <w:shd w:val="clear" w:color="auto" w:fill="FFFFFF"/>
        <w:tabs>
          <w:tab w:val="left" w:pos="624"/>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изучение адаптивных возможностей и уровня социализации ребёнка с ограниченными возможностями здоровья;</w:t>
      </w:r>
    </w:p>
    <w:p w:rsidR="00B94662" w:rsidRPr="00B94662" w:rsidRDefault="00B94662" w:rsidP="00AA44D7">
      <w:pPr>
        <w:widowControl w:val="0"/>
        <w:numPr>
          <w:ilvl w:val="0"/>
          <w:numId w:val="21"/>
        </w:numPr>
        <w:shd w:val="clear" w:color="auto" w:fill="FFFFFF"/>
        <w:tabs>
          <w:tab w:val="left" w:pos="624"/>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системный разносторонний контроль специалистов за уровнем и динамикой развития ребёнка;</w:t>
      </w:r>
    </w:p>
    <w:p w:rsidR="00B94662" w:rsidRPr="00B94662" w:rsidRDefault="00B94662" w:rsidP="00AA44D7">
      <w:pPr>
        <w:widowControl w:val="0"/>
        <w:shd w:val="clear" w:color="auto" w:fill="FFFFFF"/>
        <w:tabs>
          <w:tab w:val="left" w:pos="61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w:t>
      </w:r>
      <w:r w:rsidRPr="00B94662">
        <w:rPr>
          <w:rFonts w:ascii="Times New Roman" w:eastAsia="Times New Roman" w:hAnsi="Times New Roman" w:cs="Times New Roman"/>
          <w:sz w:val="28"/>
          <w:szCs w:val="28"/>
          <w:lang w:eastAsia="ru-RU"/>
        </w:rPr>
        <w:tab/>
        <w:t xml:space="preserve">анализ успешности коррекционно-развивающей работы. </w:t>
      </w:r>
    </w:p>
    <w:p w:rsidR="00B94662" w:rsidRPr="00787664" w:rsidRDefault="00B94662" w:rsidP="00B94662">
      <w:pPr>
        <w:widowControl w:val="0"/>
        <w:shd w:val="clear" w:color="auto" w:fill="FFFFFF"/>
        <w:tabs>
          <w:tab w:val="left" w:pos="61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Для диагностической работы используется следующий диагностический инструментарий:</w:t>
      </w:r>
    </w:p>
    <w:p w:rsidR="00B94662" w:rsidRPr="00787664" w:rsidRDefault="00B94662" w:rsidP="00B94662">
      <w:pPr>
        <w:widowControl w:val="0"/>
        <w:shd w:val="clear" w:color="auto" w:fill="FFFFFF"/>
        <w:tabs>
          <w:tab w:val="left" w:pos="61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1. Методика «Графический диктант» Д.Б. Эльконина.</w:t>
      </w:r>
    </w:p>
    <w:p w:rsidR="00B94662" w:rsidRPr="00787664" w:rsidRDefault="00B94662" w:rsidP="00B94662">
      <w:pPr>
        <w:widowControl w:val="0"/>
        <w:shd w:val="clear" w:color="auto" w:fill="FFFFFF"/>
        <w:tabs>
          <w:tab w:val="left" w:pos="61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2. Экспресс-диагностика интеллектуальных способностей дошкольников «МЭДИС».</w:t>
      </w:r>
    </w:p>
    <w:p w:rsidR="00B94662" w:rsidRPr="00787664" w:rsidRDefault="00B94662" w:rsidP="00B94662">
      <w:pPr>
        <w:widowControl w:val="0"/>
        <w:shd w:val="clear" w:color="auto" w:fill="FFFFFF"/>
        <w:tabs>
          <w:tab w:val="left" w:pos="61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3. Беседа о школе (модифицированная методика Т.А. Нежновой, А.Л.Венгера, Д.Б.Эльконина).</w:t>
      </w:r>
    </w:p>
    <w:p w:rsidR="00B94662" w:rsidRPr="00787664" w:rsidRDefault="00B94662" w:rsidP="00B94662">
      <w:pPr>
        <w:widowControl w:val="0"/>
        <w:shd w:val="clear" w:color="auto" w:fill="FFFFFF"/>
        <w:tabs>
          <w:tab w:val="left" w:pos="61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4. Методика «Беседа о школе» Нежновой Т.А.</w:t>
      </w:r>
    </w:p>
    <w:p w:rsidR="00B94662" w:rsidRPr="00787664" w:rsidRDefault="00B94662" w:rsidP="00B94662">
      <w:pPr>
        <w:widowControl w:val="0"/>
        <w:shd w:val="clear" w:color="auto" w:fill="FFFFFF"/>
        <w:tabs>
          <w:tab w:val="left" w:pos="61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5. Методика исследования самооценки Дембо-Рубинштейн.</w:t>
      </w:r>
    </w:p>
    <w:p w:rsidR="00B94662" w:rsidRPr="00787664" w:rsidRDefault="00B94662" w:rsidP="00B94662">
      <w:pPr>
        <w:widowControl w:val="0"/>
        <w:shd w:val="clear" w:color="auto" w:fill="FFFFFF"/>
        <w:tabs>
          <w:tab w:val="left" w:pos="61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6. Изучение сформированности кооперации взаимодействия по методике Цукермана Г.А. «Рукавички».</w:t>
      </w:r>
    </w:p>
    <w:p w:rsidR="00B94662" w:rsidRPr="00787664" w:rsidRDefault="00B94662" w:rsidP="00B94662">
      <w:pPr>
        <w:widowControl w:val="0"/>
        <w:shd w:val="clear" w:color="auto" w:fill="FFFFFF"/>
        <w:tabs>
          <w:tab w:val="left" w:pos="61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7. Схема наблюдения за адаптацией и эффективностью учебной деятельности учащихся Э.М. Александровская, Ст. Громбах (модифицированная Еськиной Е.С, Бальбот Т.В.).</w:t>
      </w:r>
    </w:p>
    <w:p w:rsidR="00B94662" w:rsidRPr="00787664" w:rsidRDefault="00B94662" w:rsidP="00B94662">
      <w:pPr>
        <w:widowControl w:val="0"/>
        <w:shd w:val="clear" w:color="auto" w:fill="FFFFFF"/>
        <w:tabs>
          <w:tab w:val="left" w:pos="61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8. Адаптационная  карта наблюдений к методике Э.М. Александровской и Ст. Громбах (модифицированная Еськиной Е.С,  Бальбот Т.В.).</w:t>
      </w:r>
    </w:p>
    <w:p w:rsidR="00B94662" w:rsidRPr="00787664" w:rsidRDefault="00B94662" w:rsidP="00B94662">
      <w:pPr>
        <w:widowControl w:val="0"/>
        <w:shd w:val="clear" w:color="auto" w:fill="FFFFFF"/>
        <w:tabs>
          <w:tab w:val="left" w:pos="61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10. Опросник мотивации.</w:t>
      </w:r>
    </w:p>
    <w:p w:rsidR="00B94662" w:rsidRPr="00787664" w:rsidRDefault="00B94662" w:rsidP="00B94662">
      <w:pPr>
        <w:widowControl w:val="0"/>
        <w:shd w:val="clear" w:color="auto" w:fill="FFFFFF"/>
        <w:tabs>
          <w:tab w:val="left" w:pos="61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11. Методика «Кто Я?»  (модификация методики  М. Куна).</w:t>
      </w:r>
    </w:p>
    <w:p w:rsidR="00B94662" w:rsidRPr="00B94662" w:rsidRDefault="00B94662" w:rsidP="00B94662">
      <w:pPr>
        <w:widowControl w:val="0"/>
        <w:shd w:val="clear" w:color="auto" w:fill="FFFFFF"/>
        <w:tabs>
          <w:tab w:val="left" w:pos="61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 xml:space="preserve">12. Тестовый бланк для проведения диагностических исследований по изучению мотивации обучения у младших школьников                                     </w:t>
      </w:r>
      <w:r w:rsidRPr="00787664">
        <w:rPr>
          <w:rFonts w:ascii="Times New Roman" w:eastAsia="Times New Roman" w:hAnsi="Times New Roman" w:cs="Times New Roman"/>
          <w:sz w:val="28"/>
          <w:szCs w:val="28"/>
          <w:lang w:eastAsia="ru-RU"/>
        </w:rPr>
        <w:lastRenderedPageBreak/>
        <w:t>(методика Н. Лускановой).</w:t>
      </w:r>
    </w:p>
    <w:p w:rsidR="00B94662" w:rsidRPr="00B94662" w:rsidRDefault="00B94662" w:rsidP="00B94662">
      <w:pPr>
        <w:widowControl w:val="0"/>
        <w:shd w:val="clear" w:color="auto" w:fill="FFFFFF"/>
        <w:tabs>
          <w:tab w:val="left" w:pos="61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Коррекционно-развивающая работа включает:</w:t>
      </w:r>
    </w:p>
    <w:p w:rsidR="00B94662" w:rsidRPr="00B94662" w:rsidRDefault="00B94662" w:rsidP="00AA44D7">
      <w:pPr>
        <w:widowControl w:val="0"/>
        <w:numPr>
          <w:ilvl w:val="0"/>
          <w:numId w:val="22"/>
        </w:numPr>
        <w:shd w:val="clear" w:color="auto" w:fill="FFFFFF"/>
        <w:tabs>
          <w:tab w:val="left" w:pos="62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B94662" w:rsidRPr="00B94662" w:rsidRDefault="00B94662" w:rsidP="00AA44D7">
      <w:pPr>
        <w:widowControl w:val="0"/>
        <w:numPr>
          <w:ilvl w:val="0"/>
          <w:numId w:val="22"/>
        </w:numPr>
        <w:shd w:val="clear" w:color="auto" w:fill="FFFFFF"/>
        <w:tabs>
          <w:tab w:val="left" w:pos="62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B94662" w:rsidRPr="00B94662" w:rsidRDefault="00B94662" w:rsidP="00AA44D7">
      <w:pPr>
        <w:widowControl w:val="0"/>
        <w:numPr>
          <w:ilvl w:val="0"/>
          <w:numId w:val="22"/>
        </w:numPr>
        <w:shd w:val="clear" w:color="auto" w:fill="FFFFFF"/>
        <w:tabs>
          <w:tab w:val="left" w:pos="62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B94662" w:rsidRPr="00B94662" w:rsidRDefault="00B94662" w:rsidP="00AA44D7">
      <w:pPr>
        <w:widowControl w:val="0"/>
        <w:numPr>
          <w:ilvl w:val="0"/>
          <w:numId w:val="22"/>
        </w:numPr>
        <w:shd w:val="clear" w:color="auto" w:fill="FFFFFF"/>
        <w:tabs>
          <w:tab w:val="left" w:pos="62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коррекцию и развитие высших психических функций;</w:t>
      </w:r>
    </w:p>
    <w:p w:rsidR="00B94662" w:rsidRPr="00B94662" w:rsidRDefault="00B94662" w:rsidP="00AA44D7">
      <w:pPr>
        <w:widowControl w:val="0"/>
        <w:numPr>
          <w:ilvl w:val="0"/>
          <w:numId w:val="22"/>
        </w:numPr>
        <w:shd w:val="clear" w:color="auto" w:fill="FFFFFF"/>
        <w:tabs>
          <w:tab w:val="left" w:pos="62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развитие эмоционально-волевой и личностной сфер ребёнка и психокоррекцию его поведения;</w:t>
      </w:r>
    </w:p>
    <w:p w:rsidR="00B94662" w:rsidRPr="00B94662" w:rsidRDefault="00B94662" w:rsidP="00AA44D7">
      <w:pPr>
        <w:widowControl w:val="0"/>
        <w:numPr>
          <w:ilvl w:val="0"/>
          <w:numId w:val="22"/>
        </w:numPr>
        <w:shd w:val="clear" w:color="auto" w:fill="FFFFFF"/>
        <w:tabs>
          <w:tab w:val="left" w:pos="62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социальную защиту ребёнка в случаях неблагоприятных условий жизни при психотравмирующих обстоятельствах.</w:t>
      </w:r>
    </w:p>
    <w:p w:rsidR="00B94662" w:rsidRPr="00B94662" w:rsidRDefault="00B94662" w:rsidP="00B94662">
      <w:pPr>
        <w:widowControl w:val="0"/>
        <w:shd w:val="clear" w:color="auto" w:fill="FFFFFF"/>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i/>
          <w:iCs/>
          <w:sz w:val="28"/>
          <w:szCs w:val="28"/>
          <w:lang w:eastAsia="ru-RU"/>
        </w:rPr>
        <w:t>Консультативная работа включает:</w:t>
      </w:r>
    </w:p>
    <w:p w:rsidR="00B94662" w:rsidRPr="00B94662" w:rsidRDefault="00B94662" w:rsidP="00AA44D7">
      <w:pPr>
        <w:widowControl w:val="0"/>
        <w:numPr>
          <w:ilvl w:val="0"/>
          <w:numId w:val="23"/>
        </w:numPr>
        <w:shd w:val="clear" w:color="auto" w:fill="FFFFFF"/>
        <w:tabs>
          <w:tab w:val="left" w:pos="62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B94662" w:rsidRPr="00B94662" w:rsidRDefault="00B94662" w:rsidP="00AA44D7">
      <w:pPr>
        <w:widowControl w:val="0"/>
        <w:numPr>
          <w:ilvl w:val="0"/>
          <w:numId w:val="23"/>
        </w:numPr>
        <w:shd w:val="clear" w:color="auto" w:fill="FFFFFF"/>
        <w:tabs>
          <w:tab w:val="left" w:pos="62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консультирование специалистами педагогов по выбору индивидуально-ориентированных методов и приёмов работы с обучающимися с ограниченными возможностями здоровья;</w:t>
      </w:r>
    </w:p>
    <w:p w:rsidR="00B94662" w:rsidRPr="00B94662" w:rsidRDefault="00B94662" w:rsidP="00AA44D7">
      <w:pPr>
        <w:widowControl w:val="0"/>
        <w:numPr>
          <w:ilvl w:val="0"/>
          <w:numId w:val="23"/>
        </w:numPr>
        <w:shd w:val="clear" w:color="auto" w:fill="FFFFFF"/>
        <w:tabs>
          <w:tab w:val="left" w:pos="686"/>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B94662" w:rsidRPr="00B94662" w:rsidRDefault="00B94662" w:rsidP="00B94662">
      <w:pPr>
        <w:widowControl w:val="0"/>
        <w:shd w:val="clear" w:color="auto" w:fill="FFFFFF"/>
        <w:tabs>
          <w:tab w:val="left" w:pos="686"/>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Консультативная помощь и просветительская работа оказываются по следующим направлениям и формам</w:t>
      </w:r>
    </w:p>
    <w:p w:rsidR="00B94662" w:rsidRPr="00B94662" w:rsidRDefault="00B94662" w:rsidP="00B94662">
      <w:pPr>
        <w:widowControl w:val="0"/>
        <w:shd w:val="clear" w:color="auto" w:fill="FFFFFF"/>
        <w:tabs>
          <w:tab w:val="left" w:pos="686"/>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630"/>
      </w:tblGrid>
      <w:tr w:rsidR="00B94662" w:rsidRPr="00787664" w:rsidTr="00AA44D7">
        <w:tc>
          <w:tcPr>
            <w:tcW w:w="3227" w:type="dxa"/>
          </w:tcPr>
          <w:p w:rsidR="00B94662" w:rsidRPr="00787664" w:rsidRDefault="00B94662" w:rsidP="00AA44D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87664">
              <w:rPr>
                <w:rFonts w:ascii="Times New Roman" w:eastAsia="Times New Roman" w:hAnsi="Times New Roman" w:cs="Times New Roman"/>
                <w:b/>
                <w:sz w:val="28"/>
                <w:szCs w:val="28"/>
                <w:lang w:eastAsia="ru-RU"/>
              </w:rPr>
              <w:t>Направления</w:t>
            </w:r>
            <w:r w:rsidR="00AA44D7" w:rsidRPr="00787664">
              <w:rPr>
                <w:rFonts w:ascii="Times New Roman" w:eastAsia="Times New Roman" w:hAnsi="Times New Roman" w:cs="Times New Roman"/>
                <w:b/>
                <w:sz w:val="28"/>
                <w:szCs w:val="28"/>
                <w:lang w:eastAsia="ru-RU"/>
              </w:rPr>
              <w:t xml:space="preserve"> </w:t>
            </w:r>
            <w:r w:rsidRPr="00787664">
              <w:rPr>
                <w:rFonts w:ascii="Times New Roman" w:eastAsia="Times New Roman" w:hAnsi="Times New Roman" w:cs="Times New Roman"/>
                <w:b/>
                <w:sz w:val="28"/>
                <w:szCs w:val="28"/>
                <w:lang w:eastAsia="ru-RU"/>
              </w:rPr>
              <w:t>работы</w:t>
            </w:r>
          </w:p>
        </w:tc>
        <w:tc>
          <w:tcPr>
            <w:tcW w:w="6630" w:type="dxa"/>
          </w:tcPr>
          <w:p w:rsidR="00B94662" w:rsidRPr="00787664" w:rsidRDefault="00B94662" w:rsidP="00AA44D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87664">
              <w:rPr>
                <w:rFonts w:ascii="Times New Roman" w:eastAsia="Times New Roman" w:hAnsi="Times New Roman" w:cs="Times New Roman"/>
                <w:b/>
                <w:sz w:val="28"/>
                <w:szCs w:val="28"/>
                <w:lang w:eastAsia="ru-RU"/>
              </w:rPr>
              <w:t>Формы работы</w:t>
            </w:r>
          </w:p>
        </w:tc>
      </w:tr>
      <w:tr w:rsidR="00B94662" w:rsidRPr="00787664" w:rsidTr="00AA44D7">
        <w:tc>
          <w:tcPr>
            <w:tcW w:w="3227" w:type="dxa"/>
          </w:tcPr>
          <w:p w:rsidR="00B94662" w:rsidRPr="0078766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С педагогами</w:t>
            </w:r>
          </w:p>
        </w:tc>
        <w:tc>
          <w:tcPr>
            <w:tcW w:w="6630" w:type="dxa"/>
          </w:tcPr>
          <w:p w:rsidR="00B94662" w:rsidRPr="00787664" w:rsidRDefault="00B94662" w:rsidP="00AA44D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Тематические выступления по разъяснению индивидуально-типологических особенностей различных категорий детей, с ограниченными возможностями здоровья. Лекции. Беседы.</w:t>
            </w:r>
          </w:p>
        </w:tc>
      </w:tr>
      <w:tr w:rsidR="00B94662" w:rsidRPr="00787664" w:rsidTr="00AA44D7">
        <w:tc>
          <w:tcPr>
            <w:tcW w:w="3227" w:type="dxa"/>
          </w:tcPr>
          <w:p w:rsidR="00B94662" w:rsidRPr="0078766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С родителями</w:t>
            </w:r>
          </w:p>
        </w:tc>
        <w:tc>
          <w:tcPr>
            <w:tcW w:w="6630" w:type="dxa"/>
          </w:tcPr>
          <w:p w:rsidR="00B94662" w:rsidRPr="00787664" w:rsidRDefault="00B94662" w:rsidP="00AA44D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Тематические выступления по разъяснению индивидуально-типологических особенностей различных категорий детей, с ограниченными возможностями здоровья. Информационные стенды. Печатные материалы. Беседы.</w:t>
            </w:r>
          </w:p>
        </w:tc>
      </w:tr>
      <w:tr w:rsidR="00B94662" w:rsidRPr="00AA44D7" w:rsidTr="00AA44D7">
        <w:tc>
          <w:tcPr>
            <w:tcW w:w="3227" w:type="dxa"/>
          </w:tcPr>
          <w:p w:rsidR="00B94662" w:rsidRPr="00787664"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С учащимися</w:t>
            </w:r>
          </w:p>
        </w:tc>
        <w:tc>
          <w:tcPr>
            <w:tcW w:w="6630" w:type="dxa"/>
          </w:tcPr>
          <w:p w:rsidR="00B94662" w:rsidRPr="00AA44D7" w:rsidRDefault="00B94662" w:rsidP="00B9466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Индивидуальные беседы.</w:t>
            </w:r>
          </w:p>
        </w:tc>
      </w:tr>
    </w:tbl>
    <w:p w:rsidR="00AA44D7" w:rsidRDefault="00AA44D7" w:rsidP="00B94662">
      <w:pPr>
        <w:widowControl w:val="0"/>
        <w:shd w:val="clear" w:color="auto" w:fill="FFFFFF"/>
        <w:tabs>
          <w:tab w:val="left" w:pos="1134"/>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Этапы реализации программы</w:t>
      </w:r>
    </w:p>
    <w:p w:rsidR="00B94662" w:rsidRPr="00B94662" w:rsidRDefault="00B94662" w:rsidP="00B94662">
      <w:pPr>
        <w:widowControl w:val="0"/>
        <w:shd w:val="clear" w:color="auto" w:fill="FFFFFF"/>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Коррекционная работа реализуется поэтапно. Последовательность этапов </w:t>
      </w:r>
      <w:r w:rsidRPr="00B94662">
        <w:rPr>
          <w:rFonts w:ascii="Times New Roman" w:eastAsia="Times New Roman" w:hAnsi="Times New Roman" w:cs="Times New Roman"/>
          <w:sz w:val="28"/>
          <w:szCs w:val="28"/>
          <w:lang w:eastAsia="ru-RU"/>
        </w:rPr>
        <w:lastRenderedPageBreak/>
        <w:t>и их адресность создают необходимые предпосылки для устранения дезорганизующих факторов.</w:t>
      </w:r>
    </w:p>
    <w:p w:rsidR="00B94662" w:rsidRPr="00B94662" w:rsidRDefault="00B94662" w:rsidP="00B94662">
      <w:pPr>
        <w:widowControl w:val="0"/>
        <w:shd w:val="clear" w:color="auto" w:fill="FFFFFF"/>
        <w:tabs>
          <w:tab w:val="left" w:pos="1134"/>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6205"/>
      </w:tblGrid>
      <w:tr w:rsidR="00B94662" w:rsidRPr="00787664" w:rsidTr="00AA44D7">
        <w:tc>
          <w:tcPr>
            <w:tcW w:w="3652" w:type="dxa"/>
          </w:tcPr>
          <w:p w:rsidR="00B94662" w:rsidRPr="0078766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87664">
              <w:rPr>
                <w:rFonts w:ascii="Times New Roman" w:eastAsia="Times New Roman" w:hAnsi="Times New Roman" w:cs="Times New Roman"/>
                <w:b/>
                <w:sz w:val="28"/>
                <w:szCs w:val="28"/>
                <w:lang w:eastAsia="ru-RU"/>
              </w:rPr>
              <w:t>Этапы</w:t>
            </w:r>
          </w:p>
        </w:tc>
        <w:tc>
          <w:tcPr>
            <w:tcW w:w="6205" w:type="dxa"/>
          </w:tcPr>
          <w:p w:rsidR="00B94662" w:rsidRPr="00787664"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87664">
              <w:rPr>
                <w:rFonts w:ascii="Times New Roman" w:eastAsia="Times New Roman" w:hAnsi="Times New Roman" w:cs="Times New Roman"/>
                <w:b/>
                <w:sz w:val="28"/>
                <w:szCs w:val="28"/>
                <w:lang w:eastAsia="ru-RU"/>
              </w:rPr>
              <w:t>Формы</w:t>
            </w:r>
          </w:p>
        </w:tc>
      </w:tr>
      <w:tr w:rsidR="00B94662" w:rsidRPr="00787664" w:rsidTr="00AA44D7">
        <w:tc>
          <w:tcPr>
            <w:tcW w:w="3652" w:type="dxa"/>
          </w:tcPr>
          <w:p w:rsidR="00B94662" w:rsidRPr="00787664" w:rsidRDefault="00B94662" w:rsidP="00AA44D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Этап сбора и анализа информации</w:t>
            </w:r>
          </w:p>
        </w:tc>
        <w:tc>
          <w:tcPr>
            <w:tcW w:w="6205" w:type="dxa"/>
          </w:tcPr>
          <w:p w:rsidR="00B94662" w:rsidRPr="00787664" w:rsidRDefault="00B94662" w:rsidP="00AA44D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Проведение психолого-педагогической диагностики (наблюдение, анкетирование, тестирование).</w:t>
            </w:r>
          </w:p>
        </w:tc>
      </w:tr>
      <w:tr w:rsidR="00B94662" w:rsidRPr="00787664" w:rsidTr="00AA44D7">
        <w:tc>
          <w:tcPr>
            <w:tcW w:w="3652" w:type="dxa"/>
          </w:tcPr>
          <w:p w:rsidR="00B94662" w:rsidRPr="00787664" w:rsidRDefault="00B94662" w:rsidP="00AA44D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Этап планирования, организации, координации.</w:t>
            </w:r>
          </w:p>
        </w:tc>
        <w:tc>
          <w:tcPr>
            <w:tcW w:w="6205" w:type="dxa"/>
          </w:tcPr>
          <w:p w:rsidR="00B94662" w:rsidRPr="00787664" w:rsidRDefault="00B94662" w:rsidP="00AA44D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Коррекционно - развивающая работа (тренинги, развивающие и коррекционные занятия).</w:t>
            </w:r>
          </w:p>
          <w:p w:rsidR="00B94662" w:rsidRPr="00787664" w:rsidRDefault="00B94662" w:rsidP="00AA44D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Проведение индивидуальных и групповых консультаций с педагогическим коллективом и родителями учащихся.</w:t>
            </w:r>
          </w:p>
        </w:tc>
      </w:tr>
      <w:tr w:rsidR="00B94662" w:rsidRPr="00787664" w:rsidTr="00AA44D7">
        <w:tc>
          <w:tcPr>
            <w:tcW w:w="3652" w:type="dxa"/>
          </w:tcPr>
          <w:p w:rsidR="00B94662" w:rsidRPr="00787664" w:rsidRDefault="00B94662" w:rsidP="00AA44D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Этап диагностики коррекционно-развивающей образовательной среды.</w:t>
            </w:r>
          </w:p>
        </w:tc>
        <w:tc>
          <w:tcPr>
            <w:tcW w:w="6205" w:type="dxa"/>
          </w:tcPr>
          <w:p w:rsidR="00B94662" w:rsidRPr="00787664" w:rsidRDefault="00B94662" w:rsidP="00AA44D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Психолого-медико-педагогический консилиум.</w:t>
            </w:r>
          </w:p>
        </w:tc>
      </w:tr>
      <w:tr w:rsidR="00B94662" w:rsidRPr="00AA44D7" w:rsidTr="00AA44D7">
        <w:tc>
          <w:tcPr>
            <w:tcW w:w="3652" w:type="dxa"/>
          </w:tcPr>
          <w:p w:rsidR="00B94662" w:rsidRPr="00787664" w:rsidRDefault="00B94662" w:rsidP="00AA44D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Этап регуляции и корректировки</w:t>
            </w:r>
          </w:p>
        </w:tc>
        <w:tc>
          <w:tcPr>
            <w:tcW w:w="6205" w:type="dxa"/>
          </w:tcPr>
          <w:p w:rsidR="00B94662" w:rsidRPr="00AA44D7" w:rsidRDefault="00B94662" w:rsidP="00AA44D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87664">
              <w:rPr>
                <w:rFonts w:ascii="Times New Roman" w:eastAsia="Times New Roman" w:hAnsi="Times New Roman" w:cs="Times New Roman"/>
                <w:sz w:val="28"/>
                <w:szCs w:val="28"/>
                <w:lang w:eastAsia="ru-RU"/>
              </w:rPr>
              <w:t>Аналитическая деятельность (анализ, корректировка этапов реализации программы)</w:t>
            </w:r>
          </w:p>
        </w:tc>
      </w:tr>
    </w:tbl>
    <w:p w:rsidR="00B94662" w:rsidRPr="00B94662" w:rsidRDefault="00B94662" w:rsidP="00B94662">
      <w:pPr>
        <w:widowControl w:val="0"/>
        <w:shd w:val="clear" w:color="auto" w:fill="FFFFFF"/>
        <w:tabs>
          <w:tab w:val="left" w:pos="1134"/>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94662" w:rsidRPr="00B94662" w:rsidRDefault="00B94662" w:rsidP="00B94662">
      <w:pPr>
        <w:widowControl w:val="0"/>
        <w:shd w:val="clear" w:color="auto" w:fill="FFFFFF"/>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b/>
          <w:bCs/>
          <w:sz w:val="28"/>
          <w:szCs w:val="28"/>
          <w:lang w:eastAsia="ru-RU"/>
        </w:rPr>
        <w:t>Механизм реализации программы</w:t>
      </w:r>
    </w:p>
    <w:p w:rsidR="00B94662" w:rsidRPr="00B94662" w:rsidRDefault="00B94662" w:rsidP="00B94662">
      <w:pPr>
        <w:widowControl w:val="0"/>
        <w:shd w:val="clear" w:color="auto" w:fill="FFFFFF"/>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Одним из основных механизмов реализации коррекционной работы в </w:t>
      </w:r>
      <w:r w:rsidR="00931F3A">
        <w:rPr>
          <w:rFonts w:ascii="Times New Roman" w:eastAsia="Times New Roman" w:hAnsi="Times New Roman" w:cs="Times New Roman"/>
          <w:sz w:val="28"/>
          <w:szCs w:val="28"/>
          <w:lang w:eastAsia="ru-RU"/>
        </w:rPr>
        <w:t>М</w:t>
      </w:r>
      <w:r w:rsidR="00787664">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AA44D7">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 xml:space="preserve">является оптимально выстроенное </w:t>
      </w:r>
      <w:r w:rsidRPr="00B94662">
        <w:rPr>
          <w:rFonts w:ascii="Times New Roman" w:eastAsia="Times New Roman" w:hAnsi="Times New Roman" w:cs="Times New Roman"/>
          <w:i/>
          <w:iCs/>
          <w:sz w:val="28"/>
          <w:szCs w:val="28"/>
          <w:lang w:eastAsia="ru-RU"/>
        </w:rPr>
        <w:t>взаимодействие специалистов (педагога-психолога, социального педагога, врача и медицинской сестры)</w:t>
      </w:r>
      <w:r w:rsidRPr="00B94662">
        <w:rPr>
          <w:rFonts w:ascii="Times New Roman" w:eastAsia="Times New Roman" w:hAnsi="Times New Roman" w:cs="Times New Roman"/>
          <w:sz w:val="28"/>
          <w:szCs w:val="28"/>
          <w:lang w:eastAsia="ru-RU"/>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B94662" w:rsidRPr="00B94662" w:rsidRDefault="00B94662" w:rsidP="00B94662">
      <w:pPr>
        <w:widowControl w:val="0"/>
        <w:numPr>
          <w:ilvl w:val="0"/>
          <w:numId w:val="24"/>
        </w:numPr>
        <w:shd w:val="clear" w:color="auto" w:fill="FFFFFF"/>
        <w:tabs>
          <w:tab w:val="left" w:pos="62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rsidR="00B94662" w:rsidRPr="00B94662" w:rsidRDefault="00B94662" w:rsidP="00B94662">
      <w:pPr>
        <w:widowControl w:val="0"/>
        <w:numPr>
          <w:ilvl w:val="0"/>
          <w:numId w:val="24"/>
        </w:numPr>
        <w:shd w:val="clear" w:color="auto" w:fill="FFFFFF"/>
        <w:tabs>
          <w:tab w:val="left" w:pos="62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многоаспектный анализ личностного и познавательного развития ребёнка;</w:t>
      </w:r>
    </w:p>
    <w:p w:rsidR="00B94662" w:rsidRPr="00B94662" w:rsidRDefault="00B94662" w:rsidP="00B94662">
      <w:pPr>
        <w:widowControl w:val="0"/>
        <w:numPr>
          <w:ilvl w:val="0"/>
          <w:numId w:val="24"/>
        </w:numPr>
        <w:shd w:val="clear" w:color="auto" w:fill="FFFFFF"/>
        <w:tabs>
          <w:tab w:val="left" w:pos="62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B94662" w:rsidRPr="00B94662" w:rsidRDefault="00B94662" w:rsidP="00B94662">
      <w:pPr>
        <w:widowControl w:val="0"/>
        <w:shd w:val="clear" w:color="auto" w:fill="FFFFFF"/>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Консолидация усилий вышеперечисленных специалистов позволит обеспечить систему комплексного медико-психолого-педагогического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которые предоставляют многопрофильную помощь ребёнку и его родителям (законным представителям) в решении вопросов, связанных с адаптацией, обучением, воспитанием, развитием, социализацией детей с ограниченными возможностями здоровья.</w:t>
      </w:r>
    </w:p>
    <w:p w:rsidR="00B94662" w:rsidRPr="00B94662" w:rsidRDefault="00B94662" w:rsidP="00B94662">
      <w:pPr>
        <w:widowControl w:val="0"/>
        <w:shd w:val="clear" w:color="auto" w:fill="FFFFFF"/>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В качестве ещё одного механизма реализации коррекционной работы в </w:t>
      </w:r>
      <w:r w:rsidR="00931F3A">
        <w:rPr>
          <w:rFonts w:ascii="Times New Roman" w:eastAsia="Times New Roman" w:hAnsi="Times New Roman" w:cs="Times New Roman"/>
          <w:sz w:val="28"/>
          <w:szCs w:val="28"/>
          <w:lang w:eastAsia="ru-RU"/>
        </w:rPr>
        <w:t>М</w:t>
      </w:r>
      <w:r w:rsidR="00787664">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8A1A0E">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 xml:space="preserve">следует обозначить </w:t>
      </w:r>
      <w:r w:rsidRPr="00B94662">
        <w:rPr>
          <w:rFonts w:ascii="Times New Roman" w:eastAsia="Times New Roman" w:hAnsi="Times New Roman" w:cs="Times New Roman"/>
          <w:i/>
          <w:iCs/>
          <w:sz w:val="28"/>
          <w:szCs w:val="28"/>
          <w:lang w:eastAsia="ru-RU"/>
        </w:rPr>
        <w:t xml:space="preserve">социальное </w:t>
      </w:r>
      <w:r w:rsidRPr="00B94662">
        <w:rPr>
          <w:rFonts w:ascii="Times New Roman" w:eastAsia="Times New Roman" w:hAnsi="Times New Roman" w:cs="Times New Roman"/>
          <w:sz w:val="28"/>
          <w:szCs w:val="28"/>
          <w:lang w:eastAsia="ru-RU"/>
        </w:rPr>
        <w:t xml:space="preserve">партнёрство, которое предполагает профессиональное взаимодействие Учреждения с </w:t>
      </w:r>
      <w:r w:rsidRPr="00B94662">
        <w:rPr>
          <w:rFonts w:ascii="Times New Roman" w:eastAsia="Times New Roman" w:hAnsi="Times New Roman" w:cs="Times New Roman"/>
          <w:sz w:val="28"/>
          <w:szCs w:val="28"/>
          <w:lang w:eastAsia="ru-RU"/>
        </w:rPr>
        <w:lastRenderedPageBreak/>
        <w:t>внешними ресурсами. Социальное партнёрство включает:</w:t>
      </w:r>
    </w:p>
    <w:p w:rsidR="00B94662" w:rsidRPr="00B94662" w:rsidRDefault="00B94662" w:rsidP="008A1A0E">
      <w:pPr>
        <w:widowControl w:val="0"/>
        <w:numPr>
          <w:ilvl w:val="0"/>
          <w:numId w:val="25"/>
        </w:numPr>
        <w:shd w:val="clear" w:color="auto" w:fill="FFFFFF"/>
        <w:tabs>
          <w:tab w:val="left" w:pos="62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B94662" w:rsidRPr="00B94662" w:rsidRDefault="00B94662" w:rsidP="008A1A0E">
      <w:pPr>
        <w:widowControl w:val="0"/>
        <w:numPr>
          <w:ilvl w:val="0"/>
          <w:numId w:val="25"/>
        </w:numPr>
        <w:shd w:val="clear" w:color="auto" w:fill="FFFFFF"/>
        <w:tabs>
          <w:tab w:val="left" w:pos="62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B94662" w:rsidRPr="00B94662" w:rsidRDefault="00B94662" w:rsidP="008A1A0E">
      <w:pPr>
        <w:widowControl w:val="0"/>
        <w:numPr>
          <w:ilvl w:val="0"/>
          <w:numId w:val="25"/>
        </w:numPr>
        <w:shd w:val="clear" w:color="auto" w:fill="FFFFFF"/>
        <w:tabs>
          <w:tab w:val="left" w:pos="629"/>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сотрудничество с родительской общественностью.</w:t>
      </w:r>
    </w:p>
    <w:p w:rsidR="008A1A0E" w:rsidRDefault="008A1A0E" w:rsidP="00B94662">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8A1A0E" w:rsidRDefault="008A1A0E" w:rsidP="00B94662">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B94662" w:rsidRPr="00B94662" w:rsidRDefault="00B94662" w:rsidP="00B94662">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sz w:val="28"/>
          <w:szCs w:val="28"/>
          <w:lang w:eastAsia="ru-RU"/>
        </w:rPr>
        <w:t xml:space="preserve">3. ОРГАНИЗАЦИОННЫЙ РАЗДЕЛ </w:t>
      </w:r>
    </w:p>
    <w:p w:rsidR="00B94662" w:rsidRPr="00B94662" w:rsidRDefault="00B94662" w:rsidP="00B94662">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94662">
        <w:rPr>
          <w:rFonts w:ascii="Times New Roman" w:eastAsia="Times New Roman" w:hAnsi="Times New Roman" w:cs="Times New Roman"/>
          <w:b/>
          <w:sz w:val="28"/>
          <w:szCs w:val="28"/>
          <w:lang w:eastAsia="ru-RU"/>
        </w:rPr>
        <w:t>3.1.</w:t>
      </w:r>
      <w:r w:rsidRPr="00B94662">
        <w:rPr>
          <w:rFonts w:ascii="Times New Roman" w:eastAsia="Times New Roman" w:hAnsi="Times New Roman" w:cs="Times New Roman"/>
          <w:sz w:val="28"/>
          <w:szCs w:val="28"/>
          <w:lang w:eastAsia="ru-RU"/>
        </w:rPr>
        <w:t xml:space="preserve"> </w:t>
      </w:r>
      <w:r w:rsidRPr="00B94662">
        <w:rPr>
          <w:rFonts w:ascii="Times New Roman" w:eastAsia="Times New Roman" w:hAnsi="Times New Roman" w:cs="Times New Roman"/>
          <w:b/>
          <w:bCs/>
          <w:sz w:val="28"/>
          <w:szCs w:val="28"/>
          <w:lang w:eastAsia="ru-RU"/>
        </w:rPr>
        <w:t>Учебный план начального общего образования</w:t>
      </w:r>
    </w:p>
    <w:p w:rsidR="00B94662" w:rsidRPr="00B94662" w:rsidRDefault="00B94662" w:rsidP="00B94662">
      <w:pPr>
        <w:suppressAutoHyphens/>
        <w:spacing w:after="0" w:line="240" w:lineRule="auto"/>
        <w:ind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 xml:space="preserve">Учебный план начального общего образования </w:t>
      </w:r>
      <w:r w:rsidR="00931F3A">
        <w:rPr>
          <w:rFonts w:ascii="Times New Roman" w:eastAsia="Calibri" w:hAnsi="Times New Roman" w:cs="Times New Roman"/>
          <w:sz w:val="28"/>
          <w:szCs w:val="28"/>
        </w:rPr>
        <w:t>М</w:t>
      </w:r>
      <w:r w:rsidR="00787664">
        <w:rPr>
          <w:rFonts w:ascii="Times New Roman" w:eastAsia="Calibri" w:hAnsi="Times New Roman" w:cs="Times New Roman"/>
          <w:sz w:val="28"/>
          <w:szCs w:val="28"/>
        </w:rPr>
        <w:t>Б</w:t>
      </w:r>
      <w:r w:rsidR="00931F3A">
        <w:rPr>
          <w:rFonts w:ascii="Times New Roman" w:eastAsia="Calibri" w:hAnsi="Times New Roman" w:cs="Times New Roman"/>
          <w:sz w:val="28"/>
          <w:szCs w:val="28"/>
        </w:rPr>
        <w:t xml:space="preserve">ОУ СОШ </w:t>
      </w:r>
      <w:r w:rsidR="008A1A0E">
        <w:rPr>
          <w:rFonts w:ascii="Times New Roman" w:eastAsia="Calibri" w:hAnsi="Times New Roman" w:cs="Times New Roman"/>
          <w:sz w:val="28"/>
          <w:szCs w:val="28"/>
        </w:rPr>
        <w:t xml:space="preserve">с. Новая Ивановка </w:t>
      </w:r>
      <w:r w:rsidRPr="00B94662">
        <w:rPr>
          <w:rFonts w:ascii="Times New Roman" w:eastAsia="Calibri" w:hAnsi="Times New Roman" w:cs="Times New Roman"/>
          <w:sz w:val="28"/>
          <w:szCs w:val="28"/>
        </w:rPr>
        <w:t>фиксирует максимальный объём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w:t>
      </w:r>
    </w:p>
    <w:p w:rsidR="00B94662" w:rsidRPr="00B94662" w:rsidRDefault="00B94662" w:rsidP="00B94662">
      <w:pPr>
        <w:suppressAutoHyphens/>
        <w:spacing w:after="0" w:line="240" w:lineRule="auto"/>
        <w:ind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Содержание образования в начальной школе реализуется за счёт введения учебных курсов, обеспечивающих целостное восприятие мира, системно-деятельностного подхода и индивидуализации обучения.</w:t>
      </w:r>
    </w:p>
    <w:p w:rsidR="00B94662" w:rsidRPr="00B94662" w:rsidRDefault="00B94662" w:rsidP="00B94662">
      <w:pPr>
        <w:suppressAutoHyphens/>
        <w:spacing w:after="0" w:line="240" w:lineRule="auto"/>
        <w:ind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Учебный план состоит из двух частей – обязательной части и части, формируемой участниками образовательного процесса.</w:t>
      </w:r>
    </w:p>
    <w:p w:rsidR="00B94662" w:rsidRPr="00B94662" w:rsidRDefault="00B94662" w:rsidP="00B94662">
      <w:pPr>
        <w:suppressAutoHyphens/>
        <w:spacing w:after="0" w:line="240" w:lineRule="auto"/>
        <w:ind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B94662" w:rsidRPr="00B94662" w:rsidRDefault="00B94662" w:rsidP="00B94662">
      <w:pPr>
        <w:suppressAutoHyphens/>
        <w:spacing w:after="0" w:line="240" w:lineRule="auto"/>
        <w:ind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w:t>
      </w:r>
    </w:p>
    <w:p w:rsidR="00B94662" w:rsidRPr="00B94662" w:rsidRDefault="00B94662" w:rsidP="00B94662">
      <w:pPr>
        <w:tabs>
          <w:tab w:val="left" w:pos="993"/>
        </w:tabs>
        <w:suppressAutoHyphens/>
        <w:spacing w:after="0" w:line="240" w:lineRule="auto"/>
        <w:ind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w:t>
      </w:r>
      <w:r w:rsidRPr="00B94662">
        <w:rPr>
          <w:rFonts w:ascii="Times New Roman" w:eastAsia="Calibri" w:hAnsi="Times New Roman" w:cs="Times New Roman"/>
          <w:sz w:val="28"/>
          <w:szCs w:val="28"/>
        </w:rPr>
        <w:tab/>
        <w:t>формирование гражданской идентичности обучающихся, приобщение их к общекультурным, национальным и этнокультурным ценностям;</w:t>
      </w:r>
    </w:p>
    <w:p w:rsidR="00B94662" w:rsidRPr="00B94662" w:rsidRDefault="00B94662" w:rsidP="00B94662">
      <w:pPr>
        <w:tabs>
          <w:tab w:val="left" w:pos="993"/>
        </w:tabs>
        <w:suppressAutoHyphens/>
        <w:spacing w:after="0" w:line="240" w:lineRule="auto"/>
        <w:ind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w:t>
      </w:r>
      <w:r w:rsidRPr="00B94662">
        <w:rPr>
          <w:rFonts w:ascii="Times New Roman" w:eastAsia="Calibri" w:hAnsi="Times New Roman" w:cs="Times New Roman"/>
          <w:sz w:val="28"/>
          <w:szCs w:val="28"/>
        </w:rPr>
        <w:tab/>
        <w:t>готовность обучающихся к продолжению образования на последующих уровнях общего образования, их приобщение к информационным технологиям;</w:t>
      </w:r>
    </w:p>
    <w:p w:rsidR="00B94662" w:rsidRPr="00B94662" w:rsidRDefault="00B94662" w:rsidP="00B94662">
      <w:pPr>
        <w:tabs>
          <w:tab w:val="left" w:pos="993"/>
        </w:tabs>
        <w:suppressAutoHyphens/>
        <w:spacing w:after="0" w:line="240" w:lineRule="auto"/>
        <w:ind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w:t>
      </w:r>
      <w:r w:rsidRPr="00B94662">
        <w:rPr>
          <w:rFonts w:ascii="Times New Roman" w:eastAsia="Calibri" w:hAnsi="Times New Roman" w:cs="Times New Roman"/>
          <w:sz w:val="28"/>
          <w:szCs w:val="28"/>
        </w:rPr>
        <w:tab/>
        <w:t>формирование здорового образа жизни, элементарных правил поведения в экстремальных ситуациях;</w:t>
      </w:r>
    </w:p>
    <w:p w:rsidR="00B94662" w:rsidRPr="00B94662" w:rsidRDefault="00B94662" w:rsidP="00B94662">
      <w:pPr>
        <w:tabs>
          <w:tab w:val="left" w:pos="993"/>
        </w:tabs>
        <w:suppressAutoHyphens/>
        <w:spacing w:after="0" w:line="240" w:lineRule="auto"/>
        <w:ind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w:t>
      </w:r>
      <w:r w:rsidRPr="00B94662">
        <w:rPr>
          <w:rFonts w:ascii="Times New Roman" w:eastAsia="Calibri" w:hAnsi="Times New Roman" w:cs="Times New Roman"/>
          <w:sz w:val="28"/>
          <w:szCs w:val="28"/>
        </w:rPr>
        <w:tab/>
        <w:t>личностное развитие обучающегося в соответствии с его индивидуальностью.</w:t>
      </w:r>
    </w:p>
    <w:p w:rsidR="00B94662" w:rsidRPr="00FF3BC9" w:rsidRDefault="00B94662" w:rsidP="00B94662">
      <w:pPr>
        <w:suppressAutoHyphens/>
        <w:spacing w:after="0" w:line="240" w:lineRule="auto"/>
        <w:ind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 xml:space="preserve">Часть учебного плана, формируемая участниками образовательного процесса,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(в 1 классе в соответствии с санитарно-гигиеническими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w:t>
      </w:r>
      <w:r w:rsidRPr="00B94662">
        <w:rPr>
          <w:rFonts w:ascii="Times New Roman" w:eastAsia="Calibri" w:hAnsi="Times New Roman" w:cs="Times New Roman"/>
          <w:sz w:val="28"/>
          <w:szCs w:val="28"/>
        </w:rPr>
        <w:lastRenderedPageBreak/>
        <w:t xml:space="preserve">курсов, обеспечивающих различные интересы обучающихся, в том числе </w:t>
      </w:r>
      <w:r w:rsidRPr="00FF3BC9">
        <w:rPr>
          <w:rFonts w:ascii="Times New Roman" w:eastAsia="Calibri" w:hAnsi="Times New Roman" w:cs="Times New Roman"/>
          <w:sz w:val="28"/>
          <w:szCs w:val="28"/>
        </w:rPr>
        <w:t>этнокультурные.</w:t>
      </w:r>
    </w:p>
    <w:p w:rsidR="008A1A0E" w:rsidRPr="00FF3BC9" w:rsidRDefault="008A1A0E" w:rsidP="00B94662">
      <w:pPr>
        <w:suppressAutoHyphens/>
        <w:spacing w:after="0" w:line="240" w:lineRule="auto"/>
        <w:ind w:firstLine="709"/>
        <w:jc w:val="both"/>
        <w:rPr>
          <w:rFonts w:ascii="Times New Roman" w:eastAsia="Calibri" w:hAnsi="Times New Roman" w:cs="Times New Roman"/>
          <w:sz w:val="28"/>
          <w:szCs w:val="28"/>
        </w:rPr>
      </w:pPr>
    </w:p>
    <w:p w:rsidR="00B94662" w:rsidRPr="00FF3BC9" w:rsidRDefault="00B94662" w:rsidP="00B94662">
      <w:pPr>
        <w:suppressAutoHyphens/>
        <w:spacing w:after="0" w:line="240" w:lineRule="auto"/>
        <w:ind w:firstLine="709"/>
        <w:jc w:val="center"/>
        <w:rPr>
          <w:rFonts w:ascii="Times New Roman" w:eastAsia="Calibri" w:hAnsi="Times New Roman" w:cs="Times New Roman"/>
          <w:b/>
          <w:sz w:val="28"/>
          <w:szCs w:val="28"/>
        </w:rPr>
      </w:pPr>
      <w:r w:rsidRPr="00FF3BC9">
        <w:rPr>
          <w:rFonts w:ascii="Times New Roman" w:eastAsia="Calibri" w:hAnsi="Times New Roman" w:cs="Times New Roman"/>
          <w:b/>
          <w:sz w:val="28"/>
          <w:szCs w:val="28"/>
        </w:rPr>
        <w:t>Учебный план начального общего образования</w:t>
      </w:r>
    </w:p>
    <w:p w:rsidR="00B94662" w:rsidRPr="00FF3BC9" w:rsidRDefault="00B94662" w:rsidP="00B94662">
      <w:pPr>
        <w:suppressAutoHyphens/>
        <w:spacing w:after="0" w:line="240" w:lineRule="auto"/>
        <w:ind w:firstLine="709"/>
        <w:jc w:val="center"/>
        <w:rPr>
          <w:rFonts w:ascii="Times New Roman" w:eastAsia="Calibri" w:hAnsi="Times New Roman" w:cs="Times New Roman"/>
          <w:b/>
          <w:sz w:val="28"/>
          <w:szCs w:val="28"/>
        </w:rPr>
      </w:pPr>
    </w:p>
    <w:tbl>
      <w:tblPr>
        <w:tblW w:w="5487" w:type="pct"/>
        <w:tblLayout w:type="fixed"/>
        <w:tblCellMar>
          <w:left w:w="0" w:type="dxa"/>
          <w:right w:w="0" w:type="dxa"/>
        </w:tblCellMar>
        <w:tblLook w:val="0000" w:firstRow="0" w:lastRow="0" w:firstColumn="0" w:lastColumn="0" w:noHBand="0" w:noVBand="0"/>
      </w:tblPr>
      <w:tblGrid>
        <w:gridCol w:w="2424"/>
        <w:gridCol w:w="2539"/>
        <w:gridCol w:w="1036"/>
        <w:gridCol w:w="958"/>
        <w:gridCol w:w="906"/>
        <w:gridCol w:w="906"/>
        <w:gridCol w:w="1088"/>
        <w:gridCol w:w="960"/>
      </w:tblGrid>
      <w:tr w:rsidR="00B94662" w:rsidRPr="00FF3BC9" w:rsidTr="00B94662">
        <w:trPr>
          <w:gridAfter w:val="1"/>
          <w:wAfter w:w="960" w:type="dxa"/>
        </w:trPr>
        <w:tc>
          <w:tcPr>
            <w:tcW w:w="242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B94662" w:rsidRPr="00FF3BC9" w:rsidRDefault="00B94662" w:rsidP="00B94662">
            <w:pPr>
              <w:spacing w:after="0" w:line="240" w:lineRule="auto"/>
              <w:jc w:val="center"/>
              <w:rPr>
                <w:rFonts w:ascii="Times New Roman" w:eastAsia="Calibri" w:hAnsi="Times New Roman" w:cs="Times New Roman"/>
                <w:sz w:val="24"/>
                <w:szCs w:val="24"/>
              </w:rPr>
            </w:pPr>
            <w:r w:rsidRPr="00FF3BC9">
              <w:rPr>
                <w:rFonts w:ascii="Times New Roman" w:eastAsia="Calibri" w:hAnsi="Times New Roman" w:cs="Times New Roman"/>
                <w:b/>
                <w:bCs/>
                <w:sz w:val="24"/>
                <w:szCs w:val="24"/>
              </w:rPr>
              <w:t>Предметные области</w:t>
            </w:r>
          </w:p>
        </w:tc>
        <w:tc>
          <w:tcPr>
            <w:tcW w:w="25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spacing w:after="0" w:line="240" w:lineRule="auto"/>
              <w:jc w:val="center"/>
              <w:rPr>
                <w:rFonts w:ascii="Times New Roman" w:eastAsia="Calibri" w:hAnsi="Times New Roman" w:cs="Times New Roman"/>
                <w:sz w:val="24"/>
                <w:szCs w:val="24"/>
              </w:rPr>
            </w:pPr>
            <w:r w:rsidRPr="00FF3BC9">
              <w:rPr>
                <w:rFonts w:ascii="Times New Roman" w:eastAsia="Calibri" w:hAnsi="Times New Roman" w:cs="Times New Roman"/>
                <w:b/>
                <w:bCs/>
                <w:sz w:val="24"/>
                <w:szCs w:val="24"/>
              </w:rPr>
              <w:t>Предметы</w:t>
            </w:r>
          </w:p>
        </w:tc>
        <w:tc>
          <w:tcPr>
            <w:tcW w:w="3806"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spacing w:after="0" w:line="240" w:lineRule="auto"/>
              <w:jc w:val="center"/>
              <w:rPr>
                <w:rFonts w:ascii="Times New Roman" w:eastAsia="Calibri" w:hAnsi="Times New Roman" w:cs="Times New Roman"/>
                <w:sz w:val="24"/>
                <w:szCs w:val="24"/>
              </w:rPr>
            </w:pPr>
            <w:r w:rsidRPr="00FF3BC9">
              <w:rPr>
                <w:rFonts w:ascii="Times New Roman" w:eastAsia="Calibri" w:hAnsi="Times New Roman" w:cs="Times New Roman"/>
                <w:b/>
                <w:bCs/>
                <w:sz w:val="24"/>
                <w:szCs w:val="24"/>
              </w:rPr>
              <w:t>Количество часов в год</w:t>
            </w:r>
          </w:p>
        </w:tc>
        <w:tc>
          <w:tcPr>
            <w:tcW w:w="108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spacing w:after="0" w:line="240" w:lineRule="auto"/>
              <w:ind w:left="-57" w:right="-57"/>
              <w:jc w:val="center"/>
              <w:rPr>
                <w:rFonts w:ascii="Times New Roman" w:eastAsia="Calibri" w:hAnsi="Times New Roman" w:cs="Times New Roman"/>
                <w:sz w:val="24"/>
                <w:szCs w:val="24"/>
              </w:rPr>
            </w:pPr>
            <w:r w:rsidRPr="00FF3BC9">
              <w:rPr>
                <w:rFonts w:ascii="Times New Roman" w:eastAsia="Calibri" w:hAnsi="Times New Roman" w:cs="Times New Roman"/>
                <w:b/>
                <w:bCs/>
                <w:sz w:val="24"/>
                <w:szCs w:val="24"/>
              </w:rPr>
              <w:t>Всего за 4 года</w:t>
            </w:r>
          </w:p>
        </w:tc>
      </w:tr>
      <w:tr w:rsidR="00B94662" w:rsidRPr="00FF3BC9" w:rsidTr="00B94662">
        <w:trPr>
          <w:gridAfter w:val="1"/>
          <w:wAfter w:w="960" w:type="dxa"/>
          <w:trHeight w:val="200"/>
        </w:trPr>
        <w:tc>
          <w:tcPr>
            <w:tcW w:w="2424" w:type="dxa"/>
            <w:vMerge/>
            <w:tcBorders>
              <w:top w:val="single" w:sz="8" w:space="0" w:color="000000"/>
              <w:left w:val="single" w:sz="8" w:space="0" w:color="000000"/>
              <w:bottom w:val="single" w:sz="8" w:space="0" w:color="000000"/>
              <w:right w:val="single" w:sz="8" w:space="0" w:color="000000"/>
            </w:tcBorders>
            <w:vAlign w:val="center"/>
          </w:tcPr>
          <w:p w:rsidR="00B94662" w:rsidRPr="00FF3BC9" w:rsidRDefault="00B94662" w:rsidP="00B94662">
            <w:pPr>
              <w:spacing w:after="0" w:line="240" w:lineRule="auto"/>
              <w:rPr>
                <w:rFonts w:ascii="Times New Roman" w:eastAsia="Calibri" w:hAnsi="Times New Roman" w:cs="Times New Roman"/>
                <w:sz w:val="24"/>
                <w:szCs w:val="24"/>
              </w:rPr>
            </w:pPr>
          </w:p>
        </w:tc>
        <w:tc>
          <w:tcPr>
            <w:tcW w:w="2539" w:type="dxa"/>
            <w:vMerge/>
            <w:tcBorders>
              <w:top w:val="single" w:sz="8" w:space="0" w:color="auto"/>
              <w:left w:val="nil"/>
              <w:bottom w:val="single" w:sz="8" w:space="0" w:color="auto"/>
              <w:right w:val="single" w:sz="8" w:space="0" w:color="auto"/>
            </w:tcBorders>
            <w:vAlign w:val="center"/>
          </w:tcPr>
          <w:p w:rsidR="00B94662" w:rsidRPr="00FF3BC9" w:rsidRDefault="00B94662" w:rsidP="00B94662">
            <w:pPr>
              <w:spacing w:after="0" w:line="240" w:lineRule="auto"/>
              <w:rPr>
                <w:rFonts w:ascii="Times New Roman" w:eastAsia="Calibri" w:hAnsi="Times New Roman" w:cs="Times New Roman"/>
                <w:sz w:val="24"/>
                <w:szCs w:val="24"/>
              </w:rPr>
            </w:pP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spacing w:after="0" w:line="240" w:lineRule="auto"/>
              <w:ind w:left="-57" w:right="-57"/>
              <w:jc w:val="center"/>
              <w:rPr>
                <w:rFonts w:ascii="Times New Roman" w:eastAsia="Calibri" w:hAnsi="Times New Roman" w:cs="Times New Roman"/>
                <w:sz w:val="24"/>
                <w:szCs w:val="24"/>
              </w:rPr>
            </w:pPr>
            <w:r w:rsidRPr="00FF3BC9">
              <w:rPr>
                <w:rFonts w:ascii="Times New Roman" w:eastAsia="Calibri" w:hAnsi="Times New Roman" w:cs="Times New Roman"/>
                <w:sz w:val="24"/>
                <w:szCs w:val="24"/>
              </w:rPr>
              <w:t>1 класс</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spacing w:after="0" w:line="240" w:lineRule="auto"/>
              <w:ind w:left="-57" w:right="-57"/>
              <w:jc w:val="center"/>
              <w:rPr>
                <w:rFonts w:ascii="Times New Roman" w:eastAsia="Calibri" w:hAnsi="Times New Roman" w:cs="Times New Roman"/>
                <w:sz w:val="24"/>
                <w:szCs w:val="24"/>
              </w:rPr>
            </w:pPr>
            <w:r w:rsidRPr="00FF3BC9">
              <w:rPr>
                <w:rFonts w:ascii="Times New Roman" w:eastAsia="Calibri" w:hAnsi="Times New Roman" w:cs="Times New Roman"/>
                <w:sz w:val="24"/>
                <w:szCs w:val="24"/>
              </w:rPr>
              <w:t>2 класс</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spacing w:after="0" w:line="240" w:lineRule="auto"/>
              <w:ind w:left="-57" w:right="-57"/>
              <w:jc w:val="center"/>
              <w:rPr>
                <w:rFonts w:ascii="Times New Roman" w:eastAsia="Calibri" w:hAnsi="Times New Roman" w:cs="Times New Roman"/>
                <w:sz w:val="24"/>
                <w:szCs w:val="24"/>
              </w:rPr>
            </w:pPr>
            <w:r w:rsidRPr="00FF3BC9">
              <w:rPr>
                <w:rFonts w:ascii="Times New Roman" w:eastAsia="Calibri" w:hAnsi="Times New Roman" w:cs="Times New Roman"/>
                <w:sz w:val="24"/>
                <w:szCs w:val="24"/>
              </w:rPr>
              <w:t>3 класс</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spacing w:after="0" w:line="240" w:lineRule="auto"/>
              <w:ind w:left="-57" w:right="-57"/>
              <w:jc w:val="center"/>
              <w:rPr>
                <w:rFonts w:ascii="Times New Roman" w:eastAsia="Calibri" w:hAnsi="Times New Roman" w:cs="Times New Roman"/>
                <w:sz w:val="24"/>
                <w:szCs w:val="24"/>
              </w:rPr>
            </w:pPr>
            <w:r w:rsidRPr="00FF3BC9">
              <w:rPr>
                <w:rFonts w:ascii="Times New Roman" w:eastAsia="Calibri" w:hAnsi="Times New Roman" w:cs="Times New Roman"/>
                <w:sz w:val="24"/>
                <w:szCs w:val="24"/>
              </w:rPr>
              <w:t>4 класс</w:t>
            </w:r>
          </w:p>
        </w:tc>
        <w:tc>
          <w:tcPr>
            <w:tcW w:w="1088" w:type="dxa"/>
            <w:vMerge/>
            <w:tcBorders>
              <w:top w:val="single" w:sz="8" w:space="0" w:color="auto"/>
              <w:left w:val="nil"/>
              <w:bottom w:val="single" w:sz="8" w:space="0" w:color="auto"/>
              <w:right w:val="single" w:sz="8" w:space="0" w:color="auto"/>
            </w:tcBorders>
            <w:vAlign w:val="center"/>
          </w:tcPr>
          <w:p w:rsidR="00B94662" w:rsidRPr="00FF3BC9" w:rsidRDefault="00B94662" w:rsidP="00B94662">
            <w:pPr>
              <w:spacing w:after="0" w:line="240" w:lineRule="auto"/>
              <w:jc w:val="center"/>
              <w:rPr>
                <w:rFonts w:ascii="Times New Roman" w:eastAsia="Calibri" w:hAnsi="Times New Roman" w:cs="Times New Roman"/>
                <w:sz w:val="24"/>
                <w:szCs w:val="24"/>
              </w:rPr>
            </w:pPr>
          </w:p>
        </w:tc>
      </w:tr>
      <w:tr w:rsidR="00B94662" w:rsidRPr="00FF3BC9" w:rsidTr="00B94662">
        <w:trPr>
          <w:gridAfter w:val="1"/>
          <w:wAfter w:w="960" w:type="dxa"/>
          <w:trHeight w:val="343"/>
        </w:trPr>
        <w:tc>
          <w:tcPr>
            <w:tcW w:w="2424" w:type="dxa"/>
            <w:vMerge w:val="restart"/>
            <w:tcBorders>
              <w:top w:val="nil"/>
              <w:left w:val="single" w:sz="8" w:space="0" w:color="auto"/>
              <w:bottom w:val="single" w:sz="8" w:space="0" w:color="auto"/>
              <w:right w:val="single" w:sz="8" w:space="0" w:color="000000"/>
            </w:tcBorders>
            <w:tcMar>
              <w:top w:w="0" w:type="dxa"/>
              <w:left w:w="108" w:type="dxa"/>
              <w:bottom w:w="0" w:type="dxa"/>
              <w:right w:w="108" w:type="dxa"/>
            </w:tcMar>
          </w:tcPr>
          <w:p w:rsidR="00B94662" w:rsidRPr="00FF3BC9" w:rsidRDefault="00B94662" w:rsidP="00B94662">
            <w:pPr>
              <w:spacing w:after="0" w:line="240" w:lineRule="auto"/>
              <w:rPr>
                <w:rFonts w:ascii="Times New Roman" w:eastAsia="Calibri" w:hAnsi="Times New Roman" w:cs="Times New Roman"/>
                <w:sz w:val="24"/>
                <w:szCs w:val="24"/>
              </w:rPr>
            </w:pPr>
            <w:r w:rsidRPr="00FF3BC9">
              <w:rPr>
                <w:rFonts w:ascii="Times New Roman" w:eastAsia="Calibri" w:hAnsi="Times New Roman" w:cs="Times New Roman"/>
                <w:sz w:val="24"/>
                <w:szCs w:val="24"/>
              </w:rPr>
              <w:t>Филология</w:t>
            </w:r>
          </w:p>
        </w:tc>
        <w:tc>
          <w:tcPr>
            <w:tcW w:w="2539" w:type="dxa"/>
            <w:tcBorders>
              <w:top w:val="nil"/>
              <w:left w:val="nil"/>
              <w:bottom w:val="single" w:sz="8" w:space="0" w:color="auto"/>
              <w:right w:val="single" w:sz="8" w:space="0" w:color="auto"/>
            </w:tcBorders>
            <w:tcMar>
              <w:top w:w="0" w:type="dxa"/>
              <w:left w:w="108" w:type="dxa"/>
              <w:bottom w:w="0" w:type="dxa"/>
              <w:right w:w="108" w:type="dxa"/>
            </w:tcMar>
          </w:tcPr>
          <w:p w:rsidR="00B94662" w:rsidRPr="00FF3BC9" w:rsidRDefault="00B94662" w:rsidP="00B94662">
            <w:pPr>
              <w:spacing w:after="0" w:line="240" w:lineRule="auto"/>
              <w:rPr>
                <w:rFonts w:ascii="Times New Roman" w:eastAsia="Calibri" w:hAnsi="Times New Roman" w:cs="Times New Roman"/>
                <w:sz w:val="24"/>
                <w:szCs w:val="24"/>
              </w:rPr>
            </w:pPr>
            <w:r w:rsidRPr="00FF3BC9">
              <w:rPr>
                <w:rFonts w:ascii="Times New Roman" w:eastAsia="Calibri" w:hAnsi="Times New Roman" w:cs="Times New Roman"/>
                <w:sz w:val="24"/>
                <w:szCs w:val="24"/>
              </w:rPr>
              <w:t>Русский язык</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165</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170</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170</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FF3BC9"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170</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FF3BC9"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Times New Roman" w:hAnsi="Times New Roman" w:cs="Times New Roman"/>
                <w:color w:val="000000"/>
                <w:sz w:val="24"/>
                <w:szCs w:val="24"/>
                <w:lang w:eastAsia="ru-RU"/>
              </w:rPr>
              <w:t>675</w:t>
            </w:r>
          </w:p>
        </w:tc>
      </w:tr>
      <w:tr w:rsidR="00B94662" w:rsidRPr="00FF3BC9" w:rsidTr="00B94662">
        <w:trPr>
          <w:gridAfter w:val="1"/>
          <w:wAfter w:w="960" w:type="dxa"/>
          <w:trHeight w:val="374"/>
        </w:trPr>
        <w:tc>
          <w:tcPr>
            <w:tcW w:w="2424" w:type="dxa"/>
            <w:vMerge/>
            <w:tcBorders>
              <w:top w:val="nil"/>
              <w:left w:val="single" w:sz="8" w:space="0" w:color="auto"/>
              <w:bottom w:val="single" w:sz="8" w:space="0" w:color="auto"/>
              <w:right w:val="single" w:sz="8" w:space="0" w:color="000000"/>
            </w:tcBorders>
            <w:vAlign w:val="center"/>
          </w:tcPr>
          <w:p w:rsidR="00B94662" w:rsidRPr="00FF3BC9" w:rsidRDefault="00B94662" w:rsidP="00B94662">
            <w:pPr>
              <w:spacing w:after="0" w:line="240" w:lineRule="auto"/>
              <w:rPr>
                <w:rFonts w:ascii="Times New Roman" w:eastAsia="Calibri" w:hAnsi="Times New Roman" w:cs="Times New Roman"/>
                <w:sz w:val="24"/>
                <w:szCs w:val="24"/>
              </w:rPr>
            </w:pPr>
          </w:p>
        </w:tc>
        <w:tc>
          <w:tcPr>
            <w:tcW w:w="2539" w:type="dxa"/>
            <w:tcBorders>
              <w:top w:val="nil"/>
              <w:left w:val="nil"/>
              <w:bottom w:val="single" w:sz="8" w:space="0" w:color="auto"/>
              <w:right w:val="single" w:sz="8" w:space="0" w:color="auto"/>
            </w:tcBorders>
            <w:tcMar>
              <w:top w:w="0" w:type="dxa"/>
              <w:left w:w="108" w:type="dxa"/>
              <w:bottom w:w="0" w:type="dxa"/>
              <w:right w:w="108" w:type="dxa"/>
            </w:tcMar>
          </w:tcPr>
          <w:p w:rsidR="00B94662" w:rsidRPr="00FF3BC9" w:rsidRDefault="00B94662" w:rsidP="00B94662">
            <w:pPr>
              <w:spacing w:after="0" w:line="240" w:lineRule="auto"/>
              <w:rPr>
                <w:rFonts w:ascii="Times New Roman" w:eastAsia="Calibri" w:hAnsi="Times New Roman" w:cs="Times New Roman"/>
                <w:sz w:val="24"/>
                <w:szCs w:val="24"/>
              </w:rPr>
            </w:pPr>
            <w:r w:rsidRPr="00FF3BC9">
              <w:rPr>
                <w:rFonts w:ascii="Times New Roman" w:eastAsia="Calibri" w:hAnsi="Times New Roman" w:cs="Times New Roman"/>
                <w:sz w:val="24"/>
                <w:szCs w:val="24"/>
              </w:rPr>
              <w:t>Литературное чтение</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132</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136</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FF3BC9"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Times New Roman" w:hAnsi="Times New Roman" w:cs="Times New Roman"/>
                <w:color w:val="000000"/>
                <w:sz w:val="24"/>
                <w:szCs w:val="24"/>
                <w:lang w:eastAsia="ru-RU"/>
              </w:rPr>
              <w:t>136</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FF3BC9"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Times New Roman" w:hAnsi="Times New Roman" w:cs="Times New Roman"/>
                <w:color w:val="000000"/>
                <w:sz w:val="24"/>
                <w:szCs w:val="24"/>
                <w:lang w:eastAsia="ru-RU"/>
              </w:rPr>
              <w:t>119</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FF3BC9"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Times New Roman" w:hAnsi="Times New Roman" w:cs="Times New Roman"/>
                <w:color w:val="000000"/>
                <w:sz w:val="24"/>
                <w:szCs w:val="24"/>
                <w:lang w:eastAsia="ru-RU"/>
              </w:rPr>
              <w:t>523</w:t>
            </w:r>
          </w:p>
        </w:tc>
      </w:tr>
      <w:tr w:rsidR="00B94662" w:rsidRPr="00FF3BC9" w:rsidTr="00B94662">
        <w:trPr>
          <w:gridAfter w:val="1"/>
          <w:wAfter w:w="960" w:type="dxa"/>
          <w:trHeight w:val="339"/>
        </w:trPr>
        <w:tc>
          <w:tcPr>
            <w:tcW w:w="2424" w:type="dxa"/>
            <w:vMerge/>
            <w:tcBorders>
              <w:top w:val="nil"/>
              <w:left w:val="single" w:sz="8" w:space="0" w:color="auto"/>
              <w:bottom w:val="single" w:sz="8" w:space="0" w:color="auto"/>
              <w:right w:val="single" w:sz="8" w:space="0" w:color="000000"/>
            </w:tcBorders>
            <w:vAlign w:val="center"/>
          </w:tcPr>
          <w:p w:rsidR="00B94662" w:rsidRPr="00FF3BC9" w:rsidRDefault="00B94662" w:rsidP="00B94662">
            <w:pPr>
              <w:spacing w:after="0" w:line="240" w:lineRule="auto"/>
              <w:rPr>
                <w:rFonts w:ascii="Times New Roman" w:eastAsia="Calibri" w:hAnsi="Times New Roman" w:cs="Times New Roman"/>
                <w:sz w:val="24"/>
                <w:szCs w:val="24"/>
              </w:rPr>
            </w:pPr>
          </w:p>
        </w:tc>
        <w:tc>
          <w:tcPr>
            <w:tcW w:w="2539" w:type="dxa"/>
            <w:tcBorders>
              <w:top w:val="nil"/>
              <w:left w:val="nil"/>
              <w:bottom w:val="single" w:sz="8" w:space="0" w:color="auto"/>
              <w:right w:val="single" w:sz="8" w:space="0" w:color="auto"/>
            </w:tcBorders>
            <w:tcMar>
              <w:top w:w="0" w:type="dxa"/>
              <w:left w:w="108" w:type="dxa"/>
              <w:bottom w:w="0" w:type="dxa"/>
              <w:right w:w="108" w:type="dxa"/>
            </w:tcMar>
          </w:tcPr>
          <w:p w:rsidR="00B94662" w:rsidRPr="00FF3BC9" w:rsidRDefault="00B94662" w:rsidP="00B94662">
            <w:pPr>
              <w:spacing w:after="0" w:line="240" w:lineRule="auto"/>
              <w:rPr>
                <w:rFonts w:ascii="Times New Roman" w:eastAsia="Calibri" w:hAnsi="Times New Roman" w:cs="Times New Roman"/>
                <w:sz w:val="24"/>
                <w:szCs w:val="24"/>
              </w:rPr>
            </w:pPr>
            <w:r w:rsidRPr="00FF3BC9">
              <w:rPr>
                <w:rFonts w:ascii="Times New Roman" w:eastAsia="Calibri" w:hAnsi="Times New Roman" w:cs="Times New Roman"/>
                <w:sz w:val="24"/>
                <w:szCs w:val="24"/>
                <w:lang w:val="en-US"/>
              </w:rPr>
              <w:t>Иностранный язык</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0</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68</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68</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68</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Times New Roman" w:hAnsi="Times New Roman" w:cs="Times New Roman"/>
                <w:color w:val="000000"/>
                <w:sz w:val="24"/>
                <w:szCs w:val="24"/>
                <w:lang w:eastAsia="ru-RU"/>
              </w:rPr>
              <w:t>204</w:t>
            </w:r>
          </w:p>
        </w:tc>
      </w:tr>
      <w:tr w:rsidR="00B94662" w:rsidRPr="00FF3BC9" w:rsidTr="00B94662">
        <w:trPr>
          <w:gridAfter w:val="1"/>
          <w:wAfter w:w="960" w:type="dxa"/>
          <w:trHeight w:val="407"/>
        </w:trPr>
        <w:tc>
          <w:tcPr>
            <w:tcW w:w="2424" w:type="dxa"/>
            <w:tcBorders>
              <w:top w:val="nil"/>
              <w:left w:val="single" w:sz="8" w:space="0" w:color="auto"/>
              <w:bottom w:val="single" w:sz="8" w:space="0" w:color="auto"/>
              <w:right w:val="single" w:sz="8" w:space="0" w:color="000000"/>
            </w:tcBorders>
            <w:tcMar>
              <w:top w:w="0" w:type="dxa"/>
              <w:left w:w="108" w:type="dxa"/>
              <w:bottom w:w="0" w:type="dxa"/>
              <w:right w:w="108" w:type="dxa"/>
            </w:tcMar>
          </w:tcPr>
          <w:p w:rsidR="00B94662" w:rsidRPr="00FF3BC9" w:rsidRDefault="00B94662" w:rsidP="00B94662">
            <w:pPr>
              <w:spacing w:after="0" w:line="240" w:lineRule="auto"/>
              <w:rPr>
                <w:rFonts w:ascii="Times New Roman" w:eastAsia="Calibri" w:hAnsi="Times New Roman" w:cs="Times New Roman"/>
                <w:sz w:val="24"/>
                <w:szCs w:val="24"/>
              </w:rPr>
            </w:pPr>
            <w:r w:rsidRPr="00FF3BC9">
              <w:rPr>
                <w:rFonts w:ascii="Times New Roman" w:eastAsia="Calibri" w:hAnsi="Times New Roman" w:cs="Times New Roman"/>
                <w:sz w:val="24"/>
                <w:szCs w:val="24"/>
              </w:rPr>
              <w:t>Математика и информатика</w:t>
            </w:r>
          </w:p>
        </w:tc>
        <w:tc>
          <w:tcPr>
            <w:tcW w:w="2539" w:type="dxa"/>
            <w:tcBorders>
              <w:top w:val="nil"/>
              <w:left w:val="nil"/>
              <w:bottom w:val="single" w:sz="8" w:space="0" w:color="auto"/>
              <w:right w:val="single" w:sz="8" w:space="0" w:color="auto"/>
            </w:tcBorders>
            <w:tcMar>
              <w:top w:w="0" w:type="dxa"/>
              <w:left w:w="108" w:type="dxa"/>
              <w:bottom w:w="0" w:type="dxa"/>
              <w:right w:w="108" w:type="dxa"/>
            </w:tcMar>
          </w:tcPr>
          <w:p w:rsidR="00B94662" w:rsidRPr="00FF3BC9" w:rsidRDefault="00B94662" w:rsidP="00B94662">
            <w:pPr>
              <w:spacing w:after="0" w:line="240" w:lineRule="auto"/>
              <w:rPr>
                <w:rFonts w:ascii="Times New Roman" w:eastAsia="Calibri" w:hAnsi="Times New Roman" w:cs="Times New Roman"/>
                <w:sz w:val="24"/>
                <w:szCs w:val="24"/>
              </w:rPr>
            </w:pPr>
            <w:r w:rsidRPr="00FF3BC9">
              <w:rPr>
                <w:rFonts w:ascii="Times New Roman" w:eastAsia="Calibri" w:hAnsi="Times New Roman" w:cs="Times New Roman"/>
                <w:sz w:val="24"/>
                <w:szCs w:val="24"/>
                <w:lang w:val="en-US"/>
              </w:rPr>
              <w:t>Математика</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132</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136</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136</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136</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Times New Roman" w:hAnsi="Times New Roman" w:cs="Times New Roman"/>
                <w:color w:val="000000"/>
                <w:sz w:val="24"/>
                <w:szCs w:val="24"/>
                <w:lang w:eastAsia="ru-RU"/>
              </w:rPr>
              <w:t>540</w:t>
            </w:r>
          </w:p>
        </w:tc>
      </w:tr>
      <w:tr w:rsidR="00B94662" w:rsidRPr="00FF3BC9" w:rsidTr="00B94662">
        <w:trPr>
          <w:gridAfter w:val="1"/>
          <w:wAfter w:w="960" w:type="dxa"/>
        </w:trPr>
        <w:tc>
          <w:tcPr>
            <w:tcW w:w="2424" w:type="dxa"/>
            <w:tcBorders>
              <w:top w:val="nil"/>
              <w:left w:val="single" w:sz="8" w:space="0" w:color="auto"/>
              <w:bottom w:val="single" w:sz="8" w:space="0" w:color="auto"/>
              <w:right w:val="single" w:sz="8" w:space="0" w:color="000000"/>
            </w:tcBorders>
            <w:tcMar>
              <w:top w:w="0" w:type="dxa"/>
              <w:left w:w="108" w:type="dxa"/>
              <w:bottom w:w="0" w:type="dxa"/>
              <w:right w:w="108" w:type="dxa"/>
            </w:tcMar>
          </w:tcPr>
          <w:p w:rsidR="00B94662" w:rsidRPr="00FF3BC9" w:rsidRDefault="00B94662" w:rsidP="00B94662">
            <w:pPr>
              <w:spacing w:after="0" w:line="240" w:lineRule="auto"/>
              <w:rPr>
                <w:rFonts w:ascii="Times New Roman" w:eastAsia="Calibri" w:hAnsi="Times New Roman" w:cs="Times New Roman"/>
                <w:sz w:val="24"/>
                <w:szCs w:val="24"/>
              </w:rPr>
            </w:pPr>
            <w:r w:rsidRPr="00FF3BC9">
              <w:rPr>
                <w:rFonts w:ascii="Times New Roman" w:eastAsia="Calibri" w:hAnsi="Times New Roman" w:cs="Times New Roman"/>
                <w:sz w:val="24"/>
                <w:szCs w:val="24"/>
              </w:rPr>
              <w:t>Обществознание и естествознание</w:t>
            </w:r>
          </w:p>
        </w:tc>
        <w:tc>
          <w:tcPr>
            <w:tcW w:w="2539" w:type="dxa"/>
            <w:tcBorders>
              <w:top w:val="nil"/>
              <w:left w:val="nil"/>
              <w:bottom w:val="single" w:sz="8" w:space="0" w:color="auto"/>
              <w:right w:val="single" w:sz="8" w:space="0" w:color="auto"/>
            </w:tcBorders>
            <w:tcMar>
              <w:top w:w="0" w:type="dxa"/>
              <w:left w:w="108" w:type="dxa"/>
              <w:bottom w:w="0" w:type="dxa"/>
              <w:right w:w="108" w:type="dxa"/>
            </w:tcMar>
          </w:tcPr>
          <w:p w:rsidR="00B94662" w:rsidRPr="00FF3BC9" w:rsidRDefault="00B94662" w:rsidP="00B94662">
            <w:pPr>
              <w:spacing w:after="0" w:line="240" w:lineRule="auto"/>
              <w:rPr>
                <w:rFonts w:ascii="Times New Roman" w:eastAsia="Calibri" w:hAnsi="Times New Roman" w:cs="Times New Roman"/>
                <w:sz w:val="24"/>
                <w:szCs w:val="24"/>
              </w:rPr>
            </w:pPr>
            <w:r w:rsidRPr="00FF3BC9">
              <w:rPr>
                <w:rFonts w:ascii="Times New Roman" w:eastAsia="Calibri" w:hAnsi="Times New Roman" w:cs="Times New Roman"/>
                <w:sz w:val="24"/>
                <w:szCs w:val="24"/>
                <w:lang w:val="en-US"/>
              </w:rPr>
              <w:t>Окружающий мир</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66</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Times New Roman" w:hAnsi="Times New Roman" w:cs="Times New Roman"/>
                <w:color w:val="000000"/>
                <w:sz w:val="24"/>
                <w:szCs w:val="24"/>
                <w:lang w:eastAsia="ru-RU"/>
              </w:rPr>
              <w:t>68</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68</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68</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Times New Roman" w:hAnsi="Times New Roman" w:cs="Times New Roman"/>
                <w:color w:val="000000"/>
                <w:sz w:val="24"/>
                <w:szCs w:val="24"/>
                <w:lang w:eastAsia="ru-RU"/>
              </w:rPr>
              <w:t>270</w:t>
            </w:r>
          </w:p>
        </w:tc>
      </w:tr>
      <w:tr w:rsidR="00B94662" w:rsidRPr="00FF3BC9" w:rsidTr="00B94662">
        <w:trPr>
          <w:gridAfter w:val="1"/>
          <w:wAfter w:w="960" w:type="dxa"/>
        </w:trPr>
        <w:tc>
          <w:tcPr>
            <w:tcW w:w="2424" w:type="dxa"/>
            <w:tcBorders>
              <w:top w:val="nil"/>
              <w:left w:val="single" w:sz="8" w:space="0" w:color="auto"/>
              <w:bottom w:val="single" w:sz="8" w:space="0" w:color="auto"/>
              <w:right w:val="single" w:sz="8" w:space="0" w:color="000000"/>
            </w:tcBorders>
            <w:tcMar>
              <w:top w:w="0" w:type="dxa"/>
              <w:left w:w="108" w:type="dxa"/>
              <w:bottom w:w="0" w:type="dxa"/>
              <w:right w:w="108" w:type="dxa"/>
            </w:tcMar>
          </w:tcPr>
          <w:p w:rsidR="00B94662" w:rsidRPr="00FF3BC9" w:rsidRDefault="00B94662" w:rsidP="00B94662">
            <w:pPr>
              <w:spacing w:after="0" w:line="240" w:lineRule="auto"/>
              <w:rPr>
                <w:rFonts w:ascii="Times New Roman" w:eastAsia="Calibri" w:hAnsi="Times New Roman" w:cs="Times New Roman"/>
                <w:sz w:val="24"/>
                <w:szCs w:val="24"/>
              </w:rPr>
            </w:pPr>
            <w:r w:rsidRPr="00FF3BC9">
              <w:rPr>
                <w:rFonts w:ascii="Times New Roman" w:eastAsia="Calibri" w:hAnsi="Times New Roman" w:cs="Times New Roman"/>
                <w:sz w:val="24"/>
                <w:szCs w:val="24"/>
              </w:rPr>
              <w:t>Основы религиозных культур и светской этики</w:t>
            </w:r>
          </w:p>
        </w:tc>
        <w:tc>
          <w:tcPr>
            <w:tcW w:w="2539" w:type="dxa"/>
            <w:tcBorders>
              <w:top w:val="nil"/>
              <w:left w:val="nil"/>
              <w:bottom w:val="single" w:sz="8" w:space="0" w:color="auto"/>
              <w:right w:val="single" w:sz="8" w:space="0" w:color="auto"/>
            </w:tcBorders>
            <w:tcMar>
              <w:top w:w="0" w:type="dxa"/>
              <w:left w:w="108" w:type="dxa"/>
              <w:bottom w:w="0" w:type="dxa"/>
              <w:right w:w="108" w:type="dxa"/>
            </w:tcMar>
          </w:tcPr>
          <w:p w:rsidR="00B94662" w:rsidRPr="00FF3BC9" w:rsidRDefault="00B94662" w:rsidP="00B94662">
            <w:pPr>
              <w:spacing w:after="0" w:line="240" w:lineRule="auto"/>
              <w:rPr>
                <w:rFonts w:ascii="Times New Roman" w:eastAsia="Calibri" w:hAnsi="Times New Roman" w:cs="Times New Roman"/>
                <w:sz w:val="24"/>
                <w:szCs w:val="24"/>
              </w:rPr>
            </w:pPr>
            <w:r w:rsidRPr="00FF3BC9">
              <w:rPr>
                <w:rFonts w:ascii="Times New Roman" w:eastAsia="Calibri" w:hAnsi="Times New Roman" w:cs="Times New Roman"/>
                <w:sz w:val="24"/>
                <w:szCs w:val="24"/>
              </w:rPr>
              <w:t>Основы православной культуры</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0</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0</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0</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17</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Times New Roman" w:hAnsi="Times New Roman" w:cs="Times New Roman"/>
                <w:color w:val="000000"/>
                <w:sz w:val="24"/>
                <w:szCs w:val="24"/>
                <w:lang w:eastAsia="ru-RU"/>
              </w:rPr>
              <w:t>17</w:t>
            </w:r>
          </w:p>
        </w:tc>
      </w:tr>
      <w:tr w:rsidR="00B94662" w:rsidRPr="00FF3BC9" w:rsidTr="00B94662">
        <w:trPr>
          <w:gridAfter w:val="1"/>
          <w:wAfter w:w="960" w:type="dxa"/>
        </w:trPr>
        <w:tc>
          <w:tcPr>
            <w:tcW w:w="2424" w:type="dxa"/>
            <w:vMerge w:val="restart"/>
            <w:tcBorders>
              <w:top w:val="nil"/>
              <w:left w:val="single" w:sz="8" w:space="0" w:color="auto"/>
              <w:bottom w:val="single" w:sz="8" w:space="0" w:color="auto"/>
              <w:right w:val="single" w:sz="8" w:space="0" w:color="000000"/>
            </w:tcBorders>
            <w:tcMar>
              <w:top w:w="0" w:type="dxa"/>
              <w:left w:w="108" w:type="dxa"/>
              <w:bottom w:w="0" w:type="dxa"/>
              <w:right w:w="108" w:type="dxa"/>
            </w:tcMar>
          </w:tcPr>
          <w:p w:rsidR="00B94662" w:rsidRPr="00FF3BC9" w:rsidRDefault="00B94662" w:rsidP="00B94662">
            <w:pPr>
              <w:spacing w:after="0" w:line="240" w:lineRule="auto"/>
              <w:rPr>
                <w:rFonts w:ascii="Times New Roman" w:eastAsia="Calibri" w:hAnsi="Times New Roman" w:cs="Times New Roman"/>
                <w:sz w:val="24"/>
                <w:szCs w:val="24"/>
              </w:rPr>
            </w:pPr>
            <w:r w:rsidRPr="00FF3BC9">
              <w:rPr>
                <w:rFonts w:ascii="Times New Roman" w:eastAsia="Calibri" w:hAnsi="Times New Roman" w:cs="Times New Roman"/>
                <w:sz w:val="24"/>
                <w:szCs w:val="24"/>
              </w:rPr>
              <w:t>Искусство</w:t>
            </w:r>
          </w:p>
        </w:tc>
        <w:tc>
          <w:tcPr>
            <w:tcW w:w="2539" w:type="dxa"/>
            <w:tcBorders>
              <w:top w:val="nil"/>
              <w:left w:val="nil"/>
              <w:bottom w:val="single" w:sz="8" w:space="0" w:color="auto"/>
              <w:right w:val="single" w:sz="8" w:space="0" w:color="auto"/>
            </w:tcBorders>
            <w:tcMar>
              <w:top w:w="0" w:type="dxa"/>
              <w:left w:w="108" w:type="dxa"/>
              <w:bottom w:w="0" w:type="dxa"/>
              <w:right w:w="108" w:type="dxa"/>
            </w:tcMar>
          </w:tcPr>
          <w:p w:rsidR="00B94662" w:rsidRPr="00FF3BC9" w:rsidRDefault="00B94662" w:rsidP="00B94662">
            <w:pPr>
              <w:spacing w:after="0" w:line="240" w:lineRule="auto"/>
              <w:rPr>
                <w:rFonts w:ascii="Times New Roman" w:eastAsia="Calibri" w:hAnsi="Times New Roman" w:cs="Times New Roman"/>
                <w:sz w:val="24"/>
                <w:szCs w:val="24"/>
              </w:rPr>
            </w:pPr>
            <w:r w:rsidRPr="00FF3BC9">
              <w:rPr>
                <w:rFonts w:ascii="Times New Roman" w:eastAsia="Calibri" w:hAnsi="Times New Roman" w:cs="Times New Roman"/>
                <w:sz w:val="24"/>
                <w:szCs w:val="24"/>
              </w:rPr>
              <w:t>Музыка</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33</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34</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34</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34</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Times New Roman" w:hAnsi="Times New Roman" w:cs="Times New Roman"/>
                <w:color w:val="000000"/>
                <w:sz w:val="24"/>
                <w:szCs w:val="24"/>
                <w:lang w:eastAsia="ru-RU"/>
              </w:rPr>
              <w:t>135</w:t>
            </w:r>
          </w:p>
        </w:tc>
      </w:tr>
      <w:tr w:rsidR="00B94662" w:rsidRPr="00FF3BC9" w:rsidTr="00B94662">
        <w:trPr>
          <w:gridAfter w:val="1"/>
          <w:wAfter w:w="960" w:type="dxa"/>
        </w:trPr>
        <w:tc>
          <w:tcPr>
            <w:tcW w:w="2424" w:type="dxa"/>
            <w:vMerge/>
            <w:tcBorders>
              <w:top w:val="nil"/>
              <w:left w:val="single" w:sz="8" w:space="0" w:color="auto"/>
              <w:bottom w:val="single" w:sz="8" w:space="0" w:color="auto"/>
              <w:right w:val="single" w:sz="8" w:space="0" w:color="000000"/>
            </w:tcBorders>
            <w:vAlign w:val="center"/>
          </w:tcPr>
          <w:p w:rsidR="00B94662" w:rsidRPr="00FF3BC9" w:rsidRDefault="00B94662" w:rsidP="00B94662">
            <w:pPr>
              <w:spacing w:after="0" w:line="240" w:lineRule="auto"/>
              <w:rPr>
                <w:rFonts w:ascii="Times New Roman" w:eastAsia="Calibri" w:hAnsi="Times New Roman" w:cs="Times New Roman"/>
                <w:sz w:val="24"/>
                <w:szCs w:val="24"/>
              </w:rPr>
            </w:pPr>
          </w:p>
        </w:tc>
        <w:tc>
          <w:tcPr>
            <w:tcW w:w="2539" w:type="dxa"/>
            <w:tcBorders>
              <w:top w:val="nil"/>
              <w:left w:val="nil"/>
              <w:bottom w:val="single" w:sz="8" w:space="0" w:color="auto"/>
              <w:right w:val="single" w:sz="8" w:space="0" w:color="auto"/>
            </w:tcBorders>
            <w:tcMar>
              <w:top w:w="0" w:type="dxa"/>
              <w:left w:w="108" w:type="dxa"/>
              <w:bottom w:w="0" w:type="dxa"/>
              <w:right w:w="108" w:type="dxa"/>
            </w:tcMar>
          </w:tcPr>
          <w:p w:rsidR="00B94662" w:rsidRPr="00FF3BC9" w:rsidRDefault="00B94662" w:rsidP="00B94662">
            <w:pPr>
              <w:spacing w:after="0" w:line="240" w:lineRule="auto"/>
              <w:rPr>
                <w:rFonts w:ascii="Times New Roman" w:eastAsia="Calibri" w:hAnsi="Times New Roman" w:cs="Times New Roman"/>
                <w:sz w:val="24"/>
                <w:szCs w:val="24"/>
              </w:rPr>
            </w:pPr>
            <w:r w:rsidRPr="00FF3BC9">
              <w:rPr>
                <w:rFonts w:ascii="Times New Roman" w:eastAsia="Calibri" w:hAnsi="Times New Roman" w:cs="Times New Roman"/>
                <w:sz w:val="24"/>
                <w:szCs w:val="24"/>
                <w:lang w:val="en-US"/>
              </w:rPr>
              <w:t>Изобразительное искусство</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33</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34</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34</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34</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Times New Roman" w:hAnsi="Times New Roman" w:cs="Times New Roman"/>
                <w:color w:val="000000"/>
                <w:sz w:val="24"/>
                <w:szCs w:val="24"/>
                <w:lang w:eastAsia="ru-RU"/>
              </w:rPr>
              <w:t>135</w:t>
            </w:r>
          </w:p>
        </w:tc>
      </w:tr>
      <w:tr w:rsidR="00B94662" w:rsidRPr="00FF3BC9" w:rsidTr="00B94662">
        <w:trPr>
          <w:gridAfter w:val="1"/>
          <w:wAfter w:w="960" w:type="dxa"/>
        </w:trPr>
        <w:tc>
          <w:tcPr>
            <w:tcW w:w="2424" w:type="dxa"/>
            <w:tcBorders>
              <w:top w:val="nil"/>
              <w:left w:val="single" w:sz="8" w:space="0" w:color="auto"/>
              <w:bottom w:val="single" w:sz="8" w:space="0" w:color="auto"/>
              <w:right w:val="single" w:sz="8" w:space="0" w:color="000000"/>
            </w:tcBorders>
            <w:tcMar>
              <w:top w:w="0" w:type="dxa"/>
              <w:left w:w="108" w:type="dxa"/>
              <w:bottom w:w="0" w:type="dxa"/>
              <w:right w:w="108" w:type="dxa"/>
            </w:tcMar>
          </w:tcPr>
          <w:p w:rsidR="00B94662" w:rsidRPr="00FF3BC9" w:rsidRDefault="00B94662" w:rsidP="00B94662">
            <w:pPr>
              <w:spacing w:after="0" w:line="240" w:lineRule="auto"/>
              <w:rPr>
                <w:rFonts w:ascii="Times New Roman" w:eastAsia="Calibri" w:hAnsi="Times New Roman" w:cs="Times New Roman"/>
                <w:sz w:val="24"/>
                <w:szCs w:val="24"/>
              </w:rPr>
            </w:pPr>
            <w:r w:rsidRPr="00FF3BC9">
              <w:rPr>
                <w:rFonts w:ascii="Times New Roman" w:eastAsia="Calibri" w:hAnsi="Times New Roman" w:cs="Times New Roman"/>
                <w:sz w:val="24"/>
                <w:szCs w:val="24"/>
              </w:rPr>
              <w:t>Технология</w:t>
            </w:r>
          </w:p>
        </w:tc>
        <w:tc>
          <w:tcPr>
            <w:tcW w:w="2539" w:type="dxa"/>
            <w:tcBorders>
              <w:top w:val="nil"/>
              <w:left w:val="nil"/>
              <w:bottom w:val="single" w:sz="8" w:space="0" w:color="auto"/>
              <w:right w:val="single" w:sz="8" w:space="0" w:color="auto"/>
            </w:tcBorders>
            <w:tcMar>
              <w:top w:w="0" w:type="dxa"/>
              <w:left w:w="108" w:type="dxa"/>
              <w:bottom w:w="0" w:type="dxa"/>
              <w:right w:w="108" w:type="dxa"/>
            </w:tcMar>
          </w:tcPr>
          <w:p w:rsidR="00B94662" w:rsidRPr="00FF3BC9" w:rsidRDefault="00B94662" w:rsidP="00B94662">
            <w:pPr>
              <w:spacing w:after="0" w:line="240" w:lineRule="auto"/>
              <w:rPr>
                <w:rFonts w:ascii="Times New Roman" w:eastAsia="Calibri" w:hAnsi="Times New Roman" w:cs="Times New Roman"/>
                <w:sz w:val="24"/>
                <w:szCs w:val="24"/>
              </w:rPr>
            </w:pPr>
            <w:r w:rsidRPr="00FF3BC9">
              <w:rPr>
                <w:rFonts w:ascii="Times New Roman" w:eastAsia="Calibri" w:hAnsi="Times New Roman" w:cs="Times New Roman"/>
                <w:sz w:val="24"/>
                <w:szCs w:val="24"/>
                <w:lang w:val="en-US"/>
              </w:rPr>
              <w:t>Технология</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33</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34</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FF3BC9"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Times New Roman" w:hAnsi="Times New Roman" w:cs="Times New Roman"/>
                <w:color w:val="000000"/>
                <w:sz w:val="24"/>
                <w:szCs w:val="24"/>
                <w:lang w:eastAsia="ru-RU"/>
              </w:rPr>
              <w:t>34</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FF3BC9"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Times New Roman" w:hAnsi="Times New Roman" w:cs="Times New Roman"/>
                <w:color w:val="000000"/>
                <w:sz w:val="24"/>
                <w:szCs w:val="24"/>
                <w:lang w:eastAsia="ru-RU"/>
              </w:rPr>
              <w:t>34</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FF3BC9"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Times New Roman" w:hAnsi="Times New Roman" w:cs="Times New Roman"/>
                <w:color w:val="000000"/>
                <w:sz w:val="24"/>
                <w:szCs w:val="24"/>
                <w:lang w:eastAsia="ru-RU"/>
              </w:rPr>
              <w:t>135</w:t>
            </w:r>
          </w:p>
        </w:tc>
      </w:tr>
      <w:tr w:rsidR="00B94662" w:rsidRPr="00FF3BC9" w:rsidTr="00B94662">
        <w:trPr>
          <w:gridAfter w:val="1"/>
          <w:wAfter w:w="960" w:type="dxa"/>
          <w:trHeight w:val="366"/>
        </w:trPr>
        <w:tc>
          <w:tcPr>
            <w:tcW w:w="2424" w:type="dxa"/>
            <w:tcBorders>
              <w:top w:val="nil"/>
              <w:left w:val="single" w:sz="8" w:space="0" w:color="auto"/>
              <w:bottom w:val="single" w:sz="8" w:space="0" w:color="auto"/>
              <w:right w:val="single" w:sz="8" w:space="0" w:color="000000"/>
            </w:tcBorders>
            <w:tcMar>
              <w:top w:w="0" w:type="dxa"/>
              <w:left w:w="108" w:type="dxa"/>
              <w:bottom w:w="0" w:type="dxa"/>
              <w:right w:w="108" w:type="dxa"/>
            </w:tcMar>
          </w:tcPr>
          <w:p w:rsidR="00B94662" w:rsidRPr="00FF3BC9" w:rsidRDefault="00B94662" w:rsidP="00B94662">
            <w:pPr>
              <w:spacing w:after="0" w:line="240" w:lineRule="auto"/>
              <w:rPr>
                <w:rFonts w:ascii="Times New Roman" w:eastAsia="Calibri" w:hAnsi="Times New Roman" w:cs="Times New Roman"/>
                <w:sz w:val="24"/>
                <w:szCs w:val="24"/>
              </w:rPr>
            </w:pPr>
            <w:r w:rsidRPr="00FF3BC9">
              <w:rPr>
                <w:rFonts w:ascii="Times New Roman" w:eastAsia="Calibri" w:hAnsi="Times New Roman" w:cs="Times New Roman"/>
                <w:sz w:val="24"/>
                <w:szCs w:val="24"/>
              </w:rPr>
              <w:t>Физическая культура</w:t>
            </w:r>
          </w:p>
        </w:tc>
        <w:tc>
          <w:tcPr>
            <w:tcW w:w="2539" w:type="dxa"/>
            <w:tcBorders>
              <w:top w:val="nil"/>
              <w:left w:val="nil"/>
              <w:bottom w:val="single" w:sz="8" w:space="0" w:color="auto"/>
              <w:right w:val="single" w:sz="8" w:space="0" w:color="auto"/>
            </w:tcBorders>
            <w:tcMar>
              <w:top w:w="0" w:type="dxa"/>
              <w:left w:w="108" w:type="dxa"/>
              <w:bottom w:w="0" w:type="dxa"/>
              <w:right w:w="108" w:type="dxa"/>
            </w:tcMar>
          </w:tcPr>
          <w:p w:rsidR="00B94662" w:rsidRPr="00FF3BC9" w:rsidRDefault="00B94662" w:rsidP="00B94662">
            <w:pPr>
              <w:spacing w:after="0" w:line="240" w:lineRule="auto"/>
              <w:rPr>
                <w:rFonts w:ascii="Times New Roman" w:eastAsia="Calibri" w:hAnsi="Times New Roman" w:cs="Times New Roman"/>
                <w:sz w:val="24"/>
                <w:szCs w:val="24"/>
              </w:rPr>
            </w:pPr>
            <w:r w:rsidRPr="00FF3BC9">
              <w:rPr>
                <w:rFonts w:ascii="Times New Roman" w:eastAsia="Calibri" w:hAnsi="Times New Roman" w:cs="Times New Roman"/>
                <w:sz w:val="24"/>
                <w:szCs w:val="24"/>
                <w:lang w:val="en-US"/>
              </w:rPr>
              <w:t>Физическая культура</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99</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102</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102</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Calibri" w:hAnsi="Times New Roman" w:cs="Times New Roman"/>
                <w:color w:val="000000"/>
                <w:sz w:val="24"/>
                <w:szCs w:val="24"/>
              </w:rPr>
              <w:t>102</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3BC9">
              <w:rPr>
                <w:rFonts w:ascii="Times New Roman" w:eastAsia="Times New Roman" w:hAnsi="Times New Roman" w:cs="Times New Roman"/>
                <w:color w:val="000000"/>
                <w:sz w:val="24"/>
                <w:szCs w:val="24"/>
                <w:lang w:eastAsia="ru-RU"/>
              </w:rPr>
              <w:t>405</w:t>
            </w:r>
          </w:p>
        </w:tc>
      </w:tr>
      <w:tr w:rsidR="00B94662" w:rsidRPr="00FF3BC9" w:rsidTr="00B94662">
        <w:tc>
          <w:tcPr>
            <w:tcW w:w="4963" w:type="dxa"/>
            <w:gridSpan w:val="2"/>
            <w:tcBorders>
              <w:top w:val="nil"/>
              <w:left w:val="single" w:sz="8" w:space="0" w:color="auto"/>
              <w:bottom w:val="single" w:sz="8" w:space="0" w:color="auto"/>
              <w:right w:val="single" w:sz="8" w:space="0" w:color="000000"/>
            </w:tcBorders>
          </w:tcPr>
          <w:p w:rsidR="00B94662" w:rsidRPr="00FF3BC9" w:rsidRDefault="00B94662" w:rsidP="00B94662">
            <w:pPr>
              <w:spacing w:after="0" w:line="240" w:lineRule="auto"/>
              <w:rPr>
                <w:rFonts w:ascii="Times New Roman" w:eastAsia="Calibri" w:hAnsi="Times New Roman" w:cs="Times New Roman"/>
                <w:b/>
                <w:sz w:val="24"/>
                <w:szCs w:val="24"/>
              </w:rPr>
            </w:pPr>
            <w:r w:rsidRPr="00FF3BC9">
              <w:rPr>
                <w:rFonts w:ascii="Times New Roman" w:eastAsia="Calibri" w:hAnsi="Times New Roman" w:cs="Times New Roman"/>
                <w:b/>
                <w:sz w:val="24"/>
                <w:szCs w:val="24"/>
                <w:lang w:val="en-US"/>
              </w:rPr>
              <w:t>ИТОГО</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F3BC9">
              <w:rPr>
                <w:rFonts w:ascii="Times New Roman" w:eastAsia="Calibri" w:hAnsi="Times New Roman" w:cs="Times New Roman"/>
                <w:b/>
                <w:bCs/>
                <w:color w:val="000000"/>
                <w:sz w:val="24"/>
                <w:szCs w:val="24"/>
              </w:rPr>
              <w:t>693</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F3BC9">
              <w:rPr>
                <w:rFonts w:ascii="Times New Roman" w:eastAsia="Calibri" w:hAnsi="Times New Roman" w:cs="Times New Roman"/>
                <w:b/>
                <w:bCs/>
                <w:color w:val="000000"/>
                <w:sz w:val="24"/>
                <w:szCs w:val="24"/>
              </w:rPr>
              <w:t>782</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F3BC9">
              <w:rPr>
                <w:rFonts w:ascii="Times New Roman" w:eastAsia="Calibri" w:hAnsi="Times New Roman" w:cs="Times New Roman"/>
                <w:b/>
                <w:bCs/>
                <w:color w:val="000000"/>
                <w:sz w:val="24"/>
                <w:szCs w:val="24"/>
              </w:rPr>
              <w:t>782</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FF3BC9" w:rsidP="00B94662">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F3BC9">
              <w:rPr>
                <w:rFonts w:ascii="Times New Roman" w:eastAsia="Calibri" w:hAnsi="Times New Roman" w:cs="Times New Roman"/>
                <w:b/>
                <w:bCs/>
                <w:color w:val="000000"/>
                <w:sz w:val="24"/>
                <w:szCs w:val="24"/>
              </w:rPr>
              <w:t>816</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FF3BC9" w:rsidP="00B94662">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F3BC9">
              <w:rPr>
                <w:rFonts w:ascii="Times New Roman" w:eastAsia="Calibri" w:hAnsi="Times New Roman" w:cs="Times New Roman"/>
                <w:b/>
                <w:bCs/>
                <w:color w:val="000000"/>
                <w:sz w:val="24"/>
                <w:szCs w:val="24"/>
              </w:rPr>
              <w:t>3073</w:t>
            </w:r>
          </w:p>
        </w:tc>
        <w:tc>
          <w:tcPr>
            <w:tcW w:w="960" w:type="dxa"/>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B94662" w:rsidRPr="00FF3BC9" w:rsidTr="00B94662">
        <w:trPr>
          <w:gridAfter w:val="1"/>
          <w:wAfter w:w="960" w:type="dxa"/>
        </w:trPr>
        <w:tc>
          <w:tcPr>
            <w:tcW w:w="9857" w:type="dxa"/>
            <w:gridSpan w:val="7"/>
            <w:tcBorders>
              <w:top w:val="nil"/>
              <w:left w:val="single" w:sz="8" w:space="0" w:color="auto"/>
              <w:bottom w:val="single" w:sz="8" w:space="0" w:color="auto"/>
              <w:right w:val="single" w:sz="8" w:space="0" w:color="auto"/>
            </w:tcBorders>
          </w:tcPr>
          <w:p w:rsidR="00B94662" w:rsidRPr="00FF3BC9" w:rsidRDefault="00B94662" w:rsidP="00B94662">
            <w:pPr>
              <w:spacing w:after="0" w:line="240" w:lineRule="auto"/>
              <w:rPr>
                <w:rFonts w:ascii="Times New Roman" w:eastAsia="Calibri" w:hAnsi="Times New Roman" w:cs="Times New Roman"/>
                <w:sz w:val="24"/>
                <w:szCs w:val="24"/>
              </w:rPr>
            </w:pPr>
            <w:r w:rsidRPr="00FF3BC9">
              <w:rPr>
                <w:rFonts w:ascii="Times New Roman" w:eastAsia="Calibri" w:hAnsi="Times New Roman" w:cs="Times New Roman"/>
                <w:sz w:val="24"/>
                <w:szCs w:val="24"/>
              </w:rPr>
              <w:t>Часть, формируемая участниками образовательного процесса</w:t>
            </w:r>
          </w:p>
        </w:tc>
      </w:tr>
      <w:tr w:rsidR="00B94662" w:rsidRPr="00FF3BC9" w:rsidTr="00B94662">
        <w:trPr>
          <w:gridAfter w:val="1"/>
          <w:wAfter w:w="960" w:type="dxa"/>
        </w:trPr>
        <w:tc>
          <w:tcPr>
            <w:tcW w:w="4963" w:type="dxa"/>
            <w:gridSpan w:val="2"/>
            <w:tcBorders>
              <w:top w:val="nil"/>
              <w:left w:val="single" w:sz="8" w:space="0" w:color="auto"/>
              <w:bottom w:val="single" w:sz="8" w:space="0" w:color="auto"/>
              <w:right w:val="single" w:sz="8" w:space="0" w:color="000000"/>
            </w:tcBorders>
          </w:tcPr>
          <w:p w:rsidR="00B94662" w:rsidRPr="00FF3BC9" w:rsidRDefault="00B94662" w:rsidP="00B94662">
            <w:pPr>
              <w:spacing w:after="0" w:line="240" w:lineRule="auto"/>
              <w:rPr>
                <w:rFonts w:ascii="Times New Roman" w:eastAsia="Calibri" w:hAnsi="Times New Roman" w:cs="Times New Roman"/>
                <w:i/>
                <w:sz w:val="24"/>
                <w:szCs w:val="24"/>
              </w:rPr>
            </w:pPr>
            <w:r w:rsidRPr="00FF3BC9">
              <w:rPr>
                <w:rFonts w:ascii="Times New Roman" w:eastAsia="Calibri" w:hAnsi="Times New Roman" w:cs="Times New Roman"/>
                <w:bCs/>
                <w:i/>
                <w:color w:val="000000"/>
                <w:sz w:val="24"/>
                <w:szCs w:val="24"/>
              </w:rPr>
              <w:t>при 5-ти дневной неделе</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F3BC9">
              <w:rPr>
                <w:rFonts w:ascii="Times New Roman" w:eastAsia="Calibri" w:hAnsi="Times New Roman" w:cs="Times New Roman"/>
                <w:b/>
                <w:bCs/>
                <w:color w:val="000000"/>
                <w:sz w:val="24"/>
                <w:szCs w:val="24"/>
              </w:rPr>
              <w:t>0</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F3BC9">
              <w:rPr>
                <w:rFonts w:ascii="Times New Roman" w:eastAsia="Calibri" w:hAnsi="Times New Roman" w:cs="Times New Roman"/>
                <w:b/>
                <w:bCs/>
                <w:color w:val="000000"/>
                <w:sz w:val="24"/>
                <w:szCs w:val="24"/>
              </w:rPr>
              <w:t>0</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F3BC9">
              <w:rPr>
                <w:rFonts w:ascii="Times New Roman" w:eastAsia="Calibri" w:hAnsi="Times New Roman" w:cs="Times New Roman"/>
                <w:b/>
                <w:bCs/>
                <w:color w:val="000000"/>
                <w:sz w:val="24"/>
                <w:szCs w:val="24"/>
              </w:rPr>
              <w:t>0</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FF3BC9" w:rsidP="00B94662">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F3BC9">
              <w:rPr>
                <w:rFonts w:ascii="Times New Roman" w:eastAsia="Calibri" w:hAnsi="Times New Roman" w:cs="Times New Roman"/>
                <w:b/>
                <w:bCs/>
                <w:color w:val="000000"/>
                <w:sz w:val="24"/>
                <w:szCs w:val="24"/>
              </w:rPr>
              <w:t>0</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FF3BC9" w:rsidP="00B94662">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F3BC9">
              <w:rPr>
                <w:rFonts w:ascii="Times New Roman" w:eastAsia="Calibri" w:hAnsi="Times New Roman" w:cs="Times New Roman"/>
                <w:b/>
                <w:bCs/>
                <w:color w:val="000000"/>
                <w:sz w:val="24"/>
                <w:szCs w:val="24"/>
              </w:rPr>
              <w:t>0</w:t>
            </w:r>
          </w:p>
        </w:tc>
      </w:tr>
      <w:tr w:rsidR="00B94662" w:rsidRPr="00B94662" w:rsidTr="00B94662">
        <w:trPr>
          <w:gridAfter w:val="1"/>
          <w:wAfter w:w="960" w:type="dxa"/>
          <w:trHeight w:val="606"/>
        </w:trPr>
        <w:tc>
          <w:tcPr>
            <w:tcW w:w="4963" w:type="dxa"/>
            <w:gridSpan w:val="2"/>
            <w:tcBorders>
              <w:top w:val="nil"/>
              <w:left w:val="single" w:sz="8" w:space="0" w:color="auto"/>
              <w:bottom w:val="single" w:sz="8" w:space="0" w:color="auto"/>
              <w:right w:val="single" w:sz="8" w:space="0" w:color="000000"/>
            </w:tcBorders>
          </w:tcPr>
          <w:p w:rsidR="00B94662" w:rsidRPr="00FF3BC9" w:rsidRDefault="00B94662" w:rsidP="00B94662">
            <w:pPr>
              <w:suppressAutoHyphens/>
              <w:spacing w:after="0" w:line="240" w:lineRule="auto"/>
              <w:rPr>
                <w:rFonts w:ascii="Times New Roman" w:eastAsia="Calibri" w:hAnsi="Times New Roman" w:cs="Times New Roman"/>
                <w:b/>
                <w:color w:val="000000"/>
                <w:sz w:val="24"/>
                <w:szCs w:val="24"/>
              </w:rPr>
            </w:pPr>
            <w:r w:rsidRPr="00FF3BC9">
              <w:rPr>
                <w:rFonts w:ascii="Times New Roman" w:eastAsia="Calibri" w:hAnsi="Times New Roman" w:cs="Times New Roman"/>
                <w:b/>
                <w:bCs/>
                <w:color w:val="000000"/>
                <w:sz w:val="24"/>
                <w:szCs w:val="24"/>
              </w:rPr>
              <w:t>Предельно допустимая нагрузка при 5-ти дневной неделе</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F3BC9">
              <w:rPr>
                <w:rFonts w:ascii="Times New Roman" w:eastAsia="Calibri" w:hAnsi="Times New Roman" w:cs="Times New Roman"/>
                <w:b/>
                <w:bCs/>
                <w:color w:val="000000"/>
                <w:sz w:val="24"/>
                <w:szCs w:val="24"/>
              </w:rPr>
              <w:t>693</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F3BC9">
              <w:rPr>
                <w:rFonts w:ascii="Times New Roman" w:eastAsia="Calibri" w:hAnsi="Times New Roman" w:cs="Times New Roman"/>
                <w:b/>
                <w:bCs/>
                <w:color w:val="000000"/>
                <w:sz w:val="24"/>
                <w:szCs w:val="24"/>
              </w:rPr>
              <w:t>782</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B94662" w:rsidP="00B94662">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F3BC9">
              <w:rPr>
                <w:rFonts w:ascii="Times New Roman" w:eastAsia="Calibri" w:hAnsi="Times New Roman" w:cs="Times New Roman"/>
                <w:b/>
                <w:bCs/>
                <w:color w:val="000000"/>
                <w:sz w:val="24"/>
                <w:szCs w:val="24"/>
              </w:rPr>
              <w:t>782</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FF3BC9" w:rsidRDefault="00FF3BC9" w:rsidP="00B94662">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F3BC9">
              <w:rPr>
                <w:rFonts w:ascii="Times New Roman" w:eastAsia="Calibri" w:hAnsi="Times New Roman" w:cs="Times New Roman"/>
                <w:b/>
                <w:bCs/>
                <w:color w:val="000000"/>
                <w:sz w:val="24"/>
                <w:szCs w:val="24"/>
              </w:rPr>
              <w:t>816</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tcPr>
          <w:p w:rsidR="00B94662" w:rsidRPr="00B94662" w:rsidRDefault="00FF3BC9" w:rsidP="00B94662">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F3BC9">
              <w:rPr>
                <w:rFonts w:ascii="Times New Roman" w:eastAsia="Calibri" w:hAnsi="Times New Roman" w:cs="Times New Roman"/>
                <w:b/>
                <w:bCs/>
                <w:color w:val="000000"/>
                <w:sz w:val="24"/>
                <w:szCs w:val="24"/>
              </w:rPr>
              <w:t>3073</w:t>
            </w:r>
          </w:p>
        </w:tc>
      </w:tr>
    </w:tbl>
    <w:p w:rsidR="00B94662" w:rsidRPr="00B94662" w:rsidRDefault="00B94662" w:rsidP="00B94662">
      <w:pPr>
        <w:suppressAutoHyphens/>
        <w:spacing w:after="0" w:line="240" w:lineRule="auto"/>
        <w:ind w:firstLine="709"/>
        <w:jc w:val="both"/>
        <w:rPr>
          <w:rFonts w:ascii="Times New Roman" w:eastAsia="Calibri" w:hAnsi="Times New Roman" w:cs="Times New Roman"/>
          <w:sz w:val="24"/>
          <w:szCs w:val="24"/>
        </w:rPr>
      </w:pP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Учебные планы начального общего образования на конкретные учебные годы представлены в Приложении 4 к Программе.</w:t>
      </w:r>
    </w:p>
    <w:p w:rsidR="00B94662" w:rsidRPr="00B94662" w:rsidRDefault="00B94662" w:rsidP="00B94662">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B94662" w:rsidRPr="00B94662" w:rsidRDefault="00B94662" w:rsidP="00B94662">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sz w:val="28"/>
          <w:szCs w:val="28"/>
          <w:lang w:eastAsia="ru-RU"/>
        </w:rPr>
        <w:t>3.2. План внеурочной деятельности</w:t>
      </w:r>
    </w:p>
    <w:p w:rsidR="00B94662" w:rsidRPr="00B94662" w:rsidRDefault="00B94662" w:rsidP="00B94662">
      <w:pPr>
        <w:spacing w:after="0" w:line="240" w:lineRule="auto"/>
        <w:ind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 xml:space="preserve">План внеурочной деятельности обучающихся </w:t>
      </w:r>
      <w:r w:rsidR="00931F3A">
        <w:rPr>
          <w:rFonts w:ascii="Times New Roman" w:eastAsia="Calibri" w:hAnsi="Times New Roman" w:cs="Times New Roman"/>
          <w:sz w:val="28"/>
          <w:szCs w:val="28"/>
        </w:rPr>
        <w:t>М</w:t>
      </w:r>
      <w:r w:rsidR="00787664">
        <w:rPr>
          <w:rFonts w:ascii="Times New Roman" w:eastAsia="Calibri" w:hAnsi="Times New Roman" w:cs="Times New Roman"/>
          <w:sz w:val="28"/>
          <w:szCs w:val="28"/>
        </w:rPr>
        <w:t>Б</w:t>
      </w:r>
      <w:r w:rsidR="00931F3A">
        <w:rPr>
          <w:rFonts w:ascii="Times New Roman" w:eastAsia="Calibri" w:hAnsi="Times New Roman" w:cs="Times New Roman"/>
          <w:sz w:val="28"/>
          <w:szCs w:val="28"/>
        </w:rPr>
        <w:t xml:space="preserve">ОУ СОШ </w:t>
      </w:r>
      <w:r w:rsidR="008A1A0E">
        <w:rPr>
          <w:rFonts w:ascii="Times New Roman" w:eastAsia="Calibri" w:hAnsi="Times New Roman" w:cs="Times New Roman"/>
          <w:sz w:val="28"/>
          <w:szCs w:val="28"/>
        </w:rPr>
        <w:t xml:space="preserve">с. Новая Ивановка </w:t>
      </w:r>
      <w:r w:rsidRPr="00B94662">
        <w:rPr>
          <w:rFonts w:ascii="Times New Roman" w:eastAsia="Calibri" w:hAnsi="Times New Roman" w:cs="Times New Roman"/>
          <w:sz w:val="28"/>
          <w:szCs w:val="28"/>
        </w:rPr>
        <w:t>(далее – План) является организационно-методической основой для реализации</w:t>
      </w:r>
      <w:r w:rsidRPr="00B94662">
        <w:rPr>
          <w:rFonts w:ascii="Times New Roman" w:eastAsia="Calibri" w:hAnsi="Times New Roman" w:cs="Times New Roman"/>
          <w:color w:val="FF0000"/>
          <w:sz w:val="28"/>
          <w:szCs w:val="28"/>
        </w:rPr>
        <w:t xml:space="preserve"> </w:t>
      </w:r>
      <w:r w:rsidRPr="00B94662">
        <w:rPr>
          <w:rFonts w:ascii="Times New Roman" w:eastAsia="Calibri" w:hAnsi="Times New Roman" w:cs="Times New Roman"/>
          <w:sz w:val="28"/>
          <w:szCs w:val="28"/>
        </w:rPr>
        <w:t xml:space="preserve">воспитания и социализации обучающихся 1-4 классов с учетом культурно-исторических, этнических, социально-экономических, демографических и иных особенностей Саратовской области, </w:t>
      </w:r>
      <w:r w:rsidR="008A1A0E">
        <w:rPr>
          <w:rFonts w:ascii="Times New Roman" w:eastAsia="Calibri" w:hAnsi="Times New Roman" w:cs="Times New Roman"/>
          <w:sz w:val="28"/>
          <w:szCs w:val="28"/>
        </w:rPr>
        <w:t>Калининского района, с. Новая Ивановка</w:t>
      </w:r>
      <w:r w:rsidRPr="00B94662">
        <w:rPr>
          <w:rFonts w:ascii="Times New Roman" w:eastAsia="Calibri" w:hAnsi="Times New Roman" w:cs="Times New Roman"/>
          <w:sz w:val="28"/>
          <w:szCs w:val="28"/>
        </w:rPr>
        <w:t>, запросов семей и других субъектов образовательного процесса.</w:t>
      </w:r>
    </w:p>
    <w:p w:rsidR="00B94662" w:rsidRPr="00B94662" w:rsidRDefault="00B94662" w:rsidP="00B94662">
      <w:pPr>
        <w:spacing w:after="0" w:line="240" w:lineRule="auto"/>
        <w:ind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Концептуальными основами Плана как раздела образовательной программы являются:</w:t>
      </w:r>
    </w:p>
    <w:p w:rsidR="00B94662" w:rsidRPr="00B94662" w:rsidRDefault="00B94662" w:rsidP="008A1A0E">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воспитание гражданственности, патриотизма, уважения к правам, свободам и обязанностям человека;</w:t>
      </w:r>
    </w:p>
    <w:p w:rsidR="00B94662" w:rsidRPr="00B94662" w:rsidRDefault="00B94662" w:rsidP="008A1A0E">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воспитание нравственных чувств и этического сознания;</w:t>
      </w:r>
    </w:p>
    <w:p w:rsidR="00B94662" w:rsidRPr="00B94662" w:rsidRDefault="00B94662" w:rsidP="008A1A0E">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воспитание трудолюбия, творческого отношения к учению, труду, жизни;</w:t>
      </w:r>
    </w:p>
    <w:p w:rsidR="00B94662" w:rsidRPr="00B94662" w:rsidRDefault="00B94662" w:rsidP="008A1A0E">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 xml:space="preserve">формирование ценностного отношения к здоровью и здоровому образу </w:t>
      </w:r>
      <w:r w:rsidRPr="00B94662">
        <w:rPr>
          <w:rFonts w:ascii="Times New Roman" w:eastAsia="Calibri" w:hAnsi="Times New Roman" w:cs="Times New Roman"/>
          <w:sz w:val="28"/>
          <w:szCs w:val="28"/>
        </w:rPr>
        <w:lastRenderedPageBreak/>
        <w:t>жизни;</w:t>
      </w:r>
    </w:p>
    <w:p w:rsidR="00B94662" w:rsidRPr="00B94662" w:rsidRDefault="00B94662" w:rsidP="008A1A0E">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воспитание ценностного отношения к природе, окружающей среде (экологическое воспитание);</w:t>
      </w:r>
    </w:p>
    <w:p w:rsidR="00B94662" w:rsidRPr="00B94662" w:rsidRDefault="00B94662" w:rsidP="008A1A0E">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B94662" w:rsidRPr="00B94662" w:rsidRDefault="00B94662" w:rsidP="00B94662">
      <w:pPr>
        <w:widowControl w:val="0"/>
        <w:spacing w:after="0" w:line="240" w:lineRule="auto"/>
        <w:ind w:firstLine="709"/>
        <w:jc w:val="both"/>
        <w:rPr>
          <w:rFonts w:ascii="Times New Roman" w:eastAsia="+mj-ea" w:hAnsi="Times New Roman" w:cs="Times New Roman"/>
          <w:bCs/>
          <w:sz w:val="28"/>
          <w:szCs w:val="28"/>
        </w:rPr>
      </w:pPr>
      <w:r w:rsidRPr="00FF3BC9">
        <w:rPr>
          <w:rFonts w:ascii="Times New Roman" w:eastAsia="Calibri" w:hAnsi="Times New Roman" w:cs="Times New Roman"/>
          <w:bCs/>
          <w:color w:val="000000"/>
          <w:sz w:val="28"/>
          <w:szCs w:val="28"/>
        </w:rPr>
        <w:t>О</w:t>
      </w:r>
      <w:r w:rsidRPr="00FF3BC9">
        <w:rPr>
          <w:rFonts w:ascii="Times New Roman" w:eastAsia="+mj-ea" w:hAnsi="Times New Roman" w:cs="Times New Roman"/>
          <w:bCs/>
          <w:sz w:val="28"/>
          <w:szCs w:val="28"/>
        </w:rPr>
        <w:t>сновные направления внеурочной деятельно</w:t>
      </w:r>
      <w:r w:rsidR="00FF3BC9" w:rsidRPr="00FF3BC9">
        <w:rPr>
          <w:rFonts w:ascii="Times New Roman" w:eastAsia="+mj-ea" w:hAnsi="Times New Roman" w:cs="Times New Roman"/>
          <w:bCs/>
          <w:sz w:val="28"/>
          <w:szCs w:val="28"/>
        </w:rPr>
        <w:t>сти: спортивно-оздоровительное</w:t>
      </w:r>
      <w:r w:rsidRPr="00FF3BC9">
        <w:rPr>
          <w:rFonts w:ascii="Times New Roman" w:eastAsia="+mj-ea" w:hAnsi="Times New Roman" w:cs="Times New Roman"/>
          <w:bCs/>
          <w:sz w:val="28"/>
          <w:szCs w:val="28"/>
        </w:rPr>
        <w:t>, общекультурное.</w:t>
      </w:r>
    </w:p>
    <w:p w:rsidR="00B94662" w:rsidRPr="00B94662" w:rsidRDefault="00B94662" w:rsidP="00B94662">
      <w:pPr>
        <w:spacing w:after="0" w:line="240" w:lineRule="auto"/>
        <w:ind w:firstLine="709"/>
        <w:jc w:val="both"/>
        <w:rPr>
          <w:rFonts w:ascii="Times New Roman" w:eastAsia="+mj-ea" w:hAnsi="Times New Roman" w:cs="Times New Roman"/>
          <w:bCs/>
          <w:sz w:val="28"/>
          <w:szCs w:val="28"/>
        </w:rPr>
      </w:pPr>
      <w:r w:rsidRPr="00B94662">
        <w:rPr>
          <w:rFonts w:ascii="Times New Roman" w:eastAsia="+mj-ea" w:hAnsi="Times New Roman" w:cs="Times New Roman"/>
          <w:bCs/>
          <w:sz w:val="28"/>
          <w:szCs w:val="28"/>
        </w:rPr>
        <w:t>Данные 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в Учреждении.</w:t>
      </w:r>
    </w:p>
    <w:p w:rsidR="00B94662" w:rsidRPr="00B94662" w:rsidRDefault="00B94662" w:rsidP="00B94662">
      <w:pPr>
        <w:spacing w:after="0" w:line="240" w:lineRule="auto"/>
        <w:ind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 xml:space="preserve">Часы, отводимые на внеурочную деятельность, используются для реализации </w:t>
      </w:r>
      <w:r w:rsidRPr="00B94662">
        <w:rPr>
          <w:rFonts w:ascii="Times New Roman" w:eastAsia="Calibri" w:hAnsi="Times New Roman" w:cs="Times New Roman"/>
          <w:sz w:val="28"/>
          <w:szCs w:val="28"/>
        </w:rPr>
        <w:t xml:space="preserve">различных интересов, индивидуальных потребностей </w:t>
      </w:r>
      <w:r w:rsidRPr="00B94662">
        <w:rPr>
          <w:rFonts w:ascii="Times New Roman" w:eastAsia="Calibri" w:hAnsi="Times New Roman" w:cs="Times New Roman"/>
          <w:bCs/>
          <w:color w:val="000000"/>
          <w:sz w:val="28"/>
          <w:szCs w:val="28"/>
        </w:rPr>
        <w:t xml:space="preserve">по </w:t>
      </w:r>
      <w:r w:rsidRPr="00B94662">
        <w:rPr>
          <w:rFonts w:ascii="Times New Roman" w:eastAsia="Calibri" w:hAnsi="Times New Roman" w:cs="Times New Roman"/>
          <w:sz w:val="28"/>
          <w:szCs w:val="28"/>
        </w:rPr>
        <w:t>направлениям образования и развития личности</w:t>
      </w:r>
      <w:r w:rsidRPr="00B94662">
        <w:rPr>
          <w:rFonts w:ascii="Times New Roman" w:eastAsia="Calibri" w:hAnsi="Times New Roman" w:cs="Times New Roman"/>
          <w:bCs/>
          <w:color w:val="000000"/>
          <w:sz w:val="28"/>
          <w:szCs w:val="28"/>
        </w:rPr>
        <w:t xml:space="preserve"> на основе результатов изучения и диагностики запросов</w:t>
      </w:r>
      <w:r w:rsidRPr="00B94662">
        <w:rPr>
          <w:rFonts w:ascii="Times New Roman" w:eastAsia="Calibri" w:hAnsi="Times New Roman" w:cs="Times New Roman"/>
          <w:sz w:val="28"/>
          <w:szCs w:val="28"/>
        </w:rPr>
        <w:t xml:space="preserve"> обучающихся и их родителей (законных представителей)</w:t>
      </w:r>
      <w:r w:rsidRPr="00B94662">
        <w:rPr>
          <w:rFonts w:ascii="Times New Roman" w:eastAsia="Calibri" w:hAnsi="Times New Roman" w:cs="Times New Roman"/>
          <w:bCs/>
          <w:color w:val="000000"/>
          <w:sz w:val="28"/>
          <w:szCs w:val="28"/>
        </w:rPr>
        <w:t>.</w:t>
      </w:r>
    </w:p>
    <w:p w:rsidR="00B94662" w:rsidRPr="00B94662" w:rsidRDefault="00B94662" w:rsidP="00B94662">
      <w:pPr>
        <w:spacing w:after="0" w:line="240" w:lineRule="auto"/>
        <w:ind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 xml:space="preserve">С учетом запросов обучающихся и их родителей (законных представителей), а также специфики образовательного учреждения, для реализации внеурочной деятельности используются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 </w:t>
      </w:r>
    </w:p>
    <w:p w:rsidR="00B94662" w:rsidRPr="00B94662" w:rsidRDefault="00B94662" w:rsidP="00B94662">
      <w:pPr>
        <w:spacing w:after="0" w:line="240" w:lineRule="auto"/>
        <w:ind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В период каникул используются возможности организаций отдыха детей и их оздоровления, тематических лагерных смен, летних школ, создаваемых на базе общеобразовательных учреждений и образовательных учреждений дополнительного образования детей.</w:t>
      </w:r>
    </w:p>
    <w:p w:rsidR="00B94662" w:rsidRPr="00B94662" w:rsidRDefault="00B94662" w:rsidP="00B94662">
      <w:pPr>
        <w:tabs>
          <w:tab w:val="left" w:pos="993"/>
        </w:tabs>
        <w:spacing w:after="0" w:line="240" w:lineRule="auto"/>
        <w:ind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 xml:space="preserve">Целью внеурочной деятельности является развитие индивидуальных интересов, склонностей, способностей обучающихся, обретение ими собственного социально-культурного опыта в свободное от учебы время. </w:t>
      </w:r>
    </w:p>
    <w:p w:rsidR="00B94662" w:rsidRPr="00B94662" w:rsidRDefault="00B94662" w:rsidP="00B94662">
      <w:pPr>
        <w:tabs>
          <w:tab w:val="left" w:pos="993"/>
        </w:tabs>
        <w:spacing w:after="0" w:line="240" w:lineRule="auto"/>
        <w:ind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Главной задачей, на которую ориентирована внеурочная деятельность, является достижение планируемых результатов освоения образовательной программы.</w:t>
      </w:r>
    </w:p>
    <w:p w:rsidR="00B94662" w:rsidRPr="00B94662" w:rsidRDefault="00B94662" w:rsidP="00B94662">
      <w:pPr>
        <w:tabs>
          <w:tab w:val="left" w:pos="993"/>
        </w:tabs>
        <w:spacing w:after="0" w:line="240" w:lineRule="auto"/>
        <w:ind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Основными задачами организации внеурочной деятельности детей являются:</w:t>
      </w:r>
    </w:p>
    <w:p w:rsidR="00B94662" w:rsidRPr="00B94662" w:rsidRDefault="00B94662" w:rsidP="00B94662">
      <w:pPr>
        <w:tabs>
          <w:tab w:val="left" w:pos="993"/>
        </w:tabs>
        <w:spacing w:after="0" w:line="240" w:lineRule="auto"/>
        <w:ind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w:t>
      </w:r>
      <w:r w:rsidRPr="00B94662">
        <w:rPr>
          <w:rFonts w:ascii="Times New Roman" w:eastAsia="Calibri" w:hAnsi="Times New Roman" w:cs="Times New Roman"/>
          <w:bCs/>
          <w:color w:val="000000"/>
          <w:sz w:val="28"/>
          <w:szCs w:val="28"/>
        </w:rPr>
        <w:tab/>
        <w:t>усилить педагогическое влияние на жизнь учащихся в свободное от учебы время;</w:t>
      </w:r>
    </w:p>
    <w:p w:rsidR="00B94662" w:rsidRPr="00B94662" w:rsidRDefault="00B94662" w:rsidP="00B94662">
      <w:pPr>
        <w:tabs>
          <w:tab w:val="left" w:pos="993"/>
        </w:tabs>
        <w:spacing w:after="0" w:line="240" w:lineRule="auto"/>
        <w:ind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w:t>
      </w:r>
      <w:r w:rsidRPr="00B94662">
        <w:rPr>
          <w:rFonts w:ascii="Times New Roman" w:eastAsia="Calibri" w:hAnsi="Times New Roman" w:cs="Times New Roman"/>
          <w:bCs/>
          <w:color w:val="000000"/>
          <w:sz w:val="28"/>
          <w:szCs w:val="28"/>
        </w:rPr>
        <w:tab/>
        <w:t>организовать общественно-полезную и досуговую деятельность учащихся совместно с коллективами учреждения внешкольного воспитания, учреждений культуры, физкультуры и спорта, общественными объединениями, семьями обучающихся;</w:t>
      </w:r>
    </w:p>
    <w:p w:rsidR="00B94662" w:rsidRPr="00B94662" w:rsidRDefault="00B94662" w:rsidP="00B94662">
      <w:pPr>
        <w:tabs>
          <w:tab w:val="left" w:pos="993"/>
        </w:tabs>
        <w:spacing w:after="0" w:line="240" w:lineRule="auto"/>
        <w:ind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w:t>
      </w:r>
      <w:r w:rsidRPr="00B94662">
        <w:rPr>
          <w:rFonts w:ascii="Times New Roman" w:eastAsia="Calibri" w:hAnsi="Times New Roman" w:cs="Times New Roman"/>
          <w:bCs/>
          <w:color w:val="000000"/>
          <w:sz w:val="28"/>
          <w:szCs w:val="28"/>
        </w:rPr>
        <w:tab/>
        <w:t>выявить интересы, склонности, способности, возможности обучающихся к различным видам деятельности;</w:t>
      </w:r>
    </w:p>
    <w:p w:rsidR="00B94662" w:rsidRPr="00B94662" w:rsidRDefault="00B94662" w:rsidP="00B94662">
      <w:pPr>
        <w:tabs>
          <w:tab w:val="left" w:pos="993"/>
        </w:tabs>
        <w:spacing w:after="0" w:line="240" w:lineRule="auto"/>
        <w:ind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w:t>
      </w:r>
      <w:r w:rsidRPr="00B94662">
        <w:rPr>
          <w:rFonts w:ascii="Times New Roman" w:eastAsia="Calibri" w:hAnsi="Times New Roman" w:cs="Times New Roman"/>
          <w:bCs/>
          <w:color w:val="000000"/>
          <w:sz w:val="28"/>
          <w:szCs w:val="28"/>
        </w:rPr>
        <w:tab/>
        <w:t>оказать помощь в поисках «себя»;</w:t>
      </w:r>
    </w:p>
    <w:p w:rsidR="00B94662" w:rsidRPr="00B94662" w:rsidRDefault="00B94662" w:rsidP="00B94662">
      <w:pPr>
        <w:tabs>
          <w:tab w:val="left" w:pos="993"/>
        </w:tabs>
        <w:spacing w:after="0" w:line="240" w:lineRule="auto"/>
        <w:ind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w:t>
      </w:r>
      <w:r w:rsidRPr="00B94662">
        <w:rPr>
          <w:rFonts w:ascii="Times New Roman" w:eastAsia="Calibri" w:hAnsi="Times New Roman" w:cs="Times New Roman"/>
          <w:bCs/>
          <w:color w:val="000000"/>
          <w:sz w:val="28"/>
          <w:szCs w:val="28"/>
        </w:rPr>
        <w:tab/>
        <w:t>создать условия для индивидуального развития ребенка в избранной сфере внеурочной деятельности;</w:t>
      </w:r>
    </w:p>
    <w:p w:rsidR="00B94662" w:rsidRPr="00B94662" w:rsidRDefault="00B94662" w:rsidP="00B94662">
      <w:pPr>
        <w:tabs>
          <w:tab w:val="left" w:pos="993"/>
        </w:tabs>
        <w:spacing w:after="0" w:line="240" w:lineRule="auto"/>
        <w:ind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w:t>
      </w:r>
      <w:r w:rsidRPr="00B94662">
        <w:rPr>
          <w:rFonts w:ascii="Times New Roman" w:eastAsia="Calibri" w:hAnsi="Times New Roman" w:cs="Times New Roman"/>
          <w:bCs/>
          <w:color w:val="000000"/>
          <w:sz w:val="28"/>
          <w:szCs w:val="28"/>
        </w:rPr>
        <w:tab/>
        <w:t>развить опыт творческой деятельности, творческих способностей;</w:t>
      </w:r>
    </w:p>
    <w:p w:rsidR="00B94662" w:rsidRPr="00B94662" w:rsidRDefault="00B94662" w:rsidP="00B94662">
      <w:pPr>
        <w:tabs>
          <w:tab w:val="left" w:pos="993"/>
        </w:tabs>
        <w:spacing w:after="0" w:line="240" w:lineRule="auto"/>
        <w:ind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lastRenderedPageBreak/>
        <w:t>•</w:t>
      </w:r>
      <w:r w:rsidRPr="00B94662">
        <w:rPr>
          <w:rFonts w:ascii="Times New Roman" w:eastAsia="Calibri" w:hAnsi="Times New Roman" w:cs="Times New Roman"/>
          <w:bCs/>
          <w:color w:val="000000"/>
          <w:sz w:val="28"/>
          <w:szCs w:val="28"/>
        </w:rPr>
        <w:tab/>
        <w:t>создать условия для реализации приобретенных знаний, умений и навыков;</w:t>
      </w:r>
    </w:p>
    <w:p w:rsidR="00B94662" w:rsidRPr="00B94662" w:rsidRDefault="00B94662" w:rsidP="00B94662">
      <w:pPr>
        <w:tabs>
          <w:tab w:val="left" w:pos="993"/>
        </w:tabs>
        <w:spacing w:after="0" w:line="240" w:lineRule="auto"/>
        <w:ind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w:t>
      </w:r>
      <w:r w:rsidRPr="00B94662">
        <w:rPr>
          <w:rFonts w:ascii="Times New Roman" w:eastAsia="Calibri" w:hAnsi="Times New Roman" w:cs="Times New Roman"/>
          <w:bCs/>
          <w:color w:val="000000"/>
          <w:sz w:val="28"/>
          <w:szCs w:val="28"/>
        </w:rPr>
        <w:tab/>
        <w:t>развить опыт неформального общения, взаимодействия, сотрудничества;</w:t>
      </w:r>
    </w:p>
    <w:p w:rsidR="00B94662" w:rsidRPr="00B94662" w:rsidRDefault="00B94662" w:rsidP="00B94662">
      <w:pPr>
        <w:tabs>
          <w:tab w:val="left" w:pos="993"/>
        </w:tabs>
        <w:spacing w:after="0" w:line="240" w:lineRule="auto"/>
        <w:ind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w:t>
      </w:r>
      <w:r w:rsidRPr="00B94662">
        <w:rPr>
          <w:rFonts w:ascii="Times New Roman" w:eastAsia="Calibri" w:hAnsi="Times New Roman" w:cs="Times New Roman"/>
          <w:bCs/>
          <w:color w:val="000000"/>
          <w:sz w:val="28"/>
          <w:szCs w:val="28"/>
        </w:rPr>
        <w:tab/>
        <w:t>расширить рамки общения с социумом;</w:t>
      </w:r>
    </w:p>
    <w:p w:rsidR="00B94662" w:rsidRPr="00B94662" w:rsidRDefault="00B94662" w:rsidP="00B94662">
      <w:pPr>
        <w:tabs>
          <w:tab w:val="left" w:pos="993"/>
        </w:tabs>
        <w:spacing w:after="0" w:line="240" w:lineRule="auto"/>
        <w:ind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w:t>
      </w:r>
      <w:r w:rsidRPr="00B94662">
        <w:rPr>
          <w:rFonts w:ascii="Times New Roman" w:eastAsia="Calibri" w:hAnsi="Times New Roman" w:cs="Times New Roman"/>
          <w:bCs/>
          <w:color w:val="000000"/>
          <w:sz w:val="28"/>
          <w:szCs w:val="28"/>
        </w:rPr>
        <w:tab/>
        <w:t>воспитывать культуру досуговой деятельности обучающихся.</w:t>
      </w:r>
    </w:p>
    <w:p w:rsidR="00B94662" w:rsidRPr="00B94662" w:rsidRDefault="00B94662" w:rsidP="00B94662">
      <w:pPr>
        <w:tabs>
          <w:tab w:val="left" w:pos="993"/>
        </w:tabs>
        <w:spacing w:after="0" w:line="240" w:lineRule="auto"/>
        <w:ind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Содержание внеурочной деятельности обучающихся складывается из совокупности направлений развития личности и видов деятельности, реализуемых педагогическим коллективом Учреждения совместно с социальными партнерами – учреждениями дополнительного образования, культуры, спорта.</w:t>
      </w:r>
    </w:p>
    <w:p w:rsidR="00B94662" w:rsidRPr="00B94662" w:rsidRDefault="00B94662" w:rsidP="00B94662">
      <w:pPr>
        <w:tabs>
          <w:tab w:val="left" w:pos="993"/>
        </w:tabs>
        <w:spacing w:after="0" w:line="240" w:lineRule="auto"/>
        <w:ind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 xml:space="preserve">При организации внеурочной деятельности </w:t>
      </w:r>
      <w:r w:rsidR="00931F3A">
        <w:rPr>
          <w:rFonts w:ascii="Times New Roman" w:eastAsia="Calibri" w:hAnsi="Times New Roman" w:cs="Times New Roman"/>
          <w:bCs/>
          <w:color w:val="000000"/>
          <w:sz w:val="28"/>
          <w:szCs w:val="28"/>
        </w:rPr>
        <w:t>М</w:t>
      </w:r>
      <w:r w:rsidR="00FF3BC9">
        <w:rPr>
          <w:rFonts w:ascii="Times New Roman" w:eastAsia="Calibri" w:hAnsi="Times New Roman" w:cs="Times New Roman"/>
          <w:bCs/>
          <w:color w:val="000000"/>
          <w:sz w:val="28"/>
          <w:szCs w:val="28"/>
        </w:rPr>
        <w:t>Б</w:t>
      </w:r>
      <w:r w:rsidR="00931F3A">
        <w:rPr>
          <w:rFonts w:ascii="Times New Roman" w:eastAsia="Calibri" w:hAnsi="Times New Roman" w:cs="Times New Roman"/>
          <w:bCs/>
          <w:color w:val="000000"/>
          <w:sz w:val="28"/>
          <w:szCs w:val="28"/>
        </w:rPr>
        <w:t xml:space="preserve">ОУ СОШ </w:t>
      </w:r>
      <w:r w:rsidR="008A1A0E">
        <w:rPr>
          <w:rFonts w:ascii="Times New Roman" w:eastAsia="Calibri" w:hAnsi="Times New Roman" w:cs="Times New Roman"/>
          <w:bCs/>
          <w:color w:val="000000"/>
          <w:sz w:val="28"/>
          <w:szCs w:val="28"/>
        </w:rPr>
        <w:t xml:space="preserve">с. Новая Ивановка </w:t>
      </w:r>
      <w:r w:rsidRPr="00B94662">
        <w:rPr>
          <w:rFonts w:ascii="Times New Roman" w:eastAsia="Calibri" w:hAnsi="Times New Roman" w:cs="Times New Roman"/>
          <w:bCs/>
          <w:color w:val="000000"/>
          <w:sz w:val="28"/>
          <w:szCs w:val="28"/>
        </w:rPr>
        <w:t>реализует модель, отражающую специфику Учреждения и учитывающую цель и задачи внеурочной деятельности, а также социальный заказ и планируемые результаты реализации образовательной программы.</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mn-ea" w:hAnsi="Times New Roman" w:cs="Times New Roman"/>
          <w:color w:val="000000"/>
          <w:sz w:val="28"/>
          <w:szCs w:val="28"/>
          <w:lang w:eastAsia="ru-RU"/>
        </w:rPr>
      </w:pPr>
      <w:r w:rsidRPr="00B94662">
        <w:rPr>
          <w:rFonts w:ascii="Times New Roman" w:eastAsia="+mn-ea" w:hAnsi="Times New Roman" w:cs="Times New Roman"/>
          <w:color w:val="000000"/>
          <w:sz w:val="28"/>
          <w:szCs w:val="28"/>
          <w:lang w:eastAsia="ru-RU"/>
        </w:rPr>
        <w:t xml:space="preserve">Социальным стандартом Российской Федерации определены основные виды гарантированных условий воспитания обучающихся в школах, одним из которых является создание дополнительных пространств самореализации личности во внеурочное время.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mn-ea" w:hAnsi="Times New Roman" w:cs="Times New Roman"/>
          <w:color w:val="000000"/>
          <w:sz w:val="28"/>
          <w:szCs w:val="28"/>
          <w:lang w:eastAsia="ru-RU"/>
        </w:rPr>
      </w:pPr>
      <w:r w:rsidRPr="00B94662">
        <w:rPr>
          <w:rFonts w:ascii="Times New Roman" w:eastAsia="+mn-ea" w:hAnsi="Times New Roman" w:cs="Times New Roman"/>
          <w:color w:val="000000"/>
          <w:sz w:val="28"/>
          <w:szCs w:val="28"/>
          <w:lang w:eastAsia="ru-RU"/>
        </w:rPr>
        <w:t>В соответствии с социальным стандартом РФ в Учреждении гарантируется предоставление детям возможности:</w:t>
      </w:r>
    </w:p>
    <w:p w:rsidR="00B94662" w:rsidRPr="00B94662" w:rsidRDefault="00B94662" w:rsidP="008A1A0E">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 xml:space="preserve">выбора видов и форм творческой деятельности, дополнительного образования детей во внеурочное время; </w:t>
      </w:r>
    </w:p>
    <w:p w:rsidR="00B94662" w:rsidRPr="00B94662" w:rsidRDefault="00B94662" w:rsidP="008A1A0E">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 xml:space="preserve">самореализации личности, участия в деятельности различных творческих и профильных объединений; </w:t>
      </w:r>
    </w:p>
    <w:p w:rsidR="00B94662" w:rsidRPr="00B94662" w:rsidRDefault="00B94662" w:rsidP="008A1A0E">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в работе органов детского самоуправления;</w:t>
      </w:r>
    </w:p>
    <w:p w:rsidR="00B94662" w:rsidRPr="00B94662" w:rsidRDefault="00B94662" w:rsidP="008A1A0E">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в деятельности детских общественных объединений и организаций гуманистической ориентации;</w:t>
      </w:r>
    </w:p>
    <w:p w:rsidR="00B94662" w:rsidRPr="00B94662" w:rsidRDefault="00B94662" w:rsidP="008A1A0E">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в походах, экскурсиях, экспедициях, различных массовых мероприятиях, организуемых на базе образовательного учреждения с целью воспитания школьников, как в учебное, так и каникулярное время.</w:t>
      </w:r>
    </w:p>
    <w:p w:rsidR="00B94662" w:rsidRPr="00B94662" w:rsidRDefault="00B94662" w:rsidP="00B94662">
      <w:pPr>
        <w:tabs>
          <w:tab w:val="left" w:pos="993"/>
        </w:tabs>
        <w:spacing w:after="0" w:line="240" w:lineRule="auto"/>
        <w:ind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Инструментами реализации внеурочной деятельности:</w:t>
      </w:r>
    </w:p>
    <w:p w:rsidR="00B94662" w:rsidRPr="00B94662" w:rsidRDefault="00B94662" w:rsidP="008A1A0E">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дополнительные образовательные программы Учреждения;</w:t>
      </w:r>
    </w:p>
    <w:p w:rsidR="00B94662" w:rsidRPr="00B94662" w:rsidRDefault="00B94662" w:rsidP="008A1A0E">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образовательные программы учреждений дополнительного образования детей;</w:t>
      </w:r>
    </w:p>
    <w:p w:rsidR="00B94662" w:rsidRPr="00B94662" w:rsidRDefault="00B94662" w:rsidP="008A1A0E">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 xml:space="preserve">образовательные программы учреждений культуры и спорта; </w:t>
      </w:r>
    </w:p>
    <w:p w:rsidR="00B94662" w:rsidRPr="00B94662" w:rsidRDefault="00B94662" w:rsidP="008A1A0E">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 xml:space="preserve">организация деятельности групп продленного дня; </w:t>
      </w:r>
    </w:p>
    <w:p w:rsidR="00B94662" w:rsidRPr="00B94662" w:rsidRDefault="00B94662" w:rsidP="008A1A0E">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осуществление классного руководства;</w:t>
      </w:r>
    </w:p>
    <w:p w:rsidR="00B94662" w:rsidRPr="00B94662" w:rsidRDefault="00B94662" w:rsidP="008A1A0E">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деятельность иных педагогических работников (педагога-организатора, социального педагога, педагога-психолога) в соответствии с их должностными обязанностями;</w:t>
      </w:r>
    </w:p>
    <w:p w:rsidR="00B94662" w:rsidRPr="00B94662" w:rsidRDefault="00B94662" w:rsidP="008A1A0E">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инновационная (экспериментальная) деятельность по разработке, апробации, внедрению новых образовательных программ.</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Times New Roman" w:hAnsi="Times New Roman" w:cs="NewtonCSanPin"/>
          <w:color w:val="000000"/>
          <w:sz w:val="28"/>
          <w:szCs w:val="28"/>
          <w:lang w:eastAsia="ru-RU"/>
        </w:rPr>
      </w:pPr>
      <w:r w:rsidRPr="00B94662">
        <w:rPr>
          <w:rFonts w:ascii="Times New Roman" w:eastAsia="Times New Roman" w:hAnsi="Times New Roman" w:cs="NewtonCSanPin"/>
          <w:color w:val="000000"/>
          <w:sz w:val="28"/>
          <w:szCs w:val="28"/>
          <w:lang w:eastAsia="ru-RU"/>
        </w:rPr>
        <w:t xml:space="preserve">Планируемые результаты внеурочной деятельности обучающихся формулируются также, как и для </w:t>
      </w:r>
      <w:r w:rsidRPr="00B94662">
        <w:rPr>
          <w:rFonts w:ascii="Times New Roman" w:eastAsia="+mn-ea" w:hAnsi="Times New Roman" w:cs="Times New Roman"/>
          <w:color w:val="000000"/>
          <w:sz w:val="28"/>
          <w:szCs w:val="28"/>
          <w:lang w:eastAsia="ru-RU"/>
        </w:rPr>
        <w:t>учебной деятельности, т.е.</w:t>
      </w:r>
    </w:p>
    <w:p w:rsidR="00B94662" w:rsidRPr="00B94662" w:rsidRDefault="00B94662" w:rsidP="008A1A0E">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lastRenderedPageBreak/>
        <w:t>формирование у обучающихся гражданской идентичности;</w:t>
      </w:r>
    </w:p>
    <w:p w:rsidR="00B94662" w:rsidRPr="00B94662" w:rsidRDefault="00B94662" w:rsidP="008A1A0E">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приобщение их к общекультурным и национальным ценностям, информационным технологиям;</w:t>
      </w:r>
    </w:p>
    <w:p w:rsidR="00B94662" w:rsidRPr="00B94662" w:rsidRDefault="00B94662" w:rsidP="008A1A0E">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обеспечение готовности к продолжению образования на последующих ступенях основного общего образования;</w:t>
      </w:r>
    </w:p>
    <w:p w:rsidR="00B94662" w:rsidRPr="00B94662" w:rsidRDefault="00B94662" w:rsidP="008A1A0E">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формирование здорового и безопасного образа жизни, элементарных правил поведения в экстремальных ситуациях;</w:t>
      </w:r>
    </w:p>
    <w:p w:rsidR="00B94662" w:rsidRPr="00B94662" w:rsidRDefault="00B94662" w:rsidP="008A1A0E">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B94662">
        <w:rPr>
          <w:rFonts w:ascii="Times New Roman" w:eastAsia="Calibri" w:hAnsi="Times New Roman" w:cs="Times New Roman"/>
          <w:bCs/>
          <w:color w:val="000000"/>
          <w:sz w:val="28"/>
          <w:szCs w:val="28"/>
        </w:rPr>
        <w:t>обеспечение личностного развития обучающегося в соответствии с его индивидуальностью и т.д.</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mn-ea" w:hAnsi="Times New Roman" w:cs="Times New Roman"/>
          <w:color w:val="000000"/>
          <w:sz w:val="28"/>
          <w:szCs w:val="28"/>
          <w:lang w:eastAsia="ru-RU"/>
        </w:rPr>
      </w:pPr>
      <w:r w:rsidRPr="00B94662">
        <w:rPr>
          <w:rFonts w:ascii="Times New Roman" w:eastAsia="Times New Roman" w:hAnsi="Times New Roman" w:cs="NewtonCSanPin"/>
          <w:color w:val="000000"/>
          <w:sz w:val="28"/>
          <w:szCs w:val="28"/>
          <w:lang w:eastAsia="ru-RU"/>
        </w:rPr>
        <w:t xml:space="preserve">В то же время планируемые результаты внеурочной деятельности </w:t>
      </w:r>
      <w:r w:rsidRPr="00B94662">
        <w:rPr>
          <w:rFonts w:ascii="Times New Roman" w:eastAsia="+mn-ea" w:hAnsi="Times New Roman" w:cs="NewtonCSanPin"/>
          <w:color w:val="000000"/>
          <w:sz w:val="28"/>
          <w:szCs w:val="28"/>
          <w:lang w:eastAsia="ru-RU"/>
        </w:rPr>
        <w:t xml:space="preserve">включают в себя определенные этапы развития как личности конкретного обучающегося, так и детского коллектива в целом. </w:t>
      </w:r>
      <w:r w:rsidRPr="00B94662">
        <w:rPr>
          <w:rFonts w:ascii="Times New Roman" w:eastAsia="+mn-ea" w:hAnsi="Times New Roman" w:cs="Times New Roman"/>
          <w:color w:val="000000"/>
          <w:sz w:val="28"/>
          <w:szCs w:val="28"/>
          <w:lang w:eastAsia="ru-RU"/>
        </w:rPr>
        <w:t>Образовательным результатом внеурочной деятельности обучающихся является идеал школьника, самостоятельно действующего в социуме.</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mn-ea" w:hAnsi="Times New Roman" w:cs="Times New Roman"/>
          <w:color w:val="000000"/>
          <w:sz w:val="28"/>
          <w:szCs w:val="28"/>
          <w:lang w:eastAsia="ru-RU"/>
        </w:rPr>
      </w:pPr>
      <w:r w:rsidRPr="00B94662">
        <w:rPr>
          <w:rFonts w:ascii="Times New Roman" w:eastAsia="+mn-ea" w:hAnsi="Times New Roman" w:cs="Times New Roman"/>
          <w:color w:val="000000"/>
          <w:sz w:val="28"/>
          <w:szCs w:val="28"/>
          <w:lang w:eastAsia="ru-RU"/>
        </w:rPr>
        <w:t>Содержание внеурочной деятельности выстроено таким образом, чтобы обеспечить устойчивое развитие воспитательных результатов, что предполагает:</w:t>
      </w:r>
    </w:p>
    <w:p w:rsidR="00B94662" w:rsidRPr="00B94662" w:rsidRDefault="00B94662" w:rsidP="008A1A0E">
      <w:pPr>
        <w:widowControl w:val="0"/>
        <w:numPr>
          <w:ilvl w:val="0"/>
          <w:numId w:val="29"/>
        </w:numPr>
        <w:tabs>
          <w:tab w:val="left" w:pos="993"/>
        </w:tabs>
        <w:autoSpaceDE w:val="0"/>
        <w:autoSpaceDN w:val="0"/>
        <w:adjustRightInd w:val="0"/>
        <w:spacing w:after="0" w:line="240" w:lineRule="auto"/>
        <w:ind w:left="0" w:firstLine="709"/>
        <w:jc w:val="both"/>
        <w:rPr>
          <w:rFonts w:ascii="Times New Roman" w:eastAsia="+mn-ea" w:hAnsi="Times New Roman" w:cs="Times New Roman"/>
          <w:color w:val="000000"/>
          <w:sz w:val="28"/>
          <w:szCs w:val="28"/>
          <w:lang w:eastAsia="ru-RU"/>
        </w:rPr>
      </w:pPr>
      <w:r w:rsidRPr="00B94662">
        <w:rPr>
          <w:rFonts w:ascii="Times New Roman" w:eastAsia="+mn-ea" w:hAnsi="Times New Roman" w:cs="Times New Roman"/>
          <w:color w:val="000000"/>
          <w:sz w:val="28"/>
          <w:szCs w:val="28"/>
          <w:lang w:eastAsia="ru-RU"/>
        </w:rPr>
        <w:t>приобретение учащимися социального знания, первичного понимания социальной реальности и повседневной жизни (первый уровень результатов);</w:t>
      </w:r>
    </w:p>
    <w:p w:rsidR="00B94662" w:rsidRPr="00B94662" w:rsidRDefault="00B94662" w:rsidP="008A1A0E">
      <w:pPr>
        <w:widowControl w:val="0"/>
        <w:numPr>
          <w:ilvl w:val="0"/>
          <w:numId w:val="29"/>
        </w:numPr>
        <w:tabs>
          <w:tab w:val="left" w:pos="993"/>
        </w:tabs>
        <w:autoSpaceDE w:val="0"/>
        <w:autoSpaceDN w:val="0"/>
        <w:adjustRightInd w:val="0"/>
        <w:spacing w:after="0" w:line="240" w:lineRule="auto"/>
        <w:ind w:left="0" w:firstLine="709"/>
        <w:jc w:val="both"/>
        <w:rPr>
          <w:rFonts w:ascii="Times New Roman" w:eastAsia="+mn-ea" w:hAnsi="Times New Roman" w:cs="Times New Roman"/>
          <w:color w:val="000000"/>
          <w:sz w:val="28"/>
          <w:szCs w:val="28"/>
          <w:lang w:eastAsia="ru-RU"/>
        </w:rPr>
      </w:pPr>
      <w:r w:rsidRPr="00B94662">
        <w:rPr>
          <w:rFonts w:ascii="Times New Roman" w:eastAsia="+mn-ea" w:hAnsi="Times New Roman" w:cs="Times New Roman"/>
          <w:color w:val="000000"/>
          <w:sz w:val="28"/>
          <w:szCs w:val="28"/>
          <w:lang w:eastAsia="ru-RU"/>
        </w:rPr>
        <w:t>формирование положительного отношения к базовым общественным ценностям, ценностного отношения к социальной реальности в целом (второй уровень результатов);</w:t>
      </w:r>
    </w:p>
    <w:p w:rsidR="00B94662" w:rsidRPr="00B94662" w:rsidRDefault="00B94662" w:rsidP="008A1A0E">
      <w:pPr>
        <w:widowControl w:val="0"/>
        <w:numPr>
          <w:ilvl w:val="0"/>
          <w:numId w:val="29"/>
        </w:numPr>
        <w:tabs>
          <w:tab w:val="left" w:pos="993"/>
        </w:tabs>
        <w:autoSpaceDE w:val="0"/>
        <w:autoSpaceDN w:val="0"/>
        <w:adjustRightInd w:val="0"/>
        <w:spacing w:after="0" w:line="240" w:lineRule="auto"/>
        <w:ind w:left="0" w:firstLine="709"/>
        <w:jc w:val="both"/>
        <w:rPr>
          <w:rFonts w:ascii="Times New Roman" w:eastAsia="+mn-ea" w:hAnsi="Times New Roman" w:cs="Times New Roman"/>
          <w:color w:val="000000"/>
          <w:sz w:val="28"/>
          <w:szCs w:val="28"/>
          <w:lang w:eastAsia="ru-RU"/>
        </w:rPr>
      </w:pPr>
      <w:r w:rsidRPr="00B94662">
        <w:rPr>
          <w:rFonts w:ascii="Times New Roman" w:eastAsia="+mn-ea" w:hAnsi="Times New Roman" w:cs="Times New Roman"/>
          <w:color w:val="000000"/>
          <w:sz w:val="28"/>
          <w:szCs w:val="28"/>
          <w:lang w:eastAsia="ru-RU"/>
        </w:rPr>
        <w:t>приобретение школьниками опыта самостоятельного общественного действия (третий уровень результатов).</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mn-ea" w:hAnsi="Times New Roman" w:cs="NewtonCSanPin"/>
          <w:color w:val="000000"/>
          <w:sz w:val="28"/>
          <w:szCs w:val="28"/>
          <w:lang w:eastAsia="ru-RU"/>
        </w:rPr>
      </w:pPr>
      <w:r w:rsidRPr="00B94662">
        <w:rPr>
          <w:rFonts w:ascii="Times New Roman" w:eastAsia="+mn-ea" w:hAnsi="Times New Roman" w:cs="NewtonCSanPin"/>
          <w:bCs/>
          <w:color w:val="000000"/>
          <w:sz w:val="28"/>
          <w:szCs w:val="28"/>
          <w:lang w:eastAsia="ru-RU"/>
        </w:rPr>
        <w:t>Мониторинг внеурочной деятельности ориентирован на выявление уровня результативности ее реализации и</w:t>
      </w:r>
      <w:r w:rsidRPr="00B94662">
        <w:rPr>
          <w:rFonts w:ascii="Times New Roman" w:eastAsia="+mn-ea" w:hAnsi="Times New Roman" w:cs="NewtonCSanPin"/>
          <w:color w:val="000000"/>
          <w:sz w:val="28"/>
          <w:szCs w:val="28"/>
          <w:lang w:eastAsia="ru-RU"/>
        </w:rPr>
        <w:t xml:space="preserve"> осуществляется в целях оценки эффективности и постоянной коррекции условий, создаваемых в Учреждении для обеспечения внеурочной деятельности обучающихся.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mn-ea" w:hAnsi="Times New Roman" w:cs="NewtonCSanPin"/>
          <w:color w:val="000000"/>
          <w:sz w:val="28"/>
          <w:szCs w:val="28"/>
          <w:lang w:eastAsia="ru-RU"/>
        </w:rPr>
      </w:pPr>
      <w:r w:rsidRPr="00B94662">
        <w:rPr>
          <w:rFonts w:ascii="Times New Roman" w:eastAsia="+mn-ea" w:hAnsi="Times New Roman" w:cs="NewtonCSanPin"/>
          <w:color w:val="000000"/>
          <w:sz w:val="28"/>
          <w:szCs w:val="28"/>
          <w:lang w:eastAsia="ru-RU"/>
        </w:rPr>
        <w:t xml:space="preserve">Мониторинг внеурочной деятельности предусматривает оценку двух групп показателей эффективности внеурочной деятельности: а) динамика развития личности обучающегося в процессе становления его как субъекта социума, б) условия, созданные в Учреждении для всестороннего развития и становления личности.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mn-ea" w:hAnsi="Times New Roman" w:cs="NewtonCSanPin"/>
          <w:color w:val="000000"/>
          <w:sz w:val="28"/>
          <w:szCs w:val="28"/>
          <w:lang w:eastAsia="ru-RU"/>
        </w:rPr>
      </w:pPr>
      <w:r w:rsidRPr="00B94662">
        <w:rPr>
          <w:rFonts w:ascii="Times New Roman" w:eastAsia="+mn-ea" w:hAnsi="Times New Roman" w:cs="NewtonCSanPin"/>
          <w:color w:val="000000"/>
          <w:sz w:val="28"/>
          <w:szCs w:val="28"/>
          <w:lang w:eastAsia="ru-RU"/>
        </w:rPr>
        <w:t xml:space="preserve">Изучение первой группы показателей осуществляется в процессе непрерывного педагогического наблюдения и оценки образовательных достижений школьников, анализа продуктов их образовательной деятельности с использованием методов независимых характеристик, интервьюирования, анкетирования и т.д., позволяющих делать выводы о сформированности лично-ценностных установок школьника и социально-нравственной позиции. </w:t>
      </w:r>
    </w:p>
    <w:p w:rsidR="00B94662" w:rsidRPr="00B94662" w:rsidRDefault="00B94662" w:rsidP="00B94662">
      <w:pPr>
        <w:widowControl w:val="0"/>
        <w:autoSpaceDE w:val="0"/>
        <w:autoSpaceDN w:val="0"/>
        <w:adjustRightInd w:val="0"/>
        <w:spacing w:after="0" w:line="240" w:lineRule="auto"/>
        <w:ind w:firstLine="709"/>
        <w:jc w:val="both"/>
        <w:rPr>
          <w:rFonts w:ascii="Times New Roman" w:eastAsia="+mn-ea" w:hAnsi="Times New Roman" w:cs="NewtonCSanPin"/>
          <w:color w:val="000000"/>
          <w:sz w:val="28"/>
          <w:szCs w:val="28"/>
          <w:lang w:eastAsia="ru-RU"/>
        </w:rPr>
      </w:pPr>
      <w:r w:rsidRPr="00B94662">
        <w:rPr>
          <w:rFonts w:ascii="Times New Roman" w:eastAsia="+mn-ea" w:hAnsi="Times New Roman" w:cs="NewtonCSanPin"/>
          <w:color w:val="000000"/>
          <w:sz w:val="28"/>
          <w:szCs w:val="28"/>
          <w:lang w:eastAsia="ru-RU"/>
        </w:rPr>
        <w:t xml:space="preserve">Анализ второй группы показателей ориентирован на оценку степени соответствия содержательного, деятельностного (технологичного) и ресурсного структурных компонентов организационной модели внеурочной деятельности определенным целям и задачам; интенсивности, количественных и качественных параметров приобретаемого детьми социокультурного опыта. </w:t>
      </w:r>
    </w:p>
    <w:p w:rsidR="00B94662" w:rsidRPr="00B94662" w:rsidRDefault="00B94662" w:rsidP="00B94662">
      <w:pPr>
        <w:spacing w:after="0" w:line="240" w:lineRule="auto"/>
        <w:ind w:firstLine="709"/>
        <w:jc w:val="both"/>
        <w:rPr>
          <w:rFonts w:ascii="Times New Roman" w:eastAsia="Calibri" w:hAnsi="Times New Roman" w:cs="Times New Roman"/>
          <w:sz w:val="28"/>
          <w:szCs w:val="28"/>
        </w:rPr>
      </w:pPr>
      <w:r w:rsidRPr="00B94662">
        <w:rPr>
          <w:rFonts w:ascii="Times New Roman" w:eastAsia="Calibri" w:hAnsi="Times New Roman" w:cs="Times New Roman"/>
          <w:sz w:val="28"/>
          <w:szCs w:val="28"/>
        </w:rPr>
        <w:lastRenderedPageBreak/>
        <w:t xml:space="preserve">Планы внеурочной деятельности на конкретные учебные </w:t>
      </w:r>
      <w:r w:rsidR="00FF3BC9">
        <w:rPr>
          <w:rFonts w:ascii="Times New Roman" w:eastAsia="Calibri" w:hAnsi="Times New Roman" w:cs="Times New Roman"/>
          <w:sz w:val="28"/>
          <w:szCs w:val="28"/>
        </w:rPr>
        <w:t>годы представлены в Приложении 4</w:t>
      </w:r>
      <w:r w:rsidRPr="00B94662">
        <w:rPr>
          <w:rFonts w:ascii="Times New Roman" w:eastAsia="Calibri" w:hAnsi="Times New Roman" w:cs="Times New Roman"/>
          <w:sz w:val="28"/>
          <w:szCs w:val="28"/>
        </w:rPr>
        <w:t xml:space="preserve"> к образовательной программе.</w:t>
      </w:r>
    </w:p>
    <w:p w:rsidR="00B94662" w:rsidRPr="00B94662" w:rsidRDefault="00B94662" w:rsidP="00B94662">
      <w:pPr>
        <w:spacing w:after="0" w:line="240" w:lineRule="auto"/>
        <w:ind w:firstLine="709"/>
        <w:jc w:val="center"/>
        <w:rPr>
          <w:rFonts w:ascii="Times New Roman" w:eastAsia="Calibri" w:hAnsi="Times New Roman" w:cs="Times New Roman"/>
          <w:b/>
          <w:sz w:val="32"/>
          <w:szCs w:val="32"/>
        </w:rPr>
      </w:pPr>
    </w:p>
    <w:p w:rsidR="00B94662" w:rsidRPr="00B94662" w:rsidRDefault="00B94662" w:rsidP="00B94662">
      <w:pPr>
        <w:widowControl w:val="0"/>
        <w:tabs>
          <w:tab w:val="left" w:pos="1400"/>
        </w:tabs>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sz w:val="28"/>
          <w:szCs w:val="28"/>
          <w:lang w:eastAsia="ru-RU"/>
        </w:rPr>
        <w:t xml:space="preserve">3.3. Система условий реализации </w:t>
      </w:r>
    </w:p>
    <w:p w:rsidR="00B94662" w:rsidRPr="00B94662" w:rsidRDefault="00B94662" w:rsidP="00B94662">
      <w:pPr>
        <w:widowControl w:val="0"/>
        <w:tabs>
          <w:tab w:val="left" w:pos="1400"/>
        </w:tabs>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B94662">
        <w:rPr>
          <w:rFonts w:ascii="Times New Roman" w:eastAsia="Times New Roman" w:hAnsi="Times New Roman" w:cs="Times New Roman"/>
          <w:b/>
          <w:sz w:val="28"/>
          <w:szCs w:val="28"/>
          <w:lang w:eastAsia="ru-RU"/>
        </w:rPr>
        <w:t xml:space="preserve">основной образовательной программы </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Интегративный результат выполнения требований действующего законодательства в сфере образования к условиям реализации основной образовательной программы начального общего образования </w:t>
      </w:r>
      <w:r w:rsidR="00931F3A">
        <w:rPr>
          <w:rFonts w:ascii="Times New Roman" w:eastAsia="Times New Roman" w:hAnsi="Times New Roman" w:cs="Times New Roman"/>
          <w:sz w:val="28"/>
          <w:szCs w:val="28"/>
          <w:lang w:eastAsia="ru-RU"/>
        </w:rPr>
        <w:t>М</w:t>
      </w:r>
      <w:r w:rsidR="00FF3BC9">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8A1A0E">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 это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Созданные в </w:t>
      </w:r>
      <w:r w:rsidR="00931F3A">
        <w:rPr>
          <w:rFonts w:ascii="Times New Roman" w:eastAsia="Times New Roman" w:hAnsi="Times New Roman" w:cs="Times New Roman"/>
          <w:sz w:val="28"/>
          <w:szCs w:val="28"/>
          <w:lang w:eastAsia="ru-RU"/>
        </w:rPr>
        <w:t>М</w:t>
      </w:r>
      <w:r w:rsidR="00FF3BC9">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8A1A0E">
        <w:rPr>
          <w:rFonts w:ascii="Times New Roman" w:eastAsia="Times New Roman" w:hAnsi="Times New Roman" w:cs="Times New Roman"/>
          <w:sz w:val="28"/>
          <w:szCs w:val="28"/>
          <w:lang w:eastAsia="ru-RU"/>
        </w:rPr>
        <w:t xml:space="preserve">с. Новая Ивановка </w:t>
      </w:r>
      <w:r w:rsidRPr="00B94662">
        <w:rPr>
          <w:rFonts w:ascii="Times New Roman" w:eastAsia="Times New Roman" w:hAnsi="Times New Roman" w:cs="Times New Roman"/>
          <w:sz w:val="28"/>
          <w:szCs w:val="28"/>
          <w:lang w:eastAsia="ru-RU"/>
        </w:rPr>
        <w:t>условия:</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обеспечивают достижение планируемых результатов освоения основной образовательной программы начального общего образования и реализацию предусмотренных в ней программ;</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xml:space="preserve">• учитывают особенности </w:t>
      </w:r>
      <w:r w:rsidR="00931F3A">
        <w:rPr>
          <w:rFonts w:ascii="Times New Roman" w:eastAsia="Times New Roman" w:hAnsi="Times New Roman" w:cs="Times New Roman"/>
          <w:sz w:val="28"/>
          <w:szCs w:val="28"/>
          <w:lang w:eastAsia="ru-RU"/>
        </w:rPr>
        <w:t>М</w:t>
      </w:r>
      <w:r w:rsidR="00FF3BC9">
        <w:rPr>
          <w:rFonts w:ascii="Times New Roman" w:eastAsia="Times New Roman" w:hAnsi="Times New Roman" w:cs="Times New Roman"/>
          <w:sz w:val="28"/>
          <w:szCs w:val="28"/>
          <w:lang w:eastAsia="ru-RU"/>
        </w:rPr>
        <w:t>Б</w:t>
      </w:r>
      <w:r w:rsidR="00931F3A">
        <w:rPr>
          <w:rFonts w:ascii="Times New Roman" w:eastAsia="Times New Roman" w:hAnsi="Times New Roman" w:cs="Times New Roman"/>
          <w:sz w:val="28"/>
          <w:szCs w:val="28"/>
          <w:lang w:eastAsia="ru-RU"/>
        </w:rPr>
        <w:t xml:space="preserve">ОУ СОШ </w:t>
      </w:r>
      <w:r w:rsidR="008A1A0E">
        <w:rPr>
          <w:rFonts w:ascii="Times New Roman" w:eastAsia="Times New Roman" w:hAnsi="Times New Roman" w:cs="Times New Roman"/>
          <w:sz w:val="28"/>
          <w:szCs w:val="28"/>
          <w:lang w:eastAsia="ru-RU"/>
        </w:rPr>
        <w:t>с. Новая Ивановка</w:t>
      </w:r>
      <w:r w:rsidRPr="00B94662">
        <w:rPr>
          <w:rFonts w:ascii="Times New Roman" w:eastAsia="Times New Roman" w:hAnsi="Times New Roman" w:cs="Times New Roman"/>
          <w:sz w:val="28"/>
          <w:szCs w:val="28"/>
          <w:lang w:eastAsia="ru-RU"/>
        </w:rPr>
        <w:t>, его организационную структуру, запросы участников образовательного процесса;</w:t>
      </w:r>
    </w:p>
    <w:p w:rsidR="00B94662" w:rsidRPr="00B94662" w:rsidRDefault="00B94662" w:rsidP="00B94662">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 предоставляют возможность взаимодействия с социальными партнёрами, использования ресурсов социума.</w:t>
      </w:r>
    </w:p>
    <w:p w:rsidR="00B94662" w:rsidRDefault="00B94662" w:rsidP="001A621C">
      <w:pPr>
        <w:spacing w:after="0" w:line="240" w:lineRule="auto"/>
        <w:ind w:firstLine="709"/>
        <w:jc w:val="both"/>
        <w:rPr>
          <w:rFonts w:ascii="Times New Roman" w:eastAsia="Times New Roman" w:hAnsi="Times New Roman" w:cs="Times New Roman"/>
          <w:sz w:val="28"/>
          <w:szCs w:val="28"/>
          <w:lang w:eastAsia="ru-RU"/>
        </w:rPr>
      </w:pPr>
      <w:r w:rsidRPr="00B94662">
        <w:rPr>
          <w:rFonts w:ascii="Times New Roman" w:eastAsia="Times New Roman" w:hAnsi="Times New Roman" w:cs="Times New Roman"/>
          <w:sz w:val="28"/>
          <w:szCs w:val="28"/>
          <w:lang w:eastAsia="ru-RU"/>
        </w:rPr>
        <w:t>Характеристики кадровых, психолого-педагогических, финансовых, материально-технических, информационно-методических условий и ресурсов представ</w:t>
      </w:r>
      <w:r w:rsidR="00FF3BC9">
        <w:rPr>
          <w:rFonts w:ascii="Times New Roman" w:eastAsia="Times New Roman" w:hAnsi="Times New Roman" w:cs="Times New Roman"/>
          <w:sz w:val="28"/>
          <w:szCs w:val="28"/>
          <w:lang w:eastAsia="ru-RU"/>
        </w:rPr>
        <w:t>лены в Приложении 5</w:t>
      </w:r>
      <w:r w:rsidR="008A1A0E">
        <w:rPr>
          <w:rFonts w:ascii="Times New Roman" w:eastAsia="Times New Roman" w:hAnsi="Times New Roman" w:cs="Times New Roman"/>
          <w:sz w:val="28"/>
          <w:szCs w:val="28"/>
          <w:lang w:eastAsia="ru-RU"/>
        </w:rPr>
        <w:t xml:space="preserve"> к Программе</w:t>
      </w:r>
      <w:r w:rsidR="00DF5454">
        <w:rPr>
          <w:rFonts w:ascii="Times New Roman" w:eastAsia="Times New Roman" w:hAnsi="Times New Roman" w:cs="Times New Roman"/>
          <w:sz w:val="28"/>
          <w:szCs w:val="28"/>
          <w:lang w:eastAsia="ru-RU"/>
        </w:rPr>
        <w:t>.</w:t>
      </w: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E926A9" w:rsidRDefault="00E926A9"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Pr="00112A54" w:rsidRDefault="00112A54" w:rsidP="00112A54">
      <w:pPr>
        <w:spacing w:after="0" w:line="240" w:lineRule="auto"/>
        <w:ind w:left="6096"/>
        <w:rPr>
          <w:rFonts w:ascii="Times New Roman" w:eastAsia="Times New Roman" w:hAnsi="Times New Roman" w:cs="Times New Roman"/>
          <w:sz w:val="24"/>
          <w:szCs w:val="24"/>
          <w:lang w:eastAsia="ru-RU"/>
        </w:rPr>
      </w:pPr>
      <w:r w:rsidRPr="00112A54">
        <w:rPr>
          <w:rFonts w:ascii="Times New Roman" w:eastAsia="Times New Roman" w:hAnsi="Times New Roman" w:cs="Times New Roman"/>
          <w:sz w:val="24"/>
          <w:szCs w:val="24"/>
          <w:lang w:eastAsia="ru-RU"/>
        </w:rPr>
        <w:t>Приложение № 3 к ООП НОО</w:t>
      </w:r>
    </w:p>
    <w:p w:rsidR="00112A54" w:rsidRPr="00112A54" w:rsidRDefault="00112A54" w:rsidP="00112A54">
      <w:pPr>
        <w:widowControl w:val="0"/>
        <w:shd w:val="clear" w:color="auto" w:fill="FFFFFF"/>
        <w:tabs>
          <w:tab w:val="left" w:pos="993"/>
        </w:tabs>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p>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12A54">
        <w:rPr>
          <w:rFonts w:ascii="Times New Roman" w:eastAsia="Times New Roman" w:hAnsi="Times New Roman" w:cs="Times New Roman"/>
          <w:b/>
          <w:sz w:val="28"/>
          <w:szCs w:val="28"/>
          <w:lang w:eastAsia="ru-RU"/>
        </w:rPr>
        <w:t>План проведения мероприятий</w:t>
      </w:r>
    </w:p>
    <w:p w:rsidR="00112A54" w:rsidRPr="00112A54" w:rsidRDefault="00112A54" w:rsidP="00112A54">
      <w:pPr>
        <w:widowControl w:val="0"/>
        <w:shd w:val="clear" w:color="auto" w:fill="FFFFFF"/>
        <w:tabs>
          <w:tab w:val="left" w:pos="993"/>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12A54">
        <w:rPr>
          <w:rFonts w:ascii="Times New Roman" w:eastAsia="Times New Roman" w:hAnsi="Times New Roman" w:cs="Times New Roman"/>
          <w:b/>
          <w:sz w:val="28"/>
          <w:szCs w:val="28"/>
          <w:lang w:eastAsia="ru-RU"/>
        </w:rPr>
        <w:t xml:space="preserve">направленных на повышение эффективности учебного процесса, снижение чрезмерного функционального напряжения и утомления, создание условий для снятия перегрузки, </w:t>
      </w:r>
    </w:p>
    <w:p w:rsidR="00112A54" w:rsidRPr="00112A54" w:rsidRDefault="00112A54" w:rsidP="00112A54">
      <w:pPr>
        <w:widowControl w:val="0"/>
        <w:shd w:val="clear" w:color="auto" w:fill="FFFFFF"/>
        <w:tabs>
          <w:tab w:val="left" w:pos="993"/>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12A54">
        <w:rPr>
          <w:rFonts w:ascii="Times New Roman" w:eastAsia="Times New Roman" w:hAnsi="Times New Roman" w:cs="Times New Roman"/>
          <w:b/>
          <w:sz w:val="28"/>
          <w:szCs w:val="28"/>
          <w:lang w:eastAsia="ru-RU"/>
        </w:rPr>
        <w:t>нормального чередования труда и отдыха</w:t>
      </w:r>
    </w:p>
    <w:p w:rsidR="00112A54" w:rsidRPr="00112A54" w:rsidRDefault="00112A54" w:rsidP="00112A54">
      <w:pPr>
        <w:widowControl w:val="0"/>
        <w:autoSpaceDE w:val="0"/>
        <w:autoSpaceDN w:val="0"/>
        <w:adjustRightInd w:val="0"/>
        <w:spacing w:after="173" w:line="1" w:lineRule="exact"/>
        <w:rPr>
          <w:rFonts w:ascii="Times New Roman" w:eastAsia="Times New Roman" w:hAnsi="Times New Roman" w:cs="Times New Roman"/>
          <w:sz w:val="2"/>
          <w:szCs w:val="2"/>
          <w:lang w:eastAsia="ru-RU"/>
        </w:rPr>
      </w:pPr>
    </w:p>
    <w:tbl>
      <w:tblPr>
        <w:tblW w:w="9662" w:type="dxa"/>
        <w:tblInd w:w="40" w:type="dxa"/>
        <w:tblLayout w:type="fixed"/>
        <w:tblCellMar>
          <w:left w:w="40" w:type="dxa"/>
          <w:right w:w="40" w:type="dxa"/>
        </w:tblCellMar>
        <w:tblLook w:val="0000" w:firstRow="0" w:lastRow="0" w:firstColumn="0" w:lastColumn="0" w:noHBand="0" w:noVBand="0"/>
      </w:tblPr>
      <w:tblGrid>
        <w:gridCol w:w="403"/>
        <w:gridCol w:w="23"/>
        <w:gridCol w:w="1988"/>
        <w:gridCol w:w="3542"/>
        <w:gridCol w:w="1557"/>
        <w:gridCol w:w="2126"/>
        <w:gridCol w:w="23"/>
      </w:tblGrid>
      <w:tr w:rsidR="00112A54" w:rsidRPr="00112A54" w:rsidTr="00A60EB1">
        <w:trPr>
          <w:gridAfter w:val="1"/>
          <w:wAfter w:w="23" w:type="dxa"/>
          <w:trHeight w:hRule="exact" w:val="346"/>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b/>
                <w:bCs/>
                <w:iCs/>
                <w:color w:val="000000"/>
                <w:sz w:val="24"/>
                <w:szCs w:val="24"/>
                <w:lang w:eastAsia="ru-RU"/>
              </w:rPr>
              <w:t>№направления</w:t>
            </w:r>
          </w:p>
        </w:tc>
        <w:tc>
          <w:tcPr>
            <w:tcW w:w="1988"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Cs/>
                <w:color w:val="000000"/>
                <w:spacing w:val="-6"/>
                <w:sz w:val="24"/>
                <w:szCs w:val="24"/>
                <w:lang w:eastAsia="ru-RU"/>
              </w:rPr>
            </w:pPr>
            <w:r w:rsidRPr="00112A54">
              <w:rPr>
                <w:rFonts w:ascii="Times New Roman" w:eastAsia="Times New Roman" w:hAnsi="Times New Roman" w:cs="Times New Roman"/>
                <w:b/>
                <w:bCs/>
                <w:iCs/>
                <w:color w:val="000000"/>
                <w:spacing w:val="-6"/>
                <w:sz w:val="24"/>
                <w:szCs w:val="24"/>
                <w:lang w:eastAsia="ru-RU"/>
              </w:rPr>
              <w:t>Направления работы</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b/>
                <w:bCs/>
                <w:iCs/>
                <w:color w:val="000000"/>
                <w:spacing w:val="-6"/>
                <w:sz w:val="24"/>
                <w:szCs w:val="24"/>
                <w:lang w:eastAsia="ru-RU"/>
              </w:rPr>
              <w:t>Мероприятия</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b/>
                <w:bCs/>
                <w:iCs/>
                <w:color w:val="000000"/>
                <w:spacing w:val="-8"/>
                <w:sz w:val="24"/>
                <w:szCs w:val="24"/>
                <w:lang w:eastAsia="ru-RU"/>
              </w:rPr>
              <w:t>Сроки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b/>
                <w:bCs/>
                <w:iCs/>
                <w:color w:val="000000"/>
                <w:spacing w:val="-7"/>
                <w:sz w:val="24"/>
                <w:szCs w:val="24"/>
                <w:lang w:eastAsia="ru-RU"/>
              </w:rPr>
              <w:t>Ответственные</w:t>
            </w:r>
          </w:p>
        </w:tc>
      </w:tr>
      <w:tr w:rsidR="00112A54" w:rsidRPr="00112A54" w:rsidTr="00A60EB1">
        <w:trPr>
          <w:gridAfter w:val="1"/>
          <w:wAfter w:w="23" w:type="dxa"/>
          <w:trHeight w:hRule="exact" w:val="793"/>
        </w:trPr>
        <w:tc>
          <w:tcPr>
            <w:tcW w:w="426" w:type="dxa"/>
            <w:gridSpan w:val="2"/>
            <w:vMerge w:val="restart"/>
            <w:tcBorders>
              <w:top w:val="single" w:sz="6" w:space="0" w:color="auto"/>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z w:val="24"/>
                <w:szCs w:val="24"/>
                <w:lang w:eastAsia="ru-RU"/>
              </w:rPr>
              <w:t>1</w:t>
            </w:r>
          </w:p>
        </w:tc>
        <w:tc>
          <w:tcPr>
            <w:tcW w:w="1988" w:type="dxa"/>
            <w:vMerge w:val="restart"/>
            <w:tcBorders>
              <w:top w:val="single" w:sz="6" w:space="0" w:color="auto"/>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r w:rsidRPr="00112A54">
              <w:rPr>
                <w:rFonts w:ascii="Times New Roman" w:eastAsia="Times New Roman" w:hAnsi="Times New Roman" w:cs="Times New Roman"/>
                <w:b/>
                <w:color w:val="000000"/>
                <w:spacing w:val="3"/>
                <w:sz w:val="24"/>
                <w:szCs w:val="24"/>
                <w:lang w:eastAsia="ru-RU"/>
              </w:rPr>
              <w:t>Организация здоровьесберегающего образовательного процесса</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Обновление банка данных о заболеваемости учеников. Анализ забо</w:t>
            </w:r>
            <w:r w:rsidRPr="00112A54">
              <w:rPr>
                <w:rFonts w:ascii="Times New Roman" w:eastAsia="Times New Roman" w:hAnsi="Times New Roman" w:cs="Times New Roman"/>
                <w:color w:val="000000"/>
                <w:spacing w:val="-6"/>
                <w:sz w:val="24"/>
                <w:szCs w:val="24"/>
                <w:lang w:eastAsia="ru-RU"/>
              </w:rPr>
              <w:t>леваний и их динамика</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1 раз в год</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Зав. ФАПом</w:t>
            </w:r>
          </w:p>
        </w:tc>
      </w:tr>
      <w:tr w:rsidR="00112A54" w:rsidRPr="00112A54" w:rsidTr="00A60EB1">
        <w:trPr>
          <w:gridAfter w:val="1"/>
          <w:wAfter w:w="23" w:type="dxa"/>
          <w:trHeight w:hRule="exact" w:val="2265"/>
        </w:trPr>
        <w:tc>
          <w:tcPr>
            <w:tcW w:w="426"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r w:rsidRPr="00112A54">
              <w:rPr>
                <w:rFonts w:ascii="Times New Roman" w:eastAsia="Times New Roman" w:hAnsi="Times New Roman" w:cs="Times New Roman"/>
                <w:color w:val="000000"/>
                <w:spacing w:val="-7"/>
                <w:sz w:val="24"/>
                <w:szCs w:val="24"/>
                <w:lang w:eastAsia="ru-RU"/>
              </w:rPr>
              <w:t xml:space="preserve">Составление списков: </w:t>
            </w:r>
          </w:p>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sz w:val="24"/>
                <w:szCs w:val="24"/>
                <w:lang w:eastAsia="ru-RU"/>
              </w:rPr>
            </w:pPr>
            <w:r w:rsidRPr="00112A54">
              <w:rPr>
                <w:rFonts w:ascii="Times New Roman" w:eastAsia="Times New Roman" w:hAnsi="Times New Roman" w:cs="Times New Roman"/>
                <w:color w:val="000000"/>
                <w:spacing w:val="-5"/>
                <w:sz w:val="24"/>
                <w:szCs w:val="24"/>
                <w:lang w:eastAsia="ru-RU"/>
              </w:rPr>
              <w:t>– учащихся группы риска;</w:t>
            </w:r>
          </w:p>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sz w:val="24"/>
                <w:szCs w:val="24"/>
                <w:lang w:eastAsia="ru-RU"/>
              </w:rPr>
            </w:pPr>
            <w:r w:rsidRPr="00112A54">
              <w:rPr>
                <w:rFonts w:ascii="Times New Roman" w:eastAsia="Times New Roman" w:hAnsi="Times New Roman" w:cs="Times New Roman"/>
                <w:color w:val="000000"/>
                <w:spacing w:val="-5"/>
                <w:sz w:val="24"/>
                <w:szCs w:val="24"/>
                <w:lang w:eastAsia="ru-RU"/>
              </w:rPr>
              <w:t xml:space="preserve">– проблемных семей; </w:t>
            </w:r>
          </w:p>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eastAsia="ru-RU"/>
              </w:rPr>
            </w:pPr>
            <w:r w:rsidRPr="00112A54">
              <w:rPr>
                <w:rFonts w:ascii="Times New Roman" w:eastAsia="Times New Roman" w:hAnsi="Times New Roman" w:cs="Times New Roman"/>
                <w:color w:val="000000"/>
                <w:spacing w:val="-6"/>
                <w:sz w:val="24"/>
                <w:szCs w:val="24"/>
                <w:lang w:eastAsia="ru-RU"/>
              </w:rPr>
              <w:t xml:space="preserve">– многодетных семей; </w:t>
            </w:r>
          </w:p>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eastAsia="ru-RU"/>
              </w:rPr>
            </w:pPr>
            <w:r w:rsidRPr="00112A54">
              <w:rPr>
                <w:rFonts w:ascii="Times New Roman" w:eastAsia="Times New Roman" w:hAnsi="Times New Roman" w:cs="Times New Roman"/>
                <w:color w:val="000000"/>
                <w:spacing w:val="-6"/>
                <w:sz w:val="24"/>
                <w:szCs w:val="24"/>
                <w:lang w:eastAsia="ru-RU"/>
              </w:rPr>
              <w:t xml:space="preserve">– малообеспеченных семей; </w:t>
            </w:r>
          </w:p>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eastAsia="ru-RU"/>
              </w:rPr>
            </w:pPr>
            <w:r w:rsidRPr="00112A54">
              <w:rPr>
                <w:rFonts w:ascii="Times New Roman" w:eastAsia="Times New Roman" w:hAnsi="Times New Roman" w:cs="Times New Roman"/>
                <w:color w:val="000000"/>
                <w:spacing w:val="-6"/>
                <w:sz w:val="24"/>
                <w:szCs w:val="24"/>
                <w:lang w:eastAsia="ru-RU"/>
              </w:rPr>
              <w:t xml:space="preserve">– неполных семей; </w:t>
            </w:r>
          </w:p>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4"/>
                <w:sz w:val="24"/>
                <w:szCs w:val="24"/>
                <w:lang w:eastAsia="ru-RU"/>
              </w:rPr>
              <w:t>–детей с заболеваниями</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Сентябрь</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Зам. директора по ВР, класс</w:t>
            </w:r>
            <w:r w:rsidRPr="00112A54">
              <w:rPr>
                <w:rFonts w:ascii="Times New Roman" w:eastAsia="Times New Roman" w:hAnsi="Times New Roman" w:cs="Times New Roman"/>
                <w:color w:val="000000"/>
                <w:spacing w:val="-6"/>
                <w:sz w:val="24"/>
                <w:szCs w:val="24"/>
                <w:lang w:eastAsia="ru-RU"/>
              </w:rPr>
              <w:t>ные руководители</w:t>
            </w:r>
          </w:p>
        </w:tc>
      </w:tr>
      <w:tr w:rsidR="00112A54" w:rsidRPr="00112A54" w:rsidTr="00A60EB1">
        <w:trPr>
          <w:gridAfter w:val="1"/>
          <w:wAfter w:w="23" w:type="dxa"/>
          <w:trHeight w:hRule="exact" w:val="568"/>
        </w:trPr>
        <w:tc>
          <w:tcPr>
            <w:tcW w:w="426"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Поддержание в школе надлежащих санитарно-гигиенических условий</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Постоянно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Директор</w:t>
            </w:r>
          </w:p>
        </w:tc>
      </w:tr>
      <w:tr w:rsidR="00112A54" w:rsidRPr="00112A54" w:rsidTr="00A60EB1">
        <w:trPr>
          <w:gridAfter w:val="1"/>
          <w:wAfter w:w="23" w:type="dxa"/>
          <w:trHeight w:hRule="exact" w:val="564"/>
        </w:trPr>
        <w:tc>
          <w:tcPr>
            <w:tcW w:w="426"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Организация дежурства по школе</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Сентябрь</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Зам. директора по ВР</w:t>
            </w:r>
          </w:p>
        </w:tc>
      </w:tr>
      <w:tr w:rsidR="00112A54" w:rsidRPr="00112A54" w:rsidTr="00A60EB1">
        <w:trPr>
          <w:gridAfter w:val="1"/>
          <w:wAfter w:w="23" w:type="dxa"/>
          <w:trHeight w:hRule="exact" w:val="574"/>
        </w:trPr>
        <w:tc>
          <w:tcPr>
            <w:tcW w:w="426"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Диспансеризация учащихся школы</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 xml:space="preserve">В течение </w:t>
            </w:r>
            <w:r w:rsidRPr="00112A54">
              <w:rPr>
                <w:rFonts w:ascii="Times New Roman" w:eastAsia="Times New Roman" w:hAnsi="Times New Roman" w:cs="Times New Roman"/>
                <w:color w:val="000000"/>
                <w:spacing w:val="-6"/>
                <w:sz w:val="24"/>
                <w:szCs w:val="24"/>
                <w:lang w:eastAsia="ru-RU"/>
              </w:rPr>
              <w:t>года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Зав. ФАПом</w:t>
            </w:r>
          </w:p>
        </w:tc>
      </w:tr>
      <w:tr w:rsidR="00112A54" w:rsidRPr="00112A54" w:rsidTr="00A60EB1">
        <w:trPr>
          <w:gridAfter w:val="1"/>
          <w:wAfter w:w="23" w:type="dxa"/>
          <w:trHeight w:hRule="exact" w:val="1696"/>
        </w:trPr>
        <w:tc>
          <w:tcPr>
            <w:tcW w:w="426"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Учет посещаемости учащимися школы</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В течение года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6"/>
                <w:sz w:val="24"/>
                <w:szCs w:val="24"/>
                <w:lang w:eastAsia="ru-RU"/>
              </w:rPr>
              <w:t xml:space="preserve">Заместители директора по </w:t>
            </w:r>
            <w:r w:rsidRPr="00112A54">
              <w:rPr>
                <w:rFonts w:ascii="Times New Roman" w:eastAsia="Times New Roman" w:hAnsi="Times New Roman" w:cs="Times New Roman"/>
                <w:color w:val="000000"/>
                <w:spacing w:val="-7"/>
                <w:sz w:val="24"/>
                <w:szCs w:val="24"/>
                <w:lang w:eastAsia="ru-RU"/>
              </w:rPr>
              <w:t xml:space="preserve">УВР, ВР, </w:t>
            </w:r>
            <w:r w:rsidRPr="00112A54">
              <w:rPr>
                <w:rFonts w:ascii="Times New Roman" w:eastAsia="Times New Roman" w:hAnsi="Times New Roman" w:cs="Times New Roman"/>
                <w:color w:val="000000"/>
                <w:spacing w:val="-6"/>
                <w:sz w:val="24"/>
                <w:szCs w:val="24"/>
                <w:lang w:eastAsia="ru-RU"/>
              </w:rPr>
              <w:t>классные руководители</w:t>
            </w:r>
          </w:p>
        </w:tc>
      </w:tr>
      <w:tr w:rsidR="00112A54" w:rsidRPr="00112A54" w:rsidTr="00A60EB1">
        <w:trPr>
          <w:gridAfter w:val="1"/>
          <w:wAfter w:w="23" w:type="dxa"/>
          <w:trHeight w:hRule="exact" w:val="841"/>
        </w:trPr>
        <w:tc>
          <w:tcPr>
            <w:tcW w:w="426"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Контроль состояния здоровья школьников по итогам диспансеризации</w:t>
            </w:r>
          </w:p>
        </w:tc>
        <w:tc>
          <w:tcPr>
            <w:tcW w:w="1557" w:type="dxa"/>
            <w:tcBorders>
              <w:top w:val="single" w:sz="6" w:space="0" w:color="auto"/>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6"/>
                <w:sz w:val="24"/>
                <w:szCs w:val="24"/>
                <w:lang w:eastAsia="ru-RU"/>
              </w:rPr>
              <w:t>Апрель</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6"/>
                <w:sz w:val="24"/>
                <w:szCs w:val="24"/>
                <w:lang w:eastAsia="ru-RU"/>
              </w:rPr>
              <w:t xml:space="preserve"> </w:t>
            </w:r>
            <w:r w:rsidRPr="00112A54">
              <w:rPr>
                <w:rFonts w:ascii="Times New Roman" w:eastAsia="Times New Roman" w:hAnsi="Times New Roman" w:cs="Times New Roman"/>
                <w:color w:val="000000"/>
                <w:spacing w:val="-7"/>
                <w:sz w:val="24"/>
                <w:szCs w:val="24"/>
                <w:lang w:eastAsia="ru-RU"/>
              </w:rPr>
              <w:t>Зав. ФАПом</w:t>
            </w:r>
          </w:p>
        </w:tc>
      </w:tr>
      <w:tr w:rsidR="00112A54" w:rsidRPr="00112A54" w:rsidTr="00A60EB1">
        <w:trPr>
          <w:gridAfter w:val="1"/>
          <w:wAfter w:w="23" w:type="dxa"/>
          <w:trHeight w:hRule="exact" w:val="1994"/>
        </w:trPr>
        <w:tc>
          <w:tcPr>
            <w:tcW w:w="426"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eastAsia="ru-RU"/>
              </w:rPr>
            </w:pPr>
          </w:p>
        </w:tc>
        <w:tc>
          <w:tcPr>
            <w:tcW w:w="3542" w:type="dxa"/>
            <w:tcBorders>
              <w:top w:val="single" w:sz="4"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eastAsia="ru-RU"/>
              </w:rPr>
            </w:pPr>
            <w:r w:rsidRPr="00112A54">
              <w:rPr>
                <w:rFonts w:ascii="Times New Roman" w:eastAsia="Times New Roman" w:hAnsi="Times New Roman" w:cs="Times New Roman"/>
                <w:color w:val="000000"/>
                <w:spacing w:val="-6"/>
                <w:sz w:val="24"/>
                <w:szCs w:val="24"/>
                <w:lang w:eastAsia="ru-RU"/>
              </w:rPr>
              <w:t xml:space="preserve">Издание приказов: </w:t>
            </w:r>
          </w:p>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eastAsia="ru-RU"/>
              </w:rPr>
            </w:pPr>
            <w:r w:rsidRPr="00112A54">
              <w:rPr>
                <w:rFonts w:ascii="Times New Roman" w:eastAsia="Times New Roman" w:hAnsi="Times New Roman" w:cs="Times New Roman"/>
                <w:color w:val="000000"/>
                <w:spacing w:val="-6"/>
                <w:sz w:val="24"/>
                <w:szCs w:val="24"/>
                <w:lang w:eastAsia="ru-RU"/>
              </w:rPr>
              <w:t xml:space="preserve">– об охране жизни и здоровья школьников; </w:t>
            </w:r>
          </w:p>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 xml:space="preserve">– о назначении лиц, ответственных за соблюдение правил техники </w:t>
            </w:r>
            <w:r w:rsidRPr="00112A54">
              <w:rPr>
                <w:rFonts w:ascii="Times New Roman" w:eastAsia="Times New Roman" w:hAnsi="Times New Roman" w:cs="Times New Roman"/>
                <w:color w:val="000000"/>
                <w:spacing w:val="-6"/>
                <w:sz w:val="24"/>
                <w:szCs w:val="24"/>
                <w:lang w:eastAsia="ru-RU"/>
              </w:rPr>
              <w:t>безопасности, противопожарной безопасности и охраны труда</w:t>
            </w:r>
          </w:p>
        </w:tc>
        <w:tc>
          <w:tcPr>
            <w:tcW w:w="1557" w:type="dxa"/>
            <w:tcBorders>
              <w:top w:val="single" w:sz="4"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6"/>
                <w:sz w:val="24"/>
                <w:szCs w:val="24"/>
                <w:lang w:eastAsia="ru-RU"/>
              </w:rPr>
              <w:t>Сентябрь</w:t>
            </w:r>
          </w:p>
        </w:tc>
        <w:tc>
          <w:tcPr>
            <w:tcW w:w="2126" w:type="dxa"/>
            <w:tcBorders>
              <w:top w:val="single" w:sz="4"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6"/>
                <w:sz w:val="24"/>
                <w:szCs w:val="24"/>
                <w:lang w:eastAsia="ru-RU"/>
              </w:rPr>
              <w:t>Директор школы</w:t>
            </w:r>
          </w:p>
        </w:tc>
      </w:tr>
      <w:tr w:rsidR="00112A54" w:rsidRPr="00112A54" w:rsidTr="00A60EB1">
        <w:trPr>
          <w:gridAfter w:val="1"/>
          <w:wAfter w:w="23" w:type="dxa"/>
          <w:trHeight w:hRule="exact" w:val="572"/>
        </w:trPr>
        <w:tc>
          <w:tcPr>
            <w:tcW w:w="426"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Соблюдение воздушного и светового режима в школе</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Постоянно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Директор</w:t>
            </w:r>
          </w:p>
        </w:tc>
      </w:tr>
      <w:tr w:rsidR="00112A54" w:rsidRPr="00112A54" w:rsidTr="00A60EB1">
        <w:trPr>
          <w:gridAfter w:val="1"/>
          <w:wAfter w:w="23" w:type="dxa"/>
          <w:trHeight w:hRule="exact" w:val="835"/>
        </w:trPr>
        <w:tc>
          <w:tcPr>
            <w:tcW w:w="426"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 xml:space="preserve">Обеспечение готовности школьных помещений, системы отопления </w:t>
            </w:r>
            <w:r w:rsidRPr="00112A54">
              <w:rPr>
                <w:rFonts w:ascii="Times New Roman" w:eastAsia="Times New Roman" w:hAnsi="Times New Roman" w:cs="Times New Roman"/>
                <w:color w:val="000000"/>
                <w:spacing w:val="-6"/>
                <w:sz w:val="24"/>
                <w:szCs w:val="24"/>
                <w:lang w:eastAsia="ru-RU"/>
              </w:rPr>
              <w:t>для работы в зимний период</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6"/>
                <w:sz w:val="24"/>
                <w:szCs w:val="24"/>
                <w:lang w:eastAsia="ru-RU"/>
              </w:rPr>
              <w:t xml:space="preserve">К началу зимнего </w:t>
            </w:r>
            <w:r w:rsidRPr="00112A54">
              <w:rPr>
                <w:rFonts w:ascii="Times New Roman" w:eastAsia="Times New Roman" w:hAnsi="Times New Roman" w:cs="Times New Roman"/>
                <w:color w:val="000000"/>
                <w:spacing w:val="-7"/>
                <w:sz w:val="24"/>
                <w:szCs w:val="24"/>
                <w:lang w:eastAsia="ru-RU"/>
              </w:rPr>
              <w:t>периода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Директор</w:t>
            </w:r>
          </w:p>
        </w:tc>
      </w:tr>
      <w:tr w:rsidR="00112A54" w:rsidRPr="00112A54" w:rsidTr="00A60EB1">
        <w:trPr>
          <w:gridAfter w:val="1"/>
          <w:wAfter w:w="23" w:type="dxa"/>
          <w:trHeight w:hRule="exact" w:val="572"/>
        </w:trPr>
        <w:tc>
          <w:tcPr>
            <w:tcW w:w="426"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Обеспечение соблюдения правил пожарной безопасности в школе</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Постоянно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 xml:space="preserve">Директор, зам. директора по </w:t>
            </w:r>
            <w:r w:rsidRPr="00112A54">
              <w:rPr>
                <w:rFonts w:ascii="Times New Roman" w:eastAsia="Times New Roman" w:hAnsi="Times New Roman" w:cs="Times New Roman"/>
                <w:color w:val="000000"/>
                <w:spacing w:val="-3"/>
                <w:sz w:val="24"/>
                <w:szCs w:val="24"/>
                <w:lang w:eastAsia="ru-RU"/>
              </w:rPr>
              <w:t>ВР</w:t>
            </w:r>
          </w:p>
        </w:tc>
      </w:tr>
      <w:tr w:rsidR="00112A54" w:rsidRPr="00112A54" w:rsidTr="00A60EB1">
        <w:trPr>
          <w:gridAfter w:val="1"/>
          <w:wAfter w:w="23" w:type="dxa"/>
          <w:trHeight w:hRule="exact" w:val="560"/>
        </w:trPr>
        <w:tc>
          <w:tcPr>
            <w:tcW w:w="426"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Содержание в исправности всех средств пожаротушения</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Постоянно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Зам. директора по ВР</w:t>
            </w:r>
          </w:p>
        </w:tc>
      </w:tr>
      <w:tr w:rsidR="00112A54" w:rsidRPr="00112A54" w:rsidTr="00A60EB1">
        <w:trPr>
          <w:gridAfter w:val="1"/>
          <w:wAfter w:w="23" w:type="dxa"/>
          <w:trHeight w:hRule="exact" w:val="844"/>
        </w:trPr>
        <w:tc>
          <w:tcPr>
            <w:tcW w:w="426"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Обеспечение хранения спортивного инвентаря</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Постоянно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 xml:space="preserve">Учитель физкультуры, зам. </w:t>
            </w:r>
            <w:r w:rsidRPr="00112A54">
              <w:rPr>
                <w:rFonts w:ascii="Times New Roman" w:eastAsia="Times New Roman" w:hAnsi="Times New Roman" w:cs="Times New Roman"/>
                <w:color w:val="000000"/>
                <w:spacing w:val="-6"/>
                <w:sz w:val="24"/>
                <w:szCs w:val="24"/>
                <w:lang w:eastAsia="ru-RU"/>
              </w:rPr>
              <w:t>директора по ВР</w:t>
            </w:r>
          </w:p>
        </w:tc>
      </w:tr>
      <w:tr w:rsidR="00112A54" w:rsidRPr="00112A54" w:rsidTr="00A60EB1">
        <w:trPr>
          <w:gridAfter w:val="1"/>
          <w:wAfter w:w="23" w:type="dxa"/>
          <w:trHeight w:hRule="exact" w:val="877"/>
        </w:trPr>
        <w:tc>
          <w:tcPr>
            <w:tcW w:w="426"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Организация ремонта учебных кабинетов</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4"/>
                <w:sz w:val="24"/>
                <w:szCs w:val="24"/>
                <w:lang w:eastAsia="ru-RU"/>
              </w:rPr>
              <w:t xml:space="preserve">Летний </w:t>
            </w:r>
            <w:r w:rsidRPr="00112A54">
              <w:rPr>
                <w:rFonts w:ascii="Times New Roman" w:eastAsia="Times New Roman" w:hAnsi="Times New Roman" w:cs="Times New Roman"/>
                <w:color w:val="000000"/>
                <w:spacing w:val="-6"/>
                <w:sz w:val="24"/>
                <w:szCs w:val="24"/>
                <w:lang w:eastAsia="ru-RU"/>
              </w:rPr>
              <w:t>период</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6"/>
                <w:sz w:val="24"/>
                <w:szCs w:val="24"/>
                <w:lang w:eastAsia="ru-RU"/>
              </w:rPr>
              <w:t xml:space="preserve">Директор, </w:t>
            </w:r>
            <w:r w:rsidRPr="00112A54">
              <w:rPr>
                <w:rFonts w:ascii="Times New Roman" w:eastAsia="Times New Roman" w:hAnsi="Times New Roman" w:cs="Times New Roman"/>
                <w:color w:val="000000"/>
                <w:spacing w:val="-7"/>
                <w:sz w:val="24"/>
                <w:szCs w:val="24"/>
                <w:lang w:eastAsia="ru-RU"/>
              </w:rPr>
              <w:t>заведующие кабинетами</w:t>
            </w:r>
          </w:p>
        </w:tc>
      </w:tr>
      <w:tr w:rsidR="00112A54" w:rsidRPr="00112A54" w:rsidTr="00A60EB1">
        <w:trPr>
          <w:gridAfter w:val="1"/>
          <w:wAfter w:w="23" w:type="dxa"/>
          <w:trHeight w:hRule="exact" w:val="1133"/>
        </w:trPr>
        <w:tc>
          <w:tcPr>
            <w:tcW w:w="426"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r w:rsidRPr="00112A54">
              <w:rPr>
                <w:rFonts w:ascii="Times New Roman" w:eastAsia="Times New Roman" w:hAnsi="Times New Roman" w:cs="Times New Roman"/>
                <w:color w:val="000000"/>
                <w:spacing w:val="-7"/>
                <w:sz w:val="24"/>
                <w:szCs w:val="24"/>
                <w:lang w:eastAsia="ru-RU"/>
              </w:rPr>
              <w:t>Подготовка актов по приемке школы к новому учебному году.</w:t>
            </w:r>
          </w:p>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Приемка школы к новому учебному году</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1"/>
                <w:sz w:val="24"/>
                <w:szCs w:val="24"/>
                <w:lang w:eastAsia="ru-RU"/>
              </w:rPr>
              <w:t>Июль-</w:t>
            </w:r>
            <w:r w:rsidRPr="00112A54">
              <w:rPr>
                <w:rFonts w:ascii="Times New Roman" w:eastAsia="Times New Roman" w:hAnsi="Times New Roman" w:cs="Times New Roman"/>
                <w:color w:val="000000"/>
                <w:spacing w:val="-3"/>
                <w:sz w:val="24"/>
                <w:szCs w:val="24"/>
                <w:lang w:eastAsia="ru-RU"/>
              </w:rPr>
              <w:t>август</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6"/>
                <w:sz w:val="24"/>
                <w:szCs w:val="24"/>
                <w:lang w:eastAsia="ru-RU"/>
              </w:rPr>
              <w:t>Директор</w:t>
            </w:r>
          </w:p>
        </w:tc>
      </w:tr>
      <w:tr w:rsidR="00112A54" w:rsidRPr="00112A54" w:rsidTr="00A60EB1">
        <w:trPr>
          <w:gridAfter w:val="1"/>
          <w:wAfter w:w="23" w:type="dxa"/>
          <w:trHeight w:hRule="exact" w:val="1971"/>
        </w:trPr>
        <w:tc>
          <w:tcPr>
            <w:tcW w:w="426" w:type="dxa"/>
            <w:gridSpan w:val="2"/>
            <w:vMerge w:val="restart"/>
            <w:tcBorders>
              <w:top w:val="single" w:sz="6" w:space="0" w:color="auto"/>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z w:val="24"/>
                <w:szCs w:val="24"/>
                <w:lang w:eastAsia="ru-RU"/>
              </w:rPr>
              <w:t>2</w:t>
            </w:r>
          </w:p>
        </w:tc>
        <w:tc>
          <w:tcPr>
            <w:tcW w:w="1988" w:type="dxa"/>
            <w:vMerge w:val="restart"/>
            <w:tcBorders>
              <w:top w:val="single" w:sz="6" w:space="0" w:color="auto"/>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6"/>
                <w:sz w:val="24"/>
                <w:szCs w:val="24"/>
                <w:lang w:eastAsia="ru-RU"/>
              </w:rPr>
            </w:pPr>
            <w:r w:rsidRPr="00112A54">
              <w:rPr>
                <w:rFonts w:ascii="Times New Roman" w:eastAsia="Times New Roman" w:hAnsi="Times New Roman" w:cs="Times New Roman"/>
                <w:b/>
                <w:bCs/>
                <w:i/>
                <w:iCs/>
                <w:color w:val="000000"/>
                <w:spacing w:val="-8"/>
                <w:sz w:val="24"/>
                <w:szCs w:val="24"/>
                <w:lang w:eastAsia="ru-RU"/>
              </w:rPr>
              <w:t>Инструктивно-методическая и учебно-воспитательная работа</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6"/>
                <w:sz w:val="24"/>
                <w:szCs w:val="24"/>
                <w:lang w:eastAsia="ru-RU"/>
              </w:rPr>
              <w:t xml:space="preserve">Организация работы с учащимися, мотивированными на успешное </w:t>
            </w:r>
            <w:r w:rsidRPr="00112A54">
              <w:rPr>
                <w:rFonts w:ascii="Times New Roman" w:eastAsia="Times New Roman" w:hAnsi="Times New Roman" w:cs="Times New Roman"/>
                <w:color w:val="000000"/>
                <w:spacing w:val="-7"/>
                <w:sz w:val="24"/>
                <w:szCs w:val="24"/>
                <w:lang w:eastAsia="ru-RU"/>
              </w:rPr>
              <w:t xml:space="preserve">обучение, путем изучения элективных курсов, участия в олимпиадах, </w:t>
            </w:r>
            <w:r w:rsidRPr="00112A54">
              <w:rPr>
                <w:rFonts w:ascii="Times New Roman" w:eastAsia="Times New Roman" w:hAnsi="Times New Roman" w:cs="Times New Roman"/>
                <w:color w:val="000000"/>
                <w:spacing w:val="-6"/>
                <w:sz w:val="24"/>
                <w:szCs w:val="24"/>
                <w:lang w:eastAsia="ru-RU"/>
              </w:rPr>
              <w:t xml:space="preserve">предметных неделях, различных конкурсах с целью профилактики </w:t>
            </w:r>
            <w:r w:rsidRPr="00112A54">
              <w:rPr>
                <w:rFonts w:ascii="Times New Roman" w:eastAsia="Times New Roman" w:hAnsi="Times New Roman" w:cs="Times New Roman"/>
                <w:color w:val="000000"/>
                <w:spacing w:val="-5"/>
                <w:sz w:val="24"/>
                <w:szCs w:val="24"/>
                <w:lang w:eastAsia="ru-RU"/>
              </w:rPr>
              <w:t>учебных перегрузок</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 xml:space="preserve">В течение </w:t>
            </w:r>
            <w:r w:rsidRPr="00112A54">
              <w:rPr>
                <w:rFonts w:ascii="Times New Roman" w:eastAsia="Times New Roman" w:hAnsi="Times New Roman" w:cs="Times New Roman"/>
                <w:color w:val="000000"/>
                <w:spacing w:val="-7"/>
                <w:sz w:val="24"/>
                <w:szCs w:val="24"/>
                <w:lang w:eastAsia="ru-RU"/>
              </w:rPr>
              <w:t>года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 xml:space="preserve">Зам. директора по УВР, </w:t>
            </w:r>
            <w:r w:rsidRPr="00112A54">
              <w:rPr>
                <w:rFonts w:ascii="Times New Roman" w:eastAsia="Times New Roman" w:hAnsi="Times New Roman" w:cs="Times New Roman"/>
                <w:color w:val="000000"/>
                <w:spacing w:val="-7"/>
                <w:sz w:val="24"/>
                <w:szCs w:val="24"/>
                <w:lang w:eastAsia="ru-RU"/>
              </w:rPr>
              <w:t>руководители  ШМО</w:t>
            </w:r>
          </w:p>
        </w:tc>
      </w:tr>
      <w:tr w:rsidR="00112A54" w:rsidRPr="00112A54" w:rsidTr="00A60EB1">
        <w:trPr>
          <w:gridAfter w:val="1"/>
          <w:wAfter w:w="23" w:type="dxa"/>
          <w:trHeight w:hRule="exact" w:val="1136"/>
        </w:trPr>
        <w:tc>
          <w:tcPr>
            <w:tcW w:w="426" w:type="dxa"/>
            <w:gridSpan w:val="2"/>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8"/>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 xml:space="preserve">Проведение вводного инструктажа по правилам техники безопасности, </w:t>
            </w:r>
            <w:r w:rsidRPr="00112A54">
              <w:rPr>
                <w:rFonts w:ascii="Times New Roman" w:eastAsia="Times New Roman" w:hAnsi="Times New Roman" w:cs="Times New Roman"/>
                <w:color w:val="000000"/>
                <w:spacing w:val="-6"/>
                <w:sz w:val="24"/>
                <w:szCs w:val="24"/>
                <w:lang w:eastAsia="ru-RU"/>
              </w:rPr>
              <w:t>пожарной безопасности и охраны труда</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 xml:space="preserve">Сентябрь, </w:t>
            </w:r>
            <w:r w:rsidRPr="00112A54">
              <w:rPr>
                <w:rFonts w:ascii="Times New Roman" w:eastAsia="Times New Roman" w:hAnsi="Times New Roman" w:cs="Times New Roman"/>
                <w:color w:val="000000"/>
                <w:spacing w:val="-6"/>
                <w:sz w:val="24"/>
                <w:szCs w:val="24"/>
                <w:lang w:eastAsia="ru-RU"/>
              </w:rPr>
              <w:t>март</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 xml:space="preserve">Директор, зам. директора по </w:t>
            </w:r>
            <w:r w:rsidRPr="00112A54">
              <w:rPr>
                <w:rFonts w:ascii="Times New Roman" w:eastAsia="Times New Roman" w:hAnsi="Times New Roman" w:cs="Times New Roman"/>
                <w:color w:val="000000"/>
                <w:spacing w:val="-3"/>
                <w:sz w:val="24"/>
                <w:szCs w:val="24"/>
                <w:lang w:eastAsia="ru-RU"/>
              </w:rPr>
              <w:t>ВР</w:t>
            </w:r>
          </w:p>
        </w:tc>
      </w:tr>
      <w:tr w:rsidR="00112A54" w:rsidRPr="00112A54" w:rsidTr="00A60EB1">
        <w:trPr>
          <w:gridAfter w:val="1"/>
          <w:wAfter w:w="23" w:type="dxa"/>
          <w:trHeight w:hRule="exact" w:val="854"/>
        </w:trPr>
        <w:tc>
          <w:tcPr>
            <w:tcW w:w="426" w:type="dxa"/>
            <w:gridSpan w:val="2"/>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Обеспечение соблюдения требований к объемам домашних заданий</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 xml:space="preserve">В течение </w:t>
            </w:r>
            <w:r w:rsidRPr="00112A54">
              <w:rPr>
                <w:rFonts w:ascii="Times New Roman" w:eastAsia="Times New Roman" w:hAnsi="Times New Roman" w:cs="Times New Roman"/>
                <w:color w:val="000000"/>
                <w:spacing w:val="-7"/>
                <w:sz w:val="24"/>
                <w:szCs w:val="24"/>
                <w:lang w:eastAsia="ru-RU"/>
              </w:rPr>
              <w:t>года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Руководители ШМО</w:t>
            </w:r>
          </w:p>
        </w:tc>
      </w:tr>
      <w:tr w:rsidR="00112A54" w:rsidRPr="00112A54" w:rsidTr="00A60EB1">
        <w:trPr>
          <w:gridAfter w:val="1"/>
          <w:wAfter w:w="23" w:type="dxa"/>
          <w:trHeight w:hRule="exact" w:val="843"/>
        </w:trPr>
        <w:tc>
          <w:tcPr>
            <w:tcW w:w="426" w:type="dxa"/>
            <w:gridSpan w:val="2"/>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Проведение классных часов и бесед, включающих инструктажи по пра</w:t>
            </w:r>
            <w:r w:rsidRPr="00112A54">
              <w:rPr>
                <w:rFonts w:ascii="Times New Roman" w:eastAsia="Times New Roman" w:hAnsi="Times New Roman" w:cs="Times New Roman"/>
                <w:color w:val="000000"/>
                <w:spacing w:val="-6"/>
                <w:sz w:val="24"/>
                <w:szCs w:val="24"/>
                <w:lang w:eastAsia="ru-RU"/>
              </w:rPr>
              <w:t>вилам дорожного движения</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По отдельно</w:t>
            </w:r>
            <w:r w:rsidRPr="00112A54">
              <w:rPr>
                <w:rFonts w:ascii="Times New Roman" w:eastAsia="Times New Roman" w:hAnsi="Times New Roman" w:cs="Times New Roman"/>
                <w:color w:val="000000"/>
                <w:spacing w:val="-7"/>
                <w:sz w:val="24"/>
                <w:szCs w:val="24"/>
                <w:lang w:eastAsia="ru-RU"/>
              </w:rPr>
              <w:t>му плану</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Классные руководители</w:t>
            </w:r>
          </w:p>
        </w:tc>
      </w:tr>
      <w:tr w:rsidR="00112A54" w:rsidRPr="00112A54" w:rsidTr="00A60EB1">
        <w:trPr>
          <w:gridAfter w:val="1"/>
          <w:wAfter w:w="23" w:type="dxa"/>
          <w:trHeight w:hRule="exact" w:val="1259"/>
        </w:trPr>
        <w:tc>
          <w:tcPr>
            <w:tcW w:w="426" w:type="dxa"/>
            <w:gridSpan w:val="2"/>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Создание библиотеки методической литературы по проблеме здорового образа жизни</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6"/>
                <w:sz w:val="24"/>
                <w:szCs w:val="24"/>
                <w:lang w:eastAsia="ru-RU"/>
              </w:rPr>
              <w:t>До декабря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Зам. директора по УВР, ответственный за биб</w:t>
            </w:r>
            <w:r w:rsidRPr="00112A54">
              <w:rPr>
                <w:rFonts w:ascii="Times New Roman" w:eastAsia="Times New Roman" w:hAnsi="Times New Roman" w:cs="Times New Roman"/>
                <w:color w:val="000000"/>
                <w:spacing w:val="-6"/>
                <w:sz w:val="24"/>
                <w:szCs w:val="24"/>
                <w:lang w:eastAsia="ru-RU"/>
              </w:rPr>
              <w:t>лиотечный фонд</w:t>
            </w:r>
          </w:p>
        </w:tc>
      </w:tr>
      <w:tr w:rsidR="00112A54" w:rsidRPr="00112A54" w:rsidTr="00A60EB1">
        <w:trPr>
          <w:gridAfter w:val="1"/>
          <w:wAfter w:w="23" w:type="dxa"/>
          <w:trHeight w:hRule="exact" w:val="1121"/>
        </w:trPr>
        <w:tc>
          <w:tcPr>
            <w:tcW w:w="426" w:type="dxa"/>
            <w:gridSpan w:val="2"/>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6"/>
                <w:sz w:val="24"/>
                <w:szCs w:val="24"/>
                <w:lang w:eastAsia="ru-RU"/>
              </w:rPr>
            </w:pPr>
          </w:p>
        </w:tc>
        <w:tc>
          <w:tcPr>
            <w:tcW w:w="3542" w:type="dxa"/>
            <w:tcBorders>
              <w:top w:val="single" w:sz="6" w:space="0" w:color="auto"/>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6"/>
                <w:sz w:val="24"/>
                <w:szCs w:val="24"/>
                <w:lang w:eastAsia="ru-RU"/>
              </w:rPr>
              <w:t xml:space="preserve">Обеспечение соблюдения правил техники безопасности и пожарной </w:t>
            </w:r>
            <w:r w:rsidRPr="00112A54">
              <w:rPr>
                <w:rFonts w:ascii="Times New Roman" w:eastAsia="Times New Roman" w:hAnsi="Times New Roman" w:cs="Times New Roman"/>
                <w:color w:val="000000"/>
                <w:spacing w:val="-7"/>
                <w:sz w:val="24"/>
                <w:szCs w:val="24"/>
                <w:lang w:eastAsia="ru-RU"/>
              </w:rPr>
              <w:t>безопасности во время проведения новогодних мероприятий и на кани</w:t>
            </w:r>
            <w:r w:rsidRPr="00112A54">
              <w:rPr>
                <w:rFonts w:ascii="Times New Roman" w:eastAsia="Times New Roman" w:hAnsi="Times New Roman" w:cs="Times New Roman"/>
                <w:color w:val="000000"/>
                <w:spacing w:val="-7"/>
                <w:sz w:val="24"/>
                <w:szCs w:val="24"/>
                <w:lang w:eastAsia="ru-RU"/>
              </w:rPr>
              <w:softHyphen/>
            </w:r>
            <w:r w:rsidRPr="00112A54">
              <w:rPr>
                <w:rFonts w:ascii="Times New Roman" w:eastAsia="Times New Roman" w:hAnsi="Times New Roman" w:cs="Times New Roman"/>
                <w:color w:val="000000"/>
                <w:spacing w:val="-5"/>
                <w:sz w:val="24"/>
                <w:szCs w:val="24"/>
                <w:lang w:eastAsia="ru-RU"/>
              </w:rPr>
              <w:t>кулах</w:t>
            </w:r>
          </w:p>
        </w:tc>
        <w:tc>
          <w:tcPr>
            <w:tcW w:w="1557" w:type="dxa"/>
            <w:tcBorders>
              <w:top w:val="single" w:sz="6" w:space="0" w:color="auto"/>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4"/>
                <w:sz w:val="24"/>
                <w:szCs w:val="24"/>
                <w:lang w:eastAsia="ru-RU"/>
              </w:rPr>
              <w:t xml:space="preserve">Во время </w:t>
            </w:r>
            <w:r w:rsidRPr="00112A54">
              <w:rPr>
                <w:rFonts w:ascii="Times New Roman" w:eastAsia="Times New Roman" w:hAnsi="Times New Roman" w:cs="Times New Roman"/>
                <w:color w:val="000000"/>
                <w:spacing w:val="-8"/>
                <w:sz w:val="24"/>
                <w:szCs w:val="24"/>
                <w:lang w:eastAsia="ru-RU"/>
              </w:rPr>
              <w:t>каникул</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Зам. директора по ВР,</w:t>
            </w:r>
            <w:r w:rsidRPr="00112A54">
              <w:rPr>
                <w:rFonts w:ascii="Times New Roman" w:eastAsia="Times New Roman" w:hAnsi="Times New Roman" w:cs="Times New Roman"/>
                <w:color w:val="000000"/>
                <w:spacing w:val="-7"/>
                <w:sz w:val="24"/>
                <w:szCs w:val="24"/>
                <w:lang w:eastAsia="ru-RU"/>
              </w:rPr>
              <w:t xml:space="preserve"> ответственный за ПБ</w:t>
            </w:r>
          </w:p>
        </w:tc>
      </w:tr>
      <w:tr w:rsidR="00112A54" w:rsidRPr="00112A54" w:rsidTr="00A60EB1">
        <w:trPr>
          <w:gridAfter w:val="1"/>
          <w:wAfter w:w="23" w:type="dxa"/>
          <w:trHeight w:hRule="exact" w:val="860"/>
        </w:trPr>
        <w:tc>
          <w:tcPr>
            <w:tcW w:w="426" w:type="dxa"/>
            <w:gridSpan w:val="2"/>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top w:val="single" w:sz="4" w:space="0" w:color="auto"/>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4"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Родительский лекторий «Методы оздоровления детей в домашних условиях»</w:t>
            </w:r>
          </w:p>
        </w:tc>
        <w:tc>
          <w:tcPr>
            <w:tcW w:w="1557" w:type="dxa"/>
            <w:tcBorders>
              <w:top w:val="single" w:sz="4"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Раз в четверть</w:t>
            </w:r>
          </w:p>
        </w:tc>
        <w:tc>
          <w:tcPr>
            <w:tcW w:w="2126" w:type="dxa"/>
            <w:tcBorders>
              <w:top w:val="single" w:sz="4"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 xml:space="preserve">Зам. директора по ВР, </w:t>
            </w:r>
            <w:r w:rsidRPr="00112A54">
              <w:rPr>
                <w:rFonts w:ascii="Times New Roman" w:eastAsia="Times New Roman" w:hAnsi="Times New Roman" w:cs="Times New Roman"/>
                <w:color w:val="000000"/>
                <w:spacing w:val="-8"/>
                <w:sz w:val="24"/>
                <w:szCs w:val="24"/>
                <w:lang w:eastAsia="ru-RU"/>
              </w:rPr>
              <w:t>классные руководители</w:t>
            </w:r>
          </w:p>
        </w:tc>
      </w:tr>
      <w:tr w:rsidR="00112A54" w:rsidRPr="00112A54" w:rsidTr="00A60EB1">
        <w:trPr>
          <w:gridAfter w:val="1"/>
          <w:wAfter w:w="23" w:type="dxa"/>
          <w:trHeight w:hRule="exact" w:val="1430"/>
        </w:trPr>
        <w:tc>
          <w:tcPr>
            <w:tcW w:w="426" w:type="dxa"/>
            <w:gridSpan w:val="2"/>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Подготовка и проведение  «круглого стола» « От физического здоровья школьника – к социальному здоровью школьника»</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z w:val="24"/>
                <w:szCs w:val="24"/>
                <w:lang w:eastAsia="ru-RU"/>
              </w:rPr>
              <w:t>Октябрь</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Администрация</w:t>
            </w:r>
          </w:p>
        </w:tc>
      </w:tr>
      <w:tr w:rsidR="00112A54" w:rsidRPr="00112A54" w:rsidTr="00A60EB1">
        <w:trPr>
          <w:gridAfter w:val="1"/>
          <w:wAfter w:w="23" w:type="dxa"/>
          <w:trHeight w:hRule="exact" w:val="848"/>
        </w:trPr>
        <w:tc>
          <w:tcPr>
            <w:tcW w:w="426" w:type="dxa"/>
            <w:gridSpan w:val="2"/>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 xml:space="preserve">Проведение консультаций для родителей по проблеме сбережения </w:t>
            </w:r>
            <w:r w:rsidRPr="00112A54">
              <w:rPr>
                <w:rFonts w:ascii="Times New Roman" w:eastAsia="Times New Roman" w:hAnsi="Times New Roman" w:cs="Times New Roman"/>
                <w:color w:val="000000"/>
                <w:spacing w:val="-6"/>
                <w:sz w:val="24"/>
                <w:szCs w:val="24"/>
                <w:lang w:eastAsia="ru-RU"/>
              </w:rPr>
              <w:t>здоровья детей</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Постоянно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Зам. директора по УВР</w:t>
            </w:r>
          </w:p>
        </w:tc>
      </w:tr>
      <w:tr w:rsidR="00112A54" w:rsidRPr="00112A54" w:rsidTr="00A60EB1">
        <w:trPr>
          <w:gridAfter w:val="1"/>
          <w:wAfter w:w="23" w:type="dxa"/>
          <w:trHeight w:hRule="exact" w:val="1694"/>
        </w:trPr>
        <w:tc>
          <w:tcPr>
            <w:tcW w:w="426" w:type="dxa"/>
            <w:gridSpan w:val="2"/>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autoSpaceDE w:val="0"/>
              <w:autoSpaceDN w:val="0"/>
              <w:adjustRightInd w:val="0"/>
              <w:spacing w:after="0" w:line="240" w:lineRule="auto"/>
              <w:rPr>
                <w:rFonts w:ascii="Times New Roman" w:eastAsia="Times New Roman" w:hAnsi="Times New Roman" w:cs="Times New Roman"/>
                <w:spacing w:val="-7"/>
                <w:sz w:val="24"/>
                <w:szCs w:val="24"/>
                <w:lang w:eastAsia="ru-RU"/>
              </w:rPr>
            </w:pPr>
            <w:r w:rsidRPr="00112A54">
              <w:rPr>
                <w:rFonts w:ascii="Times New Roman" w:eastAsia="Times New Roman" w:hAnsi="Times New Roman" w:cs="Times New Roman"/>
                <w:sz w:val="24"/>
                <w:szCs w:val="24"/>
                <w:lang w:eastAsia="ru-RU"/>
              </w:rPr>
              <w:t>Эссе, фотовыставки, исследовательские и проектные работы, выставка-праздник, конкурсы, интеллектуальные игры, творческие мастерские  экологической направленности</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spacing w:val="-12"/>
                <w:sz w:val="24"/>
                <w:szCs w:val="24"/>
                <w:lang w:eastAsia="ru-RU"/>
              </w:rPr>
              <w:t xml:space="preserve">В. течение </w:t>
            </w:r>
            <w:r w:rsidRPr="00112A54">
              <w:rPr>
                <w:rFonts w:ascii="Times New Roman" w:eastAsia="Times New Roman" w:hAnsi="Times New Roman" w:cs="Times New Roman"/>
                <w:spacing w:val="-7"/>
                <w:sz w:val="24"/>
                <w:szCs w:val="24"/>
                <w:lang w:eastAsia="ru-RU"/>
              </w:rPr>
              <w:t>года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pacing w:val="-7"/>
                <w:sz w:val="24"/>
                <w:szCs w:val="24"/>
                <w:lang w:eastAsia="ru-RU"/>
              </w:rPr>
            </w:pPr>
            <w:r w:rsidRPr="00112A54">
              <w:rPr>
                <w:rFonts w:ascii="Times New Roman" w:eastAsia="Times New Roman" w:hAnsi="Times New Roman" w:cs="Times New Roman"/>
                <w:spacing w:val="-7"/>
                <w:sz w:val="24"/>
                <w:szCs w:val="24"/>
                <w:lang w:eastAsia="ru-RU"/>
              </w:rPr>
              <w:t>Зам.директора по ВР, классные руководители, воспитатель</w:t>
            </w:r>
          </w:p>
        </w:tc>
      </w:tr>
      <w:tr w:rsidR="00112A54" w:rsidRPr="00112A54" w:rsidTr="00A60EB1">
        <w:trPr>
          <w:gridAfter w:val="1"/>
          <w:wAfter w:w="23" w:type="dxa"/>
          <w:trHeight w:hRule="exact" w:val="1138"/>
        </w:trPr>
        <w:tc>
          <w:tcPr>
            <w:tcW w:w="426" w:type="dxa"/>
            <w:gridSpan w:val="2"/>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sz w:val="24"/>
                <w:szCs w:val="24"/>
                <w:lang w:eastAsia="ru-RU"/>
              </w:rPr>
              <w:t>Изготовление кормушек в рамках акции «Птицеград»</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12"/>
                <w:sz w:val="24"/>
                <w:szCs w:val="24"/>
                <w:lang w:eastAsia="ru-RU"/>
              </w:rPr>
            </w:pPr>
            <w:r w:rsidRPr="00112A54">
              <w:rPr>
                <w:rFonts w:ascii="Times New Roman" w:eastAsia="Times New Roman" w:hAnsi="Times New Roman" w:cs="Times New Roman"/>
                <w:spacing w:val="-12"/>
                <w:sz w:val="24"/>
                <w:szCs w:val="24"/>
                <w:lang w:eastAsia="ru-RU"/>
              </w:rPr>
              <w:t>Ноябрь - апрель</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pacing w:val="-7"/>
                <w:sz w:val="24"/>
                <w:szCs w:val="24"/>
                <w:lang w:eastAsia="ru-RU"/>
              </w:rPr>
            </w:pPr>
            <w:r w:rsidRPr="00112A54">
              <w:rPr>
                <w:rFonts w:ascii="Times New Roman" w:eastAsia="Times New Roman" w:hAnsi="Times New Roman" w:cs="Times New Roman"/>
                <w:spacing w:val="-7"/>
                <w:sz w:val="24"/>
                <w:szCs w:val="24"/>
                <w:lang w:eastAsia="ru-RU"/>
              </w:rPr>
              <w:t>Зам.директора по ВР, классные руководители, воспитатель</w:t>
            </w:r>
          </w:p>
        </w:tc>
      </w:tr>
      <w:tr w:rsidR="00112A54" w:rsidRPr="00112A54" w:rsidTr="00A60EB1">
        <w:trPr>
          <w:gridAfter w:val="1"/>
          <w:wAfter w:w="23" w:type="dxa"/>
          <w:trHeight w:hRule="exact" w:val="1139"/>
        </w:trPr>
        <w:tc>
          <w:tcPr>
            <w:tcW w:w="426" w:type="dxa"/>
            <w:gridSpan w:val="2"/>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sz w:val="24"/>
                <w:szCs w:val="24"/>
                <w:lang w:eastAsia="ru-RU"/>
              </w:rPr>
              <w:t>Благоустройство территории школы, организация досуга детей</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12"/>
                <w:sz w:val="24"/>
                <w:szCs w:val="24"/>
                <w:lang w:eastAsia="ru-RU"/>
              </w:rPr>
            </w:pPr>
            <w:r w:rsidRPr="00112A54">
              <w:rPr>
                <w:rFonts w:ascii="Times New Roman" w:eastAsia="Times New Roman" w:hAnsi="Times New Roman" w:cs="Times New Roman"/>
                <w:spacing w:val="-12"/>
                <w:sz w:val="24"/>
                <w:szCs w:val="24"/>
                <w:lang w:eastAsia="ru-RU"/>
              </w:rPr>
              <w:t>Сентябрь - октябрь,</w:t>
            </w:r>
          </w:p>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12"/>
                <w:sz w:val="24"/>
                <w:szCs w:val="24"/>
                <w:lang w:eastAsia="ru-RU"/>
              </w:rPr>
            </w:pPr>
            <w:r w:rsidRPr="00112A54">
              <w:rPr>
                <w:rFonts w:ascii="Times New Roman" w:eastAsia="Times New Roman" w:hAnsi="Times New Roman" w:cs="Times New Roman"/>
                <w:spacing w:val="-12"/>
                <w:sz w:val="24"/>
                <w:szCs w:val="24"/>
                <w:lang w:eastAsia="ru-RU"/>
              </w:rPr>
              <w:t>апрель - май</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pacing w:val="-7"/>
                <w:sz w:val="24"/>
                <w:szCs w:val="24"/>
                <w:lang w:eastAsia="ru-RU"/>
              </w:rPr>
            </w:pPr>
            <w:r w:rsidRPr="00112A54">
              <w:rPr>
                <w:rFonts w:ascii="Times New Roman" w:eastAsia="Times New Roman" w:hAnsi="Times New Roman" w:cs="Times New Roman"/>
                <w:spacing w:val="-7"/>
                <w:sz w:val="24"/>
                <w:szCs w:val="24"/>
                <w:lang w:eastAsia="ru-RU"/>
              </w:rPr>
              <w:t>Зам.директора по ВР, классные руководители, воспитатель</w:t>
            </w:r>
          </w:p>
        </w:tc>
      </w:tr>
      <w:tr w:rsidR="00112A54" w:rsidRPr="00112A54" w:rsidTr="00A60EB1">
        <w:trPr>
          <w:gridAfter w:val="1"/>
          <w:wAfter w:w="23" w:type="dxa"/>
          <w:trHeight w:hRule="exact" w:val="1128"/>
        </w:trPr>
        <w:tc>
          <w:tcPr>
            <w:tcW w:w="426" w:type="dxa"/>
            <w:gridSpan w:val="2"/>
            <w:vMerge/>
            <w:tcBorders>
              <w:left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8"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sz w:val="24"/>
                <w:szCs w:val="24"/>
                <w:lang w:eastAsia="ru-RU"/>
              </w:rPr>
              <w:t>Спектакли, сценки на экологические темы</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12"/>
                <w:sz w:val="24"/>
                <w:szCs w:val="24"/>
                <w:lang w:eastAsia="ru-RU"/>
              </w:rPr>
            </w:pPr>
            <w:r w:rsidRPr="00112A54">
              <w:rPr>
                <w:rFonts w:ascii="Times New Roman" w:eastAsia="Times New Roman" w:hAnsi="Times New Roman" w:cs="Times New Roman"/>
                <w:spacing w:val="-12"/>
                <w:sz w:val="24"/>
                <w:szCs w:val="24"/>
                <w:lang w:eastAsia="ru-RU"/>
              </w:rPr>
              <w:t>В течение года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pacing w:val="-7"/>
                <w:sz w:val="24"/>
                <w:szCs w:val="24"/>
                <w:lang w:eastAsia="ru-RU"/>
              </w:rPr>
            </w:pPr>
            <w:r w:rsidRPr="00112A54">
              <w:rPr>
                <w:rFonts w:ascii="Times New Roman" w:eastAsia="Times New Roman" w:hAnsi="Times New Roman" w:cs="Times New Roman"/>
                <w:spacing w:val="-7"/>
                <w:sz w:val="24"/>
                <w:szCs w:val="24"/>
                <w:lang w:eastAsia="ru-RU"/>
              </w:rPr>
              <w:t>Зам.директора по ВР, классные руководители, воспитатель</w:t>
            </w:r>
          </w:p>
        </w:tc>
      </w:tr>
      <w:tr w:rsidR="00112A54" w:rsidRPr="00112A54" w:rsidTr="00A60EB1">
        <w:trPr>
          <w:trHeight w:hRule="exact" w:val="860"/>
        </w:trPr>
        <w:tc>
          <w:tcPr>
            <w:tcW w:w="403" w:type="dxa"/>
            <w:vMerge w:val="restart"/>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z w:val="24"/>
                <w:szCs w:val="24"/>
                <w:lang w:eastAsia="ru-RU"/>
              </w:rPr>
              <w:t>3</w:t>
            </w:r>
          </w:p>
        </w:tc>
        <w:tc>
          <w:tcPr>
            <w:tcW w:w="2011" w:type="dxa"/>
            <w:gridSpan w:val="2"/>
            <w:vMerge w:val="restart"/>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7"/>
                <w:sz w:val="24"/>
                <w:szCs w:val="24"/>
                <w:lang w:eastAsia="ru-RU"/>
              </w:rPr>
            </w:pPr>
            <w:r w:rsidRPr="00112A54">
              <w:rPr>
                <w:rFonts w:ascii="Times New Roman" w:eastAsia="Times New Roman" w:hAnsi="Times New Roman" w:cs="Times New Roman"/>
                <w:b/>
                <w:color w:val="000000"/>
                <w:spacing w:val="-7"/>
                <w:sz w:val="24"/>
                <w:szCs w:val="24"/>
                <w:lang w:eastAsia="ru-RU"/>
              </w:rPr>
              <w:t>Оздоровительно- профилактическая работа</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Контроль соблюдения режима дня учащимися</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Постоянно</w:t>
            </w:r>
          </w:p>
        </w:tc>
        <w:tc>
          <w:tcPr>
            <w:tcW w:w="2149" w:type="dxa"/>
            <w:gridSpan w:val="2"/>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Классные руководители</w:t>
            </w:r>
          </w:p>
        </w:tc>
      </w:tr>
      <w:tr w:rsidR="00112A54" w:rsidRPr="00112A54" w:rsidTr="00A60EB1">
        <w:trPr>
          <w:trHeight w:hRule="exact" w:val="843"/>
        </w:trPr>
        <w:tc>
          <w:tcPr>
            <w:tcW w:w="403"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11"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 xml:space="preserve">Организация работы по пропаганде здорового образа жизни среди </w:t>
            </w:r>
            <w:r w:rsidRPr="00112A54">
              <w:rPr>
                <w:rFonts w:ascii="Times New Roman" w:eastAsia="Times New Roman" w:hAnsi="Times New Roman" w:cs="Times New Roman"/>
                <w:color w:val="000000"/>
                <w:spacing w:val="-6"/>
                <w:sz w:val="24"/>
                <w:szCs w:val="24"/>
                <w:lang w:eastAsia="ru-RU"/>
              </w:rPr>
              <w:t>учащихся (лекции, беседы, вечера)</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 xml:space="preserve">По отдельному </w:t>
            </w:r>
            <w:r w:rsidRPr="00112A54">
              <w:rPr>
                <w:rFonts w:ascii="Times New Roman" w:eastAsia="Times New Roman" w:hAnsi="Times New Roman" w:cs="Times New Roman"/>
                <w:color w:val="000000"/>
                <w:spacing w:val="-6"/>
                <w:sz w:val="24"/>
                <w:szCs w:val="24"/>
                <w:lang w:eastAsia="ru-RU"/>
              </w:rPr>
              <w:t>плану</w:t>
            </w:r>
          </w:p>
        </w:tc>
        <w:tc>
          <w:tcPr>
            <w:tcW w:w="2149" w:type="dxa"/>
            <w:gridSpan w:val="2"/>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Зам. директора по ВР, классные руководители</w:t>
            </w:r>
          </w:p>
        </w:tc>
      </w:tr>
      <w:tr w:rsidR="00112A54" w:rsidRPr="00112A54" w:rsidTr="00A60EB1">
        <w:trPr>
          <w:trHeight w:hRule="exact" w:val="856"/>
        </w:trPr>
        <w:tc>
          <w:tcPr>
            <w:tcW w:w="403"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11"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Оказание социальной поддержки детям и подросткам, оказавшим</w:t>
            </w:r>
            <w:r w:rsidRPr="00112A54">
              <w:rPr>
                <w:rFonts w:ascii="Times New Roman" w:eastAsia="Times New Roman" w:hAnsi="Times New Roman" w:cs="Times New Roman"/>
                <w:color w:val="000000"/>
                <w:spacing w:val="-6"/>
                <w:sz w:val="24"/>
                <w:szCs w:val="24"/>
                <w:lang w:eastAsia="ru-RU"/>
              </w:rPr>
              <w:t>ся в трудной жизненной ситуации</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9"/>
                <w:sz w:val="24"/>
                <w:szCs w:val="24"/>
                <w:lang w:eastAsia="ru-RU"/>
              </w:rPr>
              <w:t>Постоянно</w:t>
            </w:r>
          </w:p>
        </w:tc>
        <w:tc>
          <w:tcPr>
            <w:tcW w:w="2149" w:type="dxa"/>
            <w:gridSpan w:val="2"/>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Классные руководители</w:t>
            </w:r>
          </w:p>
        </w:tc>
      </w:tr>
      <w:tr w:rsidR="00112A54" w:rsidRPr="00112A54" w:rsidTr="00A60EB1">
        <w:trPr>
          <w:trHeight w:hRule="exact" w:val="839"/>
        </w:trPr>
        <w:tc>
          <w:tcPr>
            <w:tcW w:w="403"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11"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Организация летнего оздоровительного лагеря</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11"/>
                <w:sz w:val="24"/>
                <w:szCs w:val="24"/>
                <w:lang w:eastAsia="ru-RU"/>
              </w:rPr>
              <w:t>Июнь</w:t>
            </w:r>
          </w:p>
        </w:tc>
        <w:tc>
          <w:tcPr>
            <w:tcW w:w="2149" w:type="dxa"/>
            <w:gridSpan w:val="2"/>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Зам. директора по ВР</w:t>
            </w:r>
          </w:p>
        </w:tc>
      </w:tr>
      <w:tr w:rsidR="00112A54" w:rsidRPr="00112A54" w:rsidTr="00A60EB1">
        <w:trPr>
          <w:trHeight w:hRule="exact" w:val="852"/>
        </w:trPr>
        <w:tc>
          <w:tcPr>
            <w:tcW w:w="403"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11"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Озеленение учебных кабинетов и территории школы</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4"/>
                <w:sz w:val="24"/>
                <w:szCs w:val="24"/>
                <w:lang w:eastAsia="ru-RU"/>
              </w:rPr>
              <w:t>Май-сентябрь</w:t>
            </w:r>
          </w:p>
        </w:tc>
        <w:tc>
          <w:tcPr>
            <w:tcW w:w="2149" w:type="dxa"/>
            <w:gridSpan w:val="2"/>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 xml:space="preserve">Зам. директора по ВР, </w:t>
            </w:r>
            <w:r w:rsidRPr="00112A54">
              <w:rPr>
                <w:rFonts w:ascii="Times New Roman" w:eastAsia="Times New Roman" w:hAnsi="Times New Roman" w:cs="Times New Roman"/>
                <w:color w:val="000000"/>
                <w:spacing w:val="-6"/>
                <w:sz w:val="24"/>
                <w:szCs w:val="24"/>
                <w:lang w:eastAsia="ru-RU"/>
              </w:rPr>
              <w:t>учитель биологии</w:t>
            </w:r>
          </w:p>
        </w:tc>
      </w:tr>
      <w:tr w:rsidR="00112A54" w:rsidRPr="00112A54" w:rsidTr="00A60EB1">
        <w:trPr>
          <w:trHeight w:hRule="exact" w:val="570"/>
        </w:trPr>
        <w:tc>
          <w:tcPr>
            <w:tcW w:w="403"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11"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Проведение месячника по очистке школьной территории</w:t>
            </w:r>
          </w:p>
        </w:tc>
        <w:tc>
          <w:tcPr>
            <w:tcW w:w="1557" w:type="dxa"/>
            <w:tcBorders>
              <w:top w:val="single" w:sz="6" w:space="0" w:color="auto"/>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z w:val="24"/>
                <w:szCs w:val="24"/>
                <w:lang w:eastAsia="ru-RU"/>
              </w:rPr>
              <w:t>Май</w:t>
            </w:r>
          </w:p>
        </w:tc>
        <w:tc>
          <w:tcPr>
            <w:tcW w:w="2149" w:type="dxa"/>
            <w:gridSpan w:val="2"/>
            <w:tcBorders>
              <w:top w:val="single" w:sz="6" w:space="0" w:color="auto"/>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 xml:space="preserve">Зам. директора по ВР </w:t>
            </w:r>
          </w:p>
        </w:tc>
      </w:tr>
      <w:tr w:rsidR="00112A54" w:rsidRPr="00112A54" w:rsidTr="00A60EB1">
        <w:trPr>
          <w:trHeight w:hRule="exact" w:val="860"/>
        </w:trPr>
        <w:tc>
          <w:tcPr>
            <w:tcW w:w="403"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11"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4"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Проведение дней здоровья</w:t>
            </w:r>
          </w:p>
        </w:tc>
        <w:tc>
          <w:tcPr>
            <w:tcW w:w="1557" w:type="dxa"/>
            <w:tcBorders>
              <w:top w:val="single" w:sz="4"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 xml:space="preserve"> Сентябрь, май</w:t>
            </w:r>
          </w:p>
        </w:tc>
        <w:tc>
          <w:tcPr>
            <w:tcW w:w="2149" w:type="dxa"/>
            <w:gridSpan w:val="2"/>
            <w:tcBorders>
              <w:top w:val="single" w:sz="4"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 xml:space="preserve">Зам. директора по ВР, учитель </w:t>
            </w:r>
            <w:r w:rsidRPr="00112A54">
              <w:rPr>
                <w:rFonts w:ascii="Times New Roman" w:eastAsia="Times New Roman" w:hAnsi="Times New Roman" w:cs="Times New Roman"/>
                <w:color w:val="000000"/>
                <w:spacing w:val="-6"/>
                <w:sz w:val="24"/>
                <w:szCs w:val="24"/>
                <w:lang w:eastAsia="ru-RU"/>
              </w:rPr>
              <w:t>физкультуры</w:t>
            </w:r>
          </w:p>
        </w:tc>
      </w:tr>
      <w:tr w:rsidR="00112A54" w:rsidRPr="00112A54" w:rsidTr="00A60EB1">
        <w:trPr>
          <w:trHeight w:hRule="exact" w:val="579"/>
        </w:trPr>
        <w:tc>
          <w:tcPr>
            <w:tcW w:w="403"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11"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Проведение недели пропаганды здорового образа жизни</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z w:val="24"/>
                <w:szCs w:val="24"/>
                <w:lang w:eastAsia="ru-RU"/>
              </w:rPr>
              <w:t>Май</w:t>
            </w:r>
          </w:p>
        </w:tc>
        <w:tc>
          <w:tcPr>
            <w:tcW w:w="2149" w:type="dxa"/>
            <w:gridSpan w:val="2"/>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Зам. директора по ВР</w:t>
            </w:r>
          </w:p>
        </w:tc>
      </w:tr>
      <w:tr w:rsidR="00112A54" w:rsidRPr="00112A54" w:rsidTr="00A60EB1">
        <w:trPr>
          <w:trHeight w:hRule="exact" w:val="841"/>
        </w:trPr>
        <w:tc>
          <w:tcPr>
            <w:tcW w:w="403"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11"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Обеспечение своевременного проведения профилактических прививок учащимся</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По графику</w:t>
            </w:r>
          </w:p>
        </w:tc>
        <w:tc>
          <w:tcPr>
            <w:tcW w:w="2149" w:type="dxa"/>
            <w:gridSpan w:val="2"/>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z w:val="24"/>
                <w:szCs w:val="24"/>
                <w:lang w:eastAsia="ru-RU"/>
              </w:rPr>
              <w:t>Зав. ФАПом</w:t>
            </w:r>
          </w:p>
        </w:tc>
      </w:tr>
      <w:tr w:rsidR="00112A54" w:rsidRPr="00112A54" w:rsidTr="00A60EB1">
        <w:trPr>
          <w:trHeight w:hRule="exact" w:val="1988"/>
        </w:trPr>
        <w:tc>
          <w:tcPr>
            <w:tcW w:w="403"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11"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Обеспечение соблюдения санитарно-гигиенических требований на уроках, профилактики у учащихся близорукости и сколиоза, режи</w:t>
            </w:r>
            <w:r w:rsidRPr="00112A54">
              <w:rPr>
                <w:rFonts w:ascii="Times New Roman" w:eastAsia="Times New Roman" w:hAnsi="Times New Roman" w:cs="Times New Roman"/>
                <w:color w:val="000000"/>
                <w:spacing w:val="-6"/>
                <w:sz w:val="24"/>
                <w:szCs w:val="24"/>
                <w:lang w:eastAsia="ru-RU"/>
              </w:rPr>
              <w:t>ма проветривания классных комнат  переменах</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9"/>
                <w:sz w:val="24"/>
                <w:szCs w:val="24"/>
                <w:lang w:eastAsia="ru-RU"/>
              </w:rPr>
              <w:t>Постоянно</w:t>
            </w:r>
          </w:p>
        </w:tc>
        <w:tc>
          <w:tcPr>
            <w:tcW w:w="2149" w:type="dxa"/>
            <w:gridSpan w:val="2"/>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Зам. директора по УВР, учителя</w:t>
            </w:r>
          </w:p>
        </w:tc>
      </w:tr>
      <w:tr w:rsidR="00112A54" w:rsidRPr="00112A54" w:rsidTr="00A60EB1">
        <w:trPr>
          <w:trHeight w:hRule="exact" w:val="581"/>
        </w:trPr>
        <w:tc>
          <w:tcPr>
            <w:tcW w:w="403"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11"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8"/>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 xml:space="preserve">Проведение медосмотра педагогов  </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9"/>
                <w:sz w:val="24"/>
                <w:szCs w:val="24"/>
                <w:lang w:eastAsia="ru-RU"/>
              </w:rPr>
              <w:t xml:space="preserve">Август </w:t>
            </w:r>
          </w:p>
        </w:tc>
        <w:tc>
          <w:tcPr>
            <w:tcW w:w="2149" w:type="dxa"/>
            <w:gridSpan w:val="2"/>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Администрация</w:t>
            </w:r>
          </w:p>
        </w:tc>
      </w:tr>
      <w:tr w:rsidR="00112A54" w:rsidRPr="00112A54" w:rsidTr="00A60EB1">
        <w:trPr>
          <w:trHeight w:hRule="exact" w:val="819"/>
        </w:trPr>
        <w:tc>
          <w:tcPr>
            <w:tcW w:w="403"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11"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8"/>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Проведение подвижных школьных перемен</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9"/>
                <w:sz w:val="24"/>
                <w:szCs w:val="24"/>
                <w:lang w:eastAsia="ru-RU"/>
              </w:rPr>
              <w:t>Постоянно</w:t>
            </w:r>
          </w:p>
        </w:tc>
        <w:tc>
          <w:tcPr>
            <w:tcW w:w="2149" w:type="dxa"/>
            <w:gridSpan w:val="2"/>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Классные руководители</w:t>
            </w:r>
          </w:p>
        </w:tc>
      </w:tr>
      <w:tr w:rsidR="00112A54" w:rsidRPr="00112A54" w:rsidTr="00A60EB1">
        <w:trPr>
          <w:trHeight w:hRule="exact" w:val="1696"/>
        </w:trPr>
        <w:tc>
          <w:tcPr>
            <w:tcW w:w="403"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11"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Обучение школьников эффективным поведенческим стратегиям: умению разрешать жизненные проблемы, эффективно общаться, владеть своими эмоциями и т.п.</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 xml:space="preserve">По плану </w:t>
            </w:r>
          </w:p>
        </w:tc>
        <w:tc>
          <w:tcPr>
            <w:tcW w:w="2149" w:type="dxa"/>
            <w:gridSpan w:val="2"/>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spacing w:val="-7"/>
                <w:sz w:val="24"/>
                <w:szCs w:val="24"/>
                <w:lang w:eastAsia="ru-RU"/>
              </w:rPr>
              <w:t>Зам.директора по ВР, классные руководители,</w:t>
            </w:r>
          </w:p>
        </w:tc>
      </w:tr>
      <w:tr w:rsidR="00112A54" w:rsidRPr="00112A54" w:rsidTr="00A60EB1">
        <w:trPr>
          <w:trHeight w:hRule="exact" w:val="570"/>
        </w:trPr>
        <w:tc>
          <w:tcPr>
            <w:tcW w:w="403"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11"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Витаминотерапия в весенний период</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5"/>
                <w:sz w:val="24"/>
                <w:szCs w:val="24"/>
                <w:lang w:eastAsia="ru-RU"/>
              </w:rPr>
              <w:t>Март-апрель</w:t>
            </w:r>
          </w:p>
        </w:tc>
        <w:tc>
          <w:tcPr>
            <w:tcW w:w="2149" w:type="dxa"/>
            <w:gridSpan w:val="2"/>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z w:val="24"/>
                <w:szCs w:val="24"/>
                <w:lang w:eastAsia="ru-RU"/>
              </w:rPr>
              <w:t>Зав. ФАПом</w:t>
            </w:r>
          </w:p>
        </w:tc>
      </w:tr>
      <w:tr w:rsidR="00112A54" w:rsidRPr="00112A54" w:rsidTr="00A60EB1">
        <w:trPr>
          <w:trHeight w:hRule="exact" w:val="844"/>
        </w:trPr>
        <w:tc>
          <w:tcPr>
            <w:tcW w:w="403" w:type="dxa"/>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11" w:type="dxa"/>
            <w:gridSpan w:val="2"/>
            <w:vMerge/>
            <w:tcBorders>
              <w:left w:val="single" w:sz="6" w:space="0" w:color="auto"/>
              <w:bottom w:val="single" w:sz="4"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7"/>
                <w:sz w:val="24"/>
                <w:szCs w:val="24"/>
                <w:lang w:eastAsia="ru-RU"/>
              </w:rPr>
              <w:t>Составление списков учеников, нуждающихся в специальных ком</w:t>
            </w:r>
            <w:r w:rsidRPr="00112A54">
              <w:rPr>
                <w:rFonts w:ascii="Times New Roman" w:eastAsia="Times New Roman" w:hAnsi="Times New Roman" w:cs="Times New Roman"/>
                <w:color w:val="000000"/>
                <w:spacing w:val="-7"/>
                <w:sz w:val="24"/>
                <w:szCs w:val="24"/>
                <w:lang w:eastAsia="ru-RU"/>
              </w:rPr>
              <w:softHyphen/>
            </w:r>
            <w:r w:rsidRPr="00112A54">
              <w:rPr>
                <w:rFonts w:ascii="Times New Roman" w:eastAsia="Times New Roman" w:hAnsi="Times New Roman" w:cs="Times New Roman"/>
                <w:color w:val="000000"/>
                <w:spacing w:val="-6"/>
                <w:sz w:val="24"/>
                <w:szCs w:val="24"/>
                <w:lang w:eastAsia="ru-RU"/>
              </w:rPr>
              <w:t>плексах физических упражнений</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Сентябрь</w:t>
            </w:r>
          </w:p>
        </w:tc>
        <w:tc>
          <w:tcPr>
            <w:tcW w:w="2149" w:type="dxa"/>
            <w:gridSpan w:val="2"/>
            <w:tcBorders>
              <w:top w:val="single" w:sz="6" w:space="0" w:color="auto"/>
              <w:left w:val="single" w:sz="6" w:space="0" w:color="auto"/>
              <w:bottom w:val="single" w:sz="6" w:space="0" w:color="auto"/>
              <w:right w:val="single" w:sz="6" w:space="0" w:color="auto"/>
            </w:tcBorders>
            <w:shd w:val="clear" w:color="auto" w:fill="FFFFFF"/>
          </w:tcPr>
          <w:p w:rsidR="00112A54" w:rsidRPr="00112A54" w:rsidRDefault="00112A54" w:rsidP="00112A5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12A54">
              <w:rPr>
                <w:rFonts w:ascii="Times New Roman" w:eastAsia="Times New Roman" w:hAnsi="Times New Roman" w:cs="Times New Roman"/>
                <w:color w:val="000000"/>
                <w:spacing w:val="-8"/>
                <w:sz w:val="24"/>
                <w:szCs w:val="24"/>
                <w:lang w:eastAsia="ru-RU"/>
              </w:rPr>
              <w:t>Классные руководители</w:t>
            </w:r>
          </w:p>
        </w:tc>
      </w:tr>
    </w:tbl>
    <w:p w:rsidR="00112A54" w:rsidRPr="00112A54" w:rsidRDefault="00112A54" w:rsidP="00112A54">
      <w:pPr>
        <w:widowControl w:val="0"/>
        <w:shd w:val="clear" w:color="auto" w:fill="FFFFFF"/>
        <w:tabs>
          <w:tab w:val="left" w:pos="3038"/>
          <w:tab w:val="left" w:pos="5746"/>
          <w:tab w:val="left" w:pos="6350"/>
          <w:tab w:val="left" w:pos="7022"/>
          <w:tab w:val="left" w:pos="8246"/>
        </w:tabs>
        <w:autoSpaceDE w:val="0"/>
        <w:autoSpaceDN w:val="0"/>
        <w:adjustRightInd w:val="0"/>
        <w:spacing w:after="0" w:line="206" w:lineRule="exact"/>
        <w:ind w:left="168"/>
        <w:rPr>
          <w:rFonts w:ascii="Times New Roman" w:eastAsia="Times New Roman" w:hAnsi="Times New Roman" w:cs="Times New Roman"/>
          <w:sz w:val="20"/>
          <w:szCs w:val="20"/>
          <w:lang w:eastAsia="ru-RU"/>
        </w:rPr>
      </w:pPr>
    </w:p>
    <w:p w:rsidR="00112A54" w:rsidRPr="00112A54" w:rsidRDefault="00112A54" w:rsidP="00112A54">
      <w:pPr>
        <w:widowControl w:val="0"/>
        <w:autoSpaceDE w:val="0"/>
        <w:autoSpaceDN w:val="0"/>
        <w:adjustRightInd w:val="0"/>
        <w:spacing w:after="0" w:line="240" w:lineRule="auto"/>
        <w:rPr>
          <w:rFonts w:ascii="Times New Roman" w:eastAsia="Times New Roman" w:hAnsi="Times New Roman" w:cs="Times New Roman"/>
          <w:b/>
          <w:color w:val="FF0000"/>
          <w:sz w:val="24"/>
          <w:szCs w:val="24"/>
          <w:lang w:eastAsia="ru-RU"/>
        </w:rPr>
      </w:pPr>
      <w:r w:rsidRPr="00112A54">
        <w:rPr>
          <w:rFonts w:ascii="Times New Roman" w:eastAsia="Times New Roman" w:hAnsi="Times New Roman" w:cs="Times New Roman"/>
          <w:color w:val="FF0000"/>
          <w:spacing w:val="-2"/>
          <w:sz w:val="24"/>
          <w:szCs w:val="24"/>
          <w:lang w:eastAsia="ru-RU"/>
        </w:rPr>
        <w:t xml:space="preserve">      </w:t>
      </w:r>
    </w:p>
    <w:p w:rsidR="00112A54" w:rsidRPr="00112A54" w:rsidRDefault="00112A54" w:rsidP="00112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Pr="00112A54" w:rsidRDefault="00112A54" w:rsidP="00112A54">
      <w:pPr>
        <w:spacing w:after="0" w:line="240" w:lineRule="auto"/>
        <w:jc w:val="right"/>
        <w:rPr>
          <w:rFonts w:ascii="Times New Roman" w:eastAsia="Calibri" w:hAnsi="Times New Roman" w:cs="Times New Roman"/>
          <w:sz w:val="28"/>
          <w:szCs w:val="28"/>
        </w:rPr>
      </w:pPr>
      <w:r w:rsidRPr="00112A54">
        <w:rPr>
          <w:rFonts w:ascii="Times New Roman" w:eastAsia="Calibri" w:hAnsi="Times New Roman" w:cs="Times New Roman"/>
          <w:b/>
          <w:bCs/>
          <w:sz w:val="28"/>
          <w:szCs w:val="28"/>
        </w:rPr>
        <w:t>ПРИЛОЖЕНИЕ № 4 к ООП НОО</w:t>
      </w:r>
    </w:p>
    <w:p w:rsidR="00112A54" w:rsidRPr="00112A54" w:rsidRDefault="00112A54" w:rsidP="00112A54">
      <w:pPr>
        <w:spacing w:before="100" w:beforeAutospacing="1" w:after="100" w:afterAutospacing="1" w:line="240" w:lineRule="auto"/>
        <w:jc w:val="center"/>
        <w:rPr>
          <w:rFonts w:ascii="Times New Roman" w:eastAsia="Calibri" w:hAnsi="Times New Roman" w:cs="Times New Roman"/>
          <w:b/>
          <w:bCs/>
          <w:sz w:val="28"/>
          <w:szCs w:val="28"/>
          <w:lang w:eastAsia="ru-RU"/>
        </w:rPr>
      </w:pPr>
      <w:r w:rsidRPr="00112A54">
        <w:rPr>
          <w:rFonts w:ascii="Times New Roman" w:eastAsia="Calibri" w:hAnsi="Times New Roman" w:cs="Times New Roman"/>
          <w:b/>
          <w:bCs/>
          <w:sz w:val="28"/>
          <w:szCs w:val="28"/>
          <w:lang w:eastAsia="ru-RU"/>
        </w:rPr>
        <w:t>Учебный план начального общего образования</w:t>
      </w:r>
    </w:p>
    <w:p w:rsidR="00112A54" w:rsidRPr="00112A54" w:rsidRDefault="00112A54" w:rsidP="00112A54">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b/>
          <w:bCs/>
          <w:color w:val="000000"/>
          <w:sz w:val="28"/>
          <w:szCs w:val="28"/>
          <w:lang w:eastAsia="ru-RU"/>
        </w:rPr>
        <w:t>Пояснительная записка</w:t>
      </w:r>
    </w:p>
    <w:p w:rsidR="00112A54" w:rsidRPr="00112A54" w:rsidRDefault="00112A54" w:rsidP="00112A54">
      <w:pPr>
        <w:suppressAutoHyphens/>
        <w:spacing w:after="0" w:line="240" w:lineRule="auto"/>
        <w:jc w:val="center"/>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bCs/>
          <w:sz w:val="28"/>
          <w:szCs w:val="28"/>
          <w:lang w:eastAsia="ar-SA"/>
        </w:rPr>
        <w:t xml:space="preserve">к учебному плану 1-4 классов </w:t>
      </w:r>
      <w:r w:rsidRPr="00112A54">
        <w:rPr>
          <w:rFonts w:ascii="Times New Roman" w:eastAsia="Times New Roman" w:hAnsi="Times New Roman" w:cs="Times New Roman"/>
          <w:b/>
          <w:sz w:val="28"/>
          <w:szCs w:val="28"/>
          <w:lang w:eastAsia="ar-SA"/>
        </w:rPr>
        <w:t>«Средняя общеобразовательная школа с. Новая Ивановка Калининского района Саратовской области» на 2011-2014 учебный год МОУ «Средняя общеобразовательная школа с.Новая Ивановка Калининского района Саратовской области»</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b/>
          <w:bCs/>
          <w:color w:val="000000"/>
          <w:sz w:val="28"/>
          <w:szCs w:val="28"/>
          <w:lang w:eastAsia="ru-RU"/>
        </w:rPr>
        <w:t xml:space="preserve">1.Общие положения.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b/>
          <w:bCs/>
          <w:color w:val="000000"/>
          <w:sz w:val="28"/>
          <w:szCs w:val="28"/>
          <w:lang w:eastAsia="ru-RU"/>
        </w:rPr>
        <w:t xml:space="preserve">1.1. </w:t>
      </w:r>
      <w:r w:rsidRPr="00112A54">
        <w:rPr>
          <w:rFonts w:ascii="Times New Roman" w:eastAsia="Times New Roman" w:hAnsi="Times New Roman" w:cs="Times New Roman"/>
          <w:color w:val="000000"/>
          <w:sz w:val="28"/>
          <w:szCs w:val="28"/>
          <w:lang w:eastAsia="ru-RU"/>
        </w:rPr>
        <w:t xml:space="preserve">Учебный план 1-4 классов МОУ «СОШ с.Новая Ивановка Калининского района Саратовской области» является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образовательного процесса, максимальный объем обязательной нагрузки учащихся, нормативы финансирования.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b/>
          <w:bCs/>
          <w:color w:val="000000"/>
          <w:sz w:val="28"/>
          <w:szCs w:val="28"/>
          <w:lang w:eastAsia="ru-RU"/>
        </w:rPr>
        <w:t xml:space="preserve">1.2. </w:t>
      </w:r>
      <w:r w:rsidRPr="00112A54">
        <w:rPr>
          <w:rFonts w:ascii="Times New Roman" w:eastAsia="Times New Roman" w:hAnsi="Times New Roman" w:cs="Times New Roman"/>
          <w:color w:val="000000"/>
          <w:sz w:val="28"/>
          <w:szCs w:val="28"/>
          <w:lang w:eastAsia="ru-RU"/>
        </w:rPr>
        <w:t xml:space="preserve">Учебный план 1-4 классов МОУ «СОШ  с.Новая Ивановка Калининского района Саратовской области» на 2011-2014 учебный год, с учетом введения ФГОС начального общего образования и основного общего образования, в соответствии с действующими Санитарно-эпидемиологическими правилами и нормативами СанПиН 2.4.2.2821-10 (постановление главного государственного санитарного врача РФ от 29.12.2010г. №189, зарегистрировано в Минюсте России 03.03.2011г., регистрационный номер 19993).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b/>
          <w:bCs/>
          <w:color w:val="000000"/>
          <w:sz w:val="28"/>
          <w:szCs w:val="28"/>
          <w:lang w:eastAsia="ru-RU"/>
        </w:rPr>
        <w:t xml:space="preserve">1.3. </w:t>
      </w:r>
      <w:r w:rsidRPr="00112A54">
        <w:rPr>
          <w:rFonts w:ascii="Times New Roman" w:eastAsia="Times New Roman" w:hAnsi="Times New Roman" w:cs="Times New Roman"/>
          <w:color w:val="000000"/>
          <w:sz w:val="28"/>
          <w:szCs w:val="28"/>
          <w:lang w:eastAsia="ru-RU"/>
        </w:rPr>
        <w:t xml:space="preserve">Содержание и структура учебного плана определяются требованиями ФГОС начального общего образования и основного общего образования 2 поколения, целями и задачами образовательной деятельности МОУ «СОШ с.Новая Ивановка Калининского района Саратовской области», сформулированными в Уставе МОУ «СОШ с.Новая Ивановка Калининского района Саратовской области», в годовом Плане работы ОУ, Программе развития.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b/>
          <w:bCs/>
          <w:color w:val="000000"/>
          <w:sz w:val="28"/>
          <w:szCs w:val="28"/>
          <w:lang w:eastAsia="ru-RU"/>
        </w:rPr>
        <w:t xml:space="preserve">1.4. </w:t>
      </w:r>
      <w:r w:rsidRPr="00112A54">
        <w:rPr>
          <w:rFonts w:ascii="Times New Roman" w:eastAsia="Times New Roman" w:hAnsi="Times New Roman" w:cs="Times New Roman"/>
          <w:b/>
          <w:bCs/>
          <w:i/>
          <w:iCs/>
          <w:color w:val="000000"/>
          <w:sz w:val="28"/>
          <w:szCs w:val="28"/>
          <w:lang w:eastAsia="ru-RU"/>
        </w:rPr>
        <w:t xml:space="preserve">Нормативно-правовая база реализации федерального государственного образовательного стандарта общего образования: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   </w:t>
      </w:r>
      <w:r w:rsidRPr="00112A54">
        <w:rPr>
          <w:rFonts w:ascii="Times New Roman" w:eastAsia="Times New Roman" w:hAnsi="Times New Roman" w:cs="Times New Roman"/>
          <w:sz w:val="28"/>
          <w:szCs w:val="28"/>
          <w:lang w:eastAsia="ru-RU"/>
        </w:rPr>
        <w:t>Закон РФ «Об образовании»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  федеральный государственный образовательный стандарт начального общего образования (утвержден приказом Минобрнауки России от 6.10.2009 г. № 373, зарегистрирован в Минюсте России 22.12.2009 г., регистрационный номер 15785) с изменениями (утверждены приказом Минобрнауки России от 26.11.2010 г. № 1241, зарегистрированы в Минюсте России 04 февраля </w:t>
      </w:r>
      <w:smartTag w:uri="urn:schemas-microsoft-com:office:smarttags" w:element="metricconverter">
        <w:smartTagPr>
          <w:attr w:name="ProductID" w:val="2011 г"/>
        </w:smartTagPr>
        <w:r w:rsidRPr="00112A54">
          <w:rPr>
            <w:rFonts w:ascii="Times New Roman" w:eastAsia="Times New Roman" w:hAnsi="Times New Roman" w:cs="Times New Roman"/>
            <w:color w:val="000000"/>
            <w:sz w:val="28"/>
            <w:szCs w:val="28"/>
            <w:lang w:eastAsia="ru-RU"/>
          </w:rPr>
          <w:t>2011 г</w:t>
        </w:r>
      </w:smartTag>
      <w:r w:rsidRPr="00112A54">
        <w:rPr>
          <w:rFonts w:ascii="Times New Roman" w:eastAsia="Times New Roman" w:hAnsi="Times New Roman" w:cs="Times New Roman"/>
          <w:color w:val="000000"/>
          <w:sz w:val="28"/>
          <w:szCs w:val="28"/>
          <w:lang w:eastAsia="ru-RU"/>
        </w:rPr>
        <w:t xml:space="preserve">., регистрационный номер 19707), с изменениями (утверждены приказом Минобрнауки России от 22.09.2011г. №2357, зарегистрированы в Минюсте России12 декабря2011 г., регистрационный номер 22540); </w:t>
      </w:r>
    </w:p>
    <w:p w:rsidR="00112A54" w:rsidRPr="00112A54" w:rsidRDefault="00112A54" w:rsidP="00112A54">
      <w:pPr>
        <w:autoSpaceDE w:val="0"/>
        <w:autoSpaceDN w:val="0"/>
        <w:adjustRightInd w:val="0"/>
        <w:spacing w:after="55"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  федеральный государственный образовательный стандарт основного общего образования (утвержден приказом Минобрнауки России от 17.12.2010 г. № 1897, зарегистрирован в Минюсте России 01.02.2011 г., регистрационный номер 19644);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 санитарно-эпидемиологические правила и нормативы СанПиН 2.4.2.2821-10 (постановление главного государственного санитарного врача РФ от 29.12.2010 г. № 189, зарегистрировано в Минюсте России 03.03.2011 г., рег. номер 19993); </w:t>
      </w:r>
    </w:p>
    <w:p w:rsidR="00112A54" w:rsidRPr="00112A54" w:rsidRDefault="00112A54" w:rsidP="00112A54">
      <w:pPr>
        <w:autoSpaceDE w:val="0"/>
        <w:autoSpaceDN w:val="0"/>
        <w:adjustRightInd w:val="0"/>
        <w:spacing w:after="55"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 санитарно-эпидемиологические правила и нормативы СанПиН 2.4.4.1251-03 (постановление главного государственного санитарного врача РФ от 03.04.2003г. № 27, зарегистрировано в Минюсте России 27.05.2003 г., рег. номер 4594); </w:t>
      </w:r>
    </w:p>
    <w:p w:rsidR="00112A54" w:rsidRPr="00112A54" w:rsidRDefault="00112A54" w:rsidP="00112A54">
      <w:pPr>
        <w:autoSpaceDE w:val="0"/>
        <w:autoSpaceDN w:val="0"/>
        <w:adjustRightInd w:val="0"/>
        <w:spacing w:after="55"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 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  нормативные правовые акты министерства образования Саратовской области, регламентирующие деятельность образовательных учреждений региона.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b/>
          <w:bCs/>
          <w:color w:val="000000"/>
          <w:sz w:val="28"/>
          <w:szCs w:val="28"/>
          <w:lang w:eastAsia="ru-RU"/>
        </w:rPr>
        <w:t>1.5.</w:t>
      </w:r>
      <w:r w:rsidRPr="00112A54">
        <w:rPr>
          <w:rFonts w:ascii="Times New Roman" w:eastAsia="Times New Roman" w:hAnsi="Times New Roman" w:cs="Times New Roman"/>
          <w:color w:val="000000"/>
          <w:sz w:val="28"/>
          <w:szCs w:val="28"/>
          <w:lang w:eastAsia="ru-RU"/>
        </w:rPr>
        <w:t xml:space="preserve">Учебный план – это сертификат образовательного учреждения, определяющий продолжительность учебного года, длительность каникул, полный перечень предметов, изучаемых в данном ОУ. Учебный план является средством реализации базовых стратегических ориентиров школы - ее системы ценностных оснований, принципов жизнедеятельности, ее миссии и стратегических направлений функционирования и развития школы; инструментом координации и интеграции содержания образования, нагрузки учащихся, обеспечения преемственности в обучении и воспитании, основанием для планирования соответствующего ему научно- методического обеспечения учебно-воспитательного процесса, для разработки рабочих учебных программ.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b/>
          <w:bCs/>
          <w:color w:val="000000"/>
          <w:sz w:val="28"/>
          <w:szCs w:val="28"/>
          <w:lang w:eastAsia="ru-RU"/>
        </w:rPr>
        <w:t xml:space="preserve">1.6. </w:t>
      </w:r>
      <w:r w:rsidRPr="00112A54">
        <w:rPr>
          <w:rFonts w:ascii="Times New Roman" w:eastAsia="Times New Roman" w:hAnsi="Times New Roman" w:cs="Times New Roman"/>
          <w:color w:val="000000"/>
          <w:sz w:val="28"/>
          <w:szCs w:val="28"/>
          <w:lang w:eastAsia="ru-RU"/>
        </w:rPr>
        <w:t xml:space="preserve">МОУ «СОШ  с.Новая Ивановка Калининского района Саратовской области» в 2011-2014 учебном году работает в следующем режиме: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-обучающиеся 1-х классов обучаются по 5-ти дневной рабочей неделе при продолжительности урока 35 минут в первом полугодии, 40 минут во втором полугодии;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В 1-х классе используется «ступенчатый режим» обучения: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 в первом полугодии: сентябрь-октябрь - 3 урока по 35 минут, ноябрь-декабрь - 4 урока по 35 минут;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 во втором полугодии: январь-май - 4 урока по 40 минут;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во 2-4-х классах продолжительность урока 40 минут, с минимально допустимой недельной нагрузкой: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1 классы -21 час, 33 учебные недели;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2-4 классы -23 часа, 34 учебные недели.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-обучающиеся 2-6 классов обучаются по 5-и дневной рабочей неделе с продолжительностью урока 40  минут.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Обязательная недельная нагрузка обучающихся 1-4 классов соответствует нормам, определенных Сан ПиНом 2.4.2.2128-10 и составляет по классам: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1-е классы - 21 час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2-4-е классы - 23 часа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b/>
          <w:bCs/>
          <w:color w:val="000000"/>
          <w:sz w:val="28"/>
          <w:szCs w:val="28"/>
          <w:lang w:eastAsia="ru-RU"/>
        </w:rPr>
        <w:t xml:space="preserve">1.7. </w:t>
      </w:r>
      <w:r w:rsidRPr="00112A54">
        <w:rPr>
          <w:rFonts w:ascii="Times New Roman" w:eastAsia="Times New Roman" w:hAnsi="Times New Roman" w:cs="Times New Roman"/>
          <w:color w:val="000000"/>
          <w:sz w:val="28"/>
          <w:szCs w:val="28"/>
          <w:lang w:eastAsia="ru-RU"/>
        </w:rPr>
        <w:t xml:space="preserve">Содержание учебного плана по ступеням определяется образовательными целями ОУ относительно каждой ступени: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b/>
          <w:bCs/>
          <w:color w:val="000000"/>
          <w:sz w:val="28"/>
          <w:szCs w:val="28"/>
          <w:lang w:eastAsia="ru-RU"/>
        </w:rPr>
        <w:t xml:space="preserve">в 1-4 классах </w:t>
      </w:r>
      <w:r w:rsidRPr="00112A54">
        <w:rPr>
          <w:rFonts w:ascii="Times New Roman" w:eastAsia="Times New Roman" w:hAnsi="Times New Roman" w:cs="Times New Roman"/>
          <w:color w:val="000000"/>
          <w:sz w:val="28"/>
          <w:szCs w:val="28"/>
          <w:lang w:eastAsia="ru-RU"/>
        </w:rPr>
        <w:t xml:space="preserve">основное внимание уделяется формированию общеучебных умений и навыков, освоение которых предопределяет успешность всего последующего обучения; укреплению здоровья учащихся, освоению основ физической культуры; </w:t>
      </w:r>
    </w:p>
    <w:p w:rsidR="00112A54" w:rsidRPr="00112A54" w:rsidRDefault="00112A54" w:rsidP="00112A54">
      <w:pPr>
        <w:pageBreakBefore/>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b/>
          <w:bCs/>
          <w:color w:val="000000"/>
          <w:sz w:val="28"/>
          <w:szCs w:val="28"/>
          <w:lang w:eastAsia="ru-RU"/>
        </w:rPr>
        <w:t xml:space="preserve">2. Пояснительная записка к учебному плану I ступени, реализующему ФГОС начального общего образования МОУ «СОШ </w:t>
      </w:r>
      <w:r w:rsidRPr="00112A54">
        <w:rPr>
          <w:rFonts w:ascii="Times New Roman" w:eastAsia="Times New Roman" w:hAnsi="Times New Roman" w:cs="Times New Roman"/>
          <w:b/>
          <w:color w:val="000000"/>
          <w:sz w:val="28"/>
          <w:szCs w:val="28"/>
          <w:lang w:eastAsia="ru-RU"/>
        </w:rPr>
        <w:t>с.Новая Ивановка Калининского района Саратовской области</w:t>
      </w:r>
      <w:r w:rsidRPr="00112A54">
        <w:rPr>
          <w:rFonts w:ascii="Times New Roman" w:eastAsia="Times New Roman" w:hAnsi="Times New Roman" w:cs="Times New Roman"/>
          <w:b/>
          <w:bCs/>
          <w:color w:val="000000"/>
          <w:sz w:val="28"/>
          <w:szCs w:val="28"/>
          <w:lang w:eastAsia="ru-RU"/>
        </w:rPr>
        <w:t>» на 2011-2014 учебный год</w:t>
      </w:r>
    </w:p>
    <w:p w:rsidR="00112A54" w:rsidRPr="00112A54" w:rsidRDefault="00112A54" w:rsidP="00112A54">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b/>
          <w:bCs/>
          <w:color w:val="000000"/>
          <w:sz w:val="28"/>
          <w:szCs w:val="28"/>
          <w:lang w:eastAsia="ru-RU"/>
        </w:rPr>
        <w:t xml:space="preserve">2.1. </w:t>
      </w:r>
      <w:r w:rsidRPr="00112A54">
        <w:rPr>
          <w:rFonts w:ascii="Times New Roman" w:eastAsia="Times New Roman" w:hAnsi="Times New Roman" w:cs="Times New Roman"/>
          <w:color w:val="000000"/>
          <w:sz w:val="28"/>
          <w:szCs w:val="28"/>
          <w:lang w:eastAsia="ru-RU"/>
        </w:rPr>
        <w:t xml:space="preserve">Начальная школа работает по </w:t>
      </w:r>
      <w:r w:rsidRPr="00112A54">
        <w:rPr>
          <w:rFonts w:ascii="Times New Roman" w:eastAsia="Times New Roman" w:hAnsi="Times New Roman" w:cs="Times New Roman"/>
          <w:i/>
          <w:iCs/>
          <w:color w:val="000000"/>
          <w:sz w:val="28"/>
          <w:szCs w:val="28"/>
          <w:lang w:eastAsia="ru-RU"/>
        </w:rPr>
        <w:t xml:space="preserve">образовательной системе </w:t>
      </w:r>
      <w:r w:rsidRPr="00112A54">
        <w:rPr>
          <w:rFonts w:ascii="Times New Roman" w:eastAsia="Times New Roman" w:hAnsi="Times New Roman" w:cs="Times New Roman"/>
          <w:color w:val="000000"/>
          <w:sz w:val="28"/>
          <w:szCs w:val="28"/>
          <w:lang w:eastAsia="ru-RU"/>
        </w:rPr>
        <w:t xml:space="preserve">Н.Ф. Виноградовой «Начальная школа 21-го века», особенностями которой являются: </w:t>
      </w:r>
    </w:p>
    <w:p w:rsidR="00112A54" w:rsidRPr="00112A54" w:rsidRDefault="00112A54" w:rsidP="00112A54">
      <w:pPr>
        <w:autoSpaceDE w:val="0"/>
        <w:autoSpaceDN w:val="0"/>
        <w:adjustRightInd w:val="0"/>
        <w:spacing w:after="55"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 реализация одного из возможных путей модернизации начального общего образования;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 раскрытие новых подходов к целям, содержанию и методике обучения младших школьников в начальной школе.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b/>
          <w:bCs/>
          <w:color w:val="000000"/>
          <w:sz w:val="28"/>
          <w:szCs w:val="28"/>
          <w:lang w:eastAsia="ru-RU"/>
        </w:rPr>
        <w:t xml:space="preserve">2.2. </w:t>
      </w:r>
      <w:r w:rsidRPr="00112A54">
        <w:rPr>
          <w:rFonts w:ascii="Times New Roman" w:eastAsia="Times New Roman" w:hAnsi="Times New Roman" w:cs="Times New Roman"/>
          <w:color w:val="000000"/>
          <w:sz w:val="28"/>
          <w:szCs w:val="28"/>
          <w:lang w:eastAsia="ru-RU"/>
        </w:rPr>
        <w:t xml:space="preserve">Учебный план 1-4 классов, реализующей основную образовательную программу начального общего образования, является важнейшим нормативным документом по введению и реализации федеральных государственных стандартов общего образования второго поколения. Учебный план 1-го класса составлен в соответствии с правилами и нормами СанПин 2.4.2.2821-10 на пятидневный режим работы, учебный план 2-4-х классов – на пятидневный режим работы. В 1-м классе используется «ступенчатый режим» обучения: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 в первом полугодии: сентябрь-октябрь - 3 урока по 35 минут, ноябрь-декабрь - 4 урока по 35 минут;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 во втором полугодии: январь-май - 4 урока по 40 минут;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во 2-4-х классах продолжительность урока 40 минут, с минимально допустимой недельной нагрузкой: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1 классы -21 час, 33 учебные недели;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2-4 классы -23 часа, 34 учебные недели.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b/>
          <w:bCs/>
          <w:color w:val="000000"/>
          <w:sz w:val="28"/>
          <w:szCs w:val="28"/>
          <w:lang w:eastAsia="ru-RU"/>
        </w:rPr>
        <w:t xml:space="preserve">2.3. </w:t>
      </w:r>
      <w:r w:rsidRPr="00112A54">
        <w:rPr>
          <w:rFonts w:ascii="Times New Roman" w:eastAsia="Times New Roman" w:hAnsi="Times New Roman" w:cs="Times New Roman"/>
          <w:color w:val="000000"/>
          <w:sz w:val="28"/>
          <w:szCs w:val="28"/>
          <w:lang w:eastAsia="ru-RU"/>
        </w:rPr>
        <w:t xml:space="preserve">Продолжительность каникул в начальных классах составляет не менее 30 календарных дней, для обучающихся в 1 классе устанавливаются в течение года дополнительные недельные каникулы. </w:t>
      </w:r>
    </w:p>
    <w:p w:rsidR="00112A54" w:rsidRPr="00112A54" w:rsidRDefault="00112A54" w:rsidP="00112A54">
      <w:pPr>
        <w:keepLines/>
        <w:spacing w:after="0" w:line="240" w:lineRule="auto"/>
        <w:jc w:val="both"/>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b/>
          <w:bCs/>
          <w:color w:val="000000"/>
          <w:sz w:val="28"/>
          <w:szCs w:val="28"/>
          <w:lang w:eastAsia="ru-RU"/>
        </w:rPr>
        <w:t xml:space="preserve">2.4 </w:t>
      </w:r>
      <w:r w:rsidRPr="00112A54">
        <w:rPr>
          <w:rFonts w:ascii="Times New Roman" w:eastAsia="Times New Roman" w:hAnsi="Times New Roman" w:cs="Times New Roman"/>
          <w:color w:val="000000"/>
          <w:sz w:val="28"/>
          <w:szCs w:val="28"/>
          <w:lang w:eastAsia="ru-RU"/>
        </w:rPr>
        <w:t xml:space="preserve">Обязательная часть учебного плана включает обязательные учебные предметы: русский язык, литературное чтение, математику, окружающий мир, музыку, изобразительное искусство, технологию, физическую культуру, ОРКСЭ.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color w:val="000000"/>
          <w:sz w:val="28"/>
          <w:szCs w:val="28"/>
          <w:lang w:eastAsia="ru-RU"/>
        </w:rPr>
        <w:t>На изучение основ</w:t>
      </w:r>
      <w:r w:rsidRPr="00112A54">
        <w:rPr>
          <w:rFonts w:ascii="Times New Roman" w:eastAsia="Times New Roman" w:hAnsi="Times New Roman" w:cs="Times New Roman"/>
          <w:bCs/>
          <w:sz w:val="28"/>
          <w:szCs w:val="28"/>
          <w:lang w:eastAsia="ar-SA"/>
        </w:rPr>
        <w:t xml:space="preserve"> религиозных культур и светской этики в 4 классе отводится 0,5 часа за счет предмета литературное чтение.</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 Внеурочная деятельность осуществляется по направлениям: спортивно-оздоровительное, общекультурное.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Неаудиторная занятость (внеурочная деятельность) представлена кружковой работой: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1 час - Спортивно-оздоровительный кружок,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1 час - Кружок «Умелые руки», </w:t>
      </w:r>
    </w:p>
    <w:p w:rsidR="00112A54" w:rsidRPr="00112A54" w:rsidRDefault="00112A54" w:rsidP="00112A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color w:val="000000"/>
          <w:sz w:val="28"/>
          <w:szCs w:val="28"/>
          <w:lang w:eastAsia="ru-RU"/>
        </w:rPr>
        <w:t xml:space="preserve">1 час - Хоровой кружок «Нотка» </w:t>
      </w:r>
    </w:p>
    <w:p w:rsidR="00112A54" w:rsidRPr="00112A54" w:rsidRDefault="00112A54" w:rsidP="00112A54">
      <w:pPr>
        <w:pageBreakBefore/>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b/>
          <w:bCs/>
          <w:color w:val="000000"/>
          <w:sz w:val="28"/>
          <w:szCs w:val="28"/>
          <w:lang w:eastAsia="ru-RU"/>
        </w:rPr>
        <w:t xml:space="preserve">Учебный план 1-4-х классов МОУ «СОШ </w:t>
      </w:r>
      <w:r w:rsidRPr="00112A54">
        <w:rPr>
          <w:rFonts w:ascii="Times New Roman" w:eastAsia="Times New Roman" w:hAnsi="Times New Roman" w:cs="Times New Roman"/>
          <w:b/>
          <w:color w:val="000000"/>
          <w:sz w:val="28"/>
          <w:szCs w:val="28"/>
          <w:lang w:eastAsia="ru-RU"/>
        </w:rPr>
        <w:t>с.Новая Ивановка Калининского района Саратовской области</w:t>
      </w:r>
      <w:r w:rsidRPr="00112A54">
        <w:rPr>
          <w:rFonts w:ascii="Times New Roman" w:eastAsia="Times New Roman" w:hAnsi="Times New Roman" w:cs="Times New Roman"/>
          <w:b/>
          <w:bCs/>
          <w:color w:val="000000"/>
          <w:sz w:val="28"/>
          <w:szCs w:val="28"/>
          <w:lang w:eastAsia="ru-RU"/>
        </w:rPr>
        <w:t>»</w:t>
      </w:r>
      <w:r w:rsidRPr="00112A54">
        <w:rPr>
          <w:rFonts w:ascii="Times New Roman" w:eastAsia="Times New Roman" w:hAnsi="Times New Roman" w:cs="Times New Roman"/>
          <w:b/>
          <w:color w:val="000000"/>
          <w:sz w:val="28"/>
          <w:szCs w:val="28"/>
          <w:lang w:eastAsia="ru-RU"/>
        </w:rPr>
        <w:t xml:space="preserve">, реализующих ФГОС начального общего образования </w:t>
      </w:r>
      <w:r w:rsidRPr="00112A54">
        <w:rPr>
          <w:rFonts w:ascii="Times New Roman" w:eastAsia="Times New Roman" w:hAnsi="Times New Roman" w:cs="Times New Roman"/>
          <w:b/>
          <w:bCs/>
          <w:color w:val="000000"/>
          <w:sz w:val="28"/>
          <w:szCs w:val="28"/>
          <w:lang w:eastAsia="ru-RU"/>
        </w:rPr>
        <w:t>на 2011-2014 учебный год (недельный план)</w:t>
      </w:r>
    </w:p>
    <w:p w:rsidR="00112A54" w:rsidRPr="00112A54" w:rsidRDefault="00112A54" w:rsidP="00112A54">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bl>
      <w:tblPr>
        <w:tblW w:w="5751" w:type="pct"/>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8"/>
        <w:gridCol w:w="2095"/>
        <w:gridCol w:w="2708"/>
        <w:gridCol w:w="1204"/>
        <w:gridCol w:w="150"/>
        <w:gridCol w:w="903"/>
        <w:gridCol w:w="149"/>
        <w:gridCol w:w="1054"/>
        <w:gridCol w:w="1053"/>
        <w:gridCol w:w="1054"/>
      </w:tblGrid>
      <w:tr w:rsidR="00112A54" w:rsidRPr="00112A54" w:rsidTr="00A60EB1">
        <w:tc>
          <w:tcPr>
            <w:tcW w:w="2975" w:type="dxa"/>
            <w:gridSpan w:val="2"/>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Предметные области</w:t>
            </w:r>
          </w:p>
        </w:tc>
        <w:tc>
          <w:tcPr>
            <w:tcW w:w="262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Учебные предметы</w:t>
            </w:r>
          </w:p>
        </w:tc>
        <w:tc>
          <w:tcPr>
            <w:tcW w:w="4382" w:type="dxa"/>
            <w:gridSpan w:val="6"/>
            <w:tcBorders>
              <w:top w:val="single" w:sz="4" w:space="0" w:color="auto"/>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sz w:val="28"/>
                <w:szCs w:val="28"/>
                <w:lang w:eastAsia="ar-SA"/>
              </w:rPr>
              <w:t>Количество часов</w:t>
            </w:r>
          </w:p>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sz w:val="28"/>
                <w:szCs w:val="28"/>
                <w:lang w:eastAsia="ar-SA"/>
              </w:rPr>
              <w:t>в неделю</w:t>
            </w:r>
          </w:p>
        </w:tc>
        <w:tc>
          <w:tcPr>
            <w:tcW w:w="1023" w:type="dxa"/>
            <w:tcBorders>
              <w:top w:val="single" w:sz="4" w:space="0" w:color="auto"/>
              <w:lef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sz w:val="28"/>
                <w:szCs w:val="28"/>
                <w:lang w:eastAsia="ar-SA"/>
              </w:rPr>
              <w:t>Всего</w:t>
            </w:r>
          </w:p>
        </w:tc>
      </w:tr>
      <w:tr w:rsidR="00112A54" w:rsidRPr="00112A54" w:rsidTr="00A60EB1">
        <w:tc>
          <w:tcPr>
            <w:tcW w:w="11009" w:type="dxa"/>
            <w:gridSpan w:val="10"/>
            <w:tcBorders>
              <w:bottom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i/>
                <w:iCs/>
                <w:sz w:val="28"/>
                <w:szCs w:val="28"/>
                <w:lang w:eastAsia="ar-SA"/>
              </w:rPr>
              <w:t>1. Обязательная часть</w:t>
            </w:r>
          </w:p>
        </w:tc>
      </w:tr>
      <w:tr w:rsidR="00112A54" w:rsidRPr="00112A54" w:rsidTr="00A60EB1">
        <w:tc>
          <w:tcPr>
            <w:tcW w:w="5604" w:type="dxa"/>
            <w:gridSpan w:val="3"/>
            <w:tcBorders>
              <w:top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b/>
                <w:bCs/>
                <w:i/>
                <w:iCs/>
                <w:sz w:val="28"/>
                <w:szCs w:val="28"/>
                <w:lang w:eastAsia="ar-SA"/>
              </w:rPr>
            </w:pPr>
          </w:p>
        </w:tc>
        <w:tc>
          <w:tcPr>
            <w:tcW w:w="1169" w:type="dxa"/>
            <w:tcBorders>
              <w:top w:val="single" w:sz="4" w:space="0" w:color="auto"/>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bCs/>
                <w:iCs/>
                <w:sz w:val="28"/>
                <w:szCs w:val="28"/>
                <w:lang w:eastAsia="ar-SA"/>
              </w:rPr>
            </w:pPr>
            <w:r w:rsidRPr="00112A54">
              <w:rPr>
                <w:rFonts w:ascii="Times New Roman" w:eastAsia="Times New Roman" w:hAnsi="Times New Roman" w:cs="Times New Roman"/>
                <w:bCs/>
                <w:iCs/>
                <w:sz w:val="28"/>
                <w:szCs w:val="28"/>
                <w:lang w:eastAsia="ar-SA"/>
              </w:rPr>
              <w:t xml:space="preserve">1 </w:t>
            </w:r>
          </w:p>
          <w:p w:rsidR="00112A54" w:rsidRPr="00112A54" w:rsidRDefault="00112A54" w:rsidP="00112A54">
            <w:pPr>
              <w:suppressAutoHyphens/>
              <w:spacing w:after="0" w:line="240" w:lineRule="auto"/>
              <w:rPr>
                <w:rFonts w:ascii="Times New Roman" w:eastAsia="Times New Roman" w:hAnsi="Times New Roman" w:cs="Times New Roman"/>
                <w:bCs/>
                <w:iCs/>
                <w:sz w:val="28"/>
                <w:szCs w:val="28"/>
                <w:lang w:eastAsia="ar-SA"/>
              </w:rPr>
            </w:pPr>
            <w:r w:rsidRPr="00112A54">
              <w:rPr>
                <w:rFonts w:ascii="Times New Roman" w:eastAsia="Times New Roman" w:hAnsi="Times New Roman" w:cs="Times New Roman"/>
                <w:bCs/>
                <w:iCs/>
                <w:sz w:val="28"/>
                <w:szCs w:val="28"/>
                <w:lang w:eastAsia="ar-SA"/>
              </w:rPr>
              <w:t>класс</w:t>
            </w:r>
          </w:p>
        </w:tc>
        <w:tc>
          <w:tcPr>
            <w:tcW w:w="1023" w:type="dxa"/>
            <w:gridSpan w:val="2"/>
            <w:tcBorders>
              <w:top w:val="single" w:sz="4" w:space="0" w:color="auto"/>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bCs/>
                <w:iCs/>
                <w:sz w:val="28"/>
                <w:szCs w:val="28"/>
                <w:lang w:eastAsia="ar-SA"/>
              </w:rPr>
            </w:pPr>
            <w:r w:rsidRPr="00112A54">
              <w:rPr>
                <w:rFonts w:ascii="Times New Roman" w:eastAsia="Times New Roman" w:hAnsi="Times New Roman" w:cs="Times New Roman"/>
                <w:bCs/>
                <w:iCs/>
                <w:sz w:val="28"/>
                <w:szCs w:val="28"/>
                <w:lang w:eastAsia="ar-SA"/>
              </w:rPr>
              <w:t>2 класс</w:t>
            </w:r>
          </w:p>
        </w:tc>
        <w:tc>
          <w:tcPr>
            <w:tcW w:w="1168" w:type="dxa"/>
            <w:gridSpan w:val="2"/>
            <w:tcBorders>
              <w:top w:val="single" w:sz="4" w:space="0" w:color="auto"/>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bCs/>
                <w:iCs/>
                <w:sz w:val="28"/>
                <w:szCs w:val="28"/>
                <w:lang w:eastAsia="ar-SA"/>
              </w:rPr>
            </w:pPr>
            <w:r w:rsidRPr="00112A54">
              <w:rPr>
                <w:rFonts w:ascii="Times New Roman" w:eastAsia="Times New Roman" w:hAnsi="Times New Roman" w:cs="Times New Roman"/>
                <w:bCs/>
                <w:iCs/>
                <w:sz w:val="28"/>
                <w:szCs w:val="28"/>
                <w:lang w:eastAsia="ar-SA"/>
              </w:rPr>
              <w:t>3</w:t>
            </w:r>
          </w:p>
          <w:p w:rsidR="00112A54" w:rsidRPr="00112A54" w:rsidRDefault="00112A54" w:rsidP="00112A54">
            <w:pPr>
              <w:suppressAutoHyphens/>
              <w:spacing w:after="0" w:line="240" w:lineRule="auto"/>
              <w:rPr>
                <w:rFonts w:ascii="Times New Roman" w:eastAsia="Times New Roman" w:hAnsi="Times New Roman" w:cs="Times New Roman"/>
                <w:bCs/>
                <w:iCs/>
                <w:sz w:val="28"/>
                <w:szCs w:val="28"/>
                <w:lang w:eastAsia="ar-SA"/>
              </w:rPr>
            </w:pPr>
            <w:r w:rsidRPr="00112A54">
              <w:rPr>
                <w:rFonts w:ascii="Times New Roman" w:eastAsia="Times New Roman" w:hAnsi="Times New Roman" w:cs="Times New Roman"/>
                <w:bCs/>
                <w:iCs/>
                <w:sz w:val="28"/>
                <w:szCs w:val="28"/>
                <w:lang w:eastAsia="ar-SA"/>
              </w:rPr>
              <w:t>класс</w:t>
            </w:r>
          </w:p>
        </w:tc>
        <w:tc>
          <w:tcPr>
            <w:tcW w:w="1022"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bCs/>
                <w:iCs/>
                <w:sz w:val="28"/>
                <w:szCs w:val="28"/>
                <w:lang w:eastAsia="ar-SA"/>
              </w:rPr>
            </w:pPr>
            <w:r w:rsidRPr="00112A54">
              <w:rPr>
                <w:rFonts w:ascii="Times New Roman" w:eastAsia="Times New Roman" w:hAnsi="Times New Roman" w:cs="Times New Roman"/>
                <w:bCs/>
                <w:iCs/>
                <w:sz w:val="28"/>
                <w:szCs w:val="28"/>
                <w:lang w:eastAsia="ar-SA"/>
              </w:rPr>
              <w:t>4 класс</w:t>
            </w:r>
          </w:p>
        </w:tc>
        <w:tc>
          <w:tcPr>
            <w:tcW w:w="1023" w:type="dxa"/>
            <w:tcBorders>
              <w:top w:val="single" w:sz="4" w:space="0" w:color="auto"/>
              <w:lef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bCs/>
                <w:iCs/>
                <w:sz w:val="28"/>
                <w:szCs w:val="28"/>
                <w:lang w:eastAsia="ar-SA"/>
              </w:rPr>
            </w:pPr>
          </w:p>
        </w:tc>
      </w:tr>
      <w:tr w:rsidR="00112A54" w:rsidRPr="00112A54" w:rsidTr="00A60EB1">
        <w:tc>
          <w:tcPr>
            <w:tcW w:w="2975" w:type="dxa"/>
            <w:gridSpan w:val="2"/>
            <w:vMerge w:val="restart"/>
          </w:tcPr>
          <w:p w:rsidR="00112A54" w:rsidRPr="00112A54" w:rsidRDefault="00112A54" w:rsidP="00112A54">
            <w:pPr>
              <w:suppressAutoHyphens/>
              <w:spacing w:after="0" w:line="240" w:lineRule="auto"/>
              <w:jc w:val="both"/>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Филология</w:t>
            </w:r>
          </w:p>
        </w:tc>
        <w:tc>
          <w:tcPr>
            <w:tcW w:w="2629" w:type="dxa"/>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Русский язык</w:t>
            </w:r>
          </w:p>
        </w:tc>
        <w:tc>
          <w:tcPr>
            <w:tcW w:w="116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5</w:t>
            </w:r>
          </w:p>
        </w:tc>
        <w:tc>
          <w:tcPr>
            <w:tcW w:w="1023"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5</w:t>
            </w:r>
          </w:p>
        </w:tc>
        <w:tc>
          <w:tcPr>
            <w:tcW w:w="1168"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5</w:t>
            </w:r>
          </w:p>
        </w:tc>
        <w:tc>
          <w:tcPr>
            <w:tcW w:w="1022" w:type="dxa"/>
            <w:tcBorders>
              <w:top w:val="single" w:sz="4" w:space="0" w:color="auto"/>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5</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20</w:t>
            </w:r>
          </w:p>
        </w:tc>
      </w:tr>
      <w:tr w:rsidR="00112A54" w:rsidRPr="00112A54" w:rsidTr="00A60EB1">
        <w:trPr>
          <w:trHeight w:val="330"/>
        </w:trPr>
        <w:tc>
          <w:tcPr>
            <w:tcW w:w="2975" w:type="dxa"/>
            <w:gridSpan w:val="2"/>
            <w:vMerge/>
          </w:tcPr>
          <w:p w:rsidR="00112A54" w:rsidRPr="00112A54" w:rsidRDefault="00112A54" w:rsidP="00112A54">
            <w:pPr>
              <w:suppressAutoHyphens/>
              <w:spacing w:after="0" w:line="240" w:lineRule="auto"/>
              <w:jc w:val="both"/>
              <w:rPr>
                <w:rFonts w:ascii="Times New Roman" w:eastAsia="Times New Roman" w:hAnsi="Times New Roman" w:cs="Times New Roman"/>
                <w:sz w:val="28"/>
                <w:szCs w:val="28"/>
                <w:lang w:eastAsia="ar-SA"/>
              </w:rPr>
            </w:pPr>
          </w:p>
        </w:tc>
        <w:tc>
          <w:tcPr>
            <w:tcW w:w="2629" w:type="dxa"/>
            <w:tcBorders>
              <w:bottom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Литературное чтение</w:t>
            </w:r>
          </w:p>
        </w:tc>
        <w:tc>
          <w:tcPr>
            <w:tcW w:w="1169" w:type="dxa"/>
            <w:tcBorders>
              <w:bottom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4</w:t>
            </w:r>
          </w:p>
        </w:tc>
        <w:tc>
          <w:tcPr>
            <w:tcW w:w="1023" w:type="dxa"/>
            <w:gridSpan w:val="2"/>
            <w:tcBorders>
              <w:left w:val="single" w:sz="4" w:space="0" w:color="auto"/>
              <w:bottom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4</w:t>
            </w:r>
          </w:p>
        </w:tc>
        <w:tc>
          <w:tcPr>
            <w:tcW w:w="1168" w:type="dxa"/>
            <w:gridSpan w:val="2"/>
            <w:tcBorders>
              <w:left w:val="single" w:sz="4" w:space="0" w:color="auto"/>
              <w:bottom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4</w:t>
            </w:r>
          </w:p>
        </w:tc>
        <w:tc>
          <w:tcPr>
            <w:tcW w:w="1022" w:type="dxa"/>
            <w:tcBorders>
              <w:left w:val="single" w:sz="4" w:space="0" w:color="auto"/>
              <w:bottom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3,5</w:t>
            </w:r>
          </w:p>
        </w:tc>
        <w:tc>
          <w:tcPr>
            <w:tcW w:w="1023" w:type="dxa"/>
            <w:tcBorders>
              <w:left w:val="single" w:sz="4" w:space="0" w:color="auto"/>
              <w:bottom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15,5</w:t>
            </w:r>
          </w:p>
        </w:tc>
      </w:tr>
      <w:tr w:rsidR="00112A54" w:rsidRPr="00112A54" w:rsidTr="00A60EB1">
        <w:trPr>
          <w:trHeight w:val="315"/>
        </w:trPr>
        <w:tc>
          <w:tcPr>
            <w:tcW w:w="2975" w:type="dxa"/>
            <w:gridSpan w:val="2"/>
            <w:vMerge/>
          </w:tcPr>
          <w:p w:rsidR="00112A54" w:rsidRPr="00112A54" w:rsidRDefault="00112A54" w:rsidP="00112A54">
            <w:pPr>
              <w:suppressAutoHyphens/>
              <w:spacing w:after="0" w:line="240" w:lineRule="auto"/>
              <w:jc w:val="both"/>
              <w:rPr>
                <w:rFonts w:ascii="Times New Roman" w:eastAsia="Times New Roman" w:hAnsi="Times New Roman" w:cs="Times New Roman"/>
                <w:sz w:val="28"/>
                <w:szCs w:val="28"/>
                <w:lang w:eastAsia="ar-SA"/>
              </w:rPr>
            </w:pPr>
          </w:p>
        </w:tc>
        <w:tc>
          <w:tcPr>
            <w:tcW w:w="2629" w:type="dxa"/>
            <w:tcBorders>
              <w:top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Иностранный язык (немецкий)</w:t>
            </w:r>
          </w:p>
        </w:tc>
        <w:tc>
          <w:tcPr>
            <w:tcW w:w="1169" w:type="dxa"/>
            <w:tcBorders>
              <w:top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Cs/>
                <w:sz w:val="28"/>
                <w:szCs w:val="28"/>
                <w:lang w:eastAsia="ar-SA"/>
              </w:rPr>
            </w:pPr>
          </w:p>
        </w:tc>
        <w:tc>
          <w:tcPr>
            <w:tcW w:w="1023" w:type="dxa"/>
            <w:gridSpan w:val="2"/>
            <w:tcBorders>
              <w:top w:val="single" w:sz="4" w:space="0" w:color="auto"/>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2</w:t>
            </w:r>
          </w:p>
        </w:tc>
        <w:tc>
          <w:tcPr>
            <w:tcW w:w="1168" w:type="dxa"/>
            <w:gridSpan w:val="2"/>
            <w:tcBorders>
              <w:top w:val="single" w:sz="4" w:space="0" w:color="auto"/>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2</w:t>
            </w:r>
          </w:p>
        </w:tc>
        <w:tc>
          <w:tcPr>
            <w:tcW w:w="1022" w:type="dxa"/>
            <w:tcBorders>
              <w:top w:val="single" w:sz="4" w:space="0" w:color="auto"/>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2</w:t>
            </w:r>
          </w:p>
        </w:tc>
        <w:tc>
          <w:tcPr>
            <w:tcW w:w="1023" w:type="dxa"/>
            <w:tcBorders>
              <w:top w:val="single" w:sz="4" w:space="0" w:color="auto"/>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6</w:t>
            </w:r>
          </w:p>
        </w:tc>
      </w:tr>
      <w:tr w:rsidR="00112A54" w:rsidRPr="00112A54" w:rsidTr="00A60EB1">
        <w:tc>
          <w:tcPr>
            <w:tcW w:w="2975" w:type="dxa"/>
            <w:gridSpan w:val="2"/>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Математика и информатика</w:t>
            </w:r>
          </w:p>
        </w:tc>
        <w:tc>
          <w:tcPr>
            <w:tcW w:w="2629" w:type="dxa"/>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Математика</w:t>
            </w:r>
          </w:p>
        </w:tc>
        <w:tc>
          <w:tcPr>
            <w:tcW w:w="116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4</w:t>
            </w:r>
          </w:p>
        </w:tc>
        <w:tc>
          <w:tcPr>
            <w:tcW w:w="1023"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4</w:t>
            </w:r>
          </w:p>
        </w:tc>
        <w:tc>
          <w:tcPr>
            <w:tcW w:w="1168"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4</w:t>
            </w:r>
          </w:p>
        </w:tc>
        <w:tc>
          <w:tcPr>
            <w:tcW w:w="1022" w:type="dxa"/>
            <w:tcBorders>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4</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16</w:t>
            </w:r>
          </w:p>
        </w:tc>
      </w:tr>
      <w:tr w:rsidR="00112A54" w:rsidRPr="00112A54" w:rsidTr="00A60EB1">
        <w:tc>
          <w:tcPr>
            <w:tcW w:w="2975" w:type="dxa"/>
            <w:gridSpan w:val="2"/>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Обществознание и естествознание (окружающий мир)</w:t>
            </w:r>
          </w:p>
        </w:tc>
        <w:tc>
          <w:tcPr>
            <w:tcW w:w="2629" w:type="dxa"/>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Окружающий мир</w:t>
            </w:r>
          </w:p>
        </w:tc>
        <w:tc>
          <w:tcPr>
            <w:tcW w:w="116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2</w:t>
            </w:r>
          </w:p>
        </w:tc>
        <w:tc>
          <w:tcPr>
            <w:tcW w:w="1023"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2</w:t>
            </w:r>
          </w:p>
        </w:tc>
        <w:tc>
          <w:tcPr>
            <w:tcW w:w="1168"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2</w:t>
            </w:r>
          </w:p>
        </w:tc>
        <w:tc>
          <w:tcPr>
            <w:tcW w:w="1022" w:type="dxa"/>
            <w:tcBorders>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p>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2</w:t>
            </w:r>
          </w:p>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8</w:t>
            </w:r>
          </w:p>
        </w:tc>
      </w:tr>
      <w:tr w:rsidR="00112A54" w:rsidRPr="00112A54" w:rsidTr="00A60EB1">
        <w:tc>
          <w:tcPr>
            <w:tcW w:w="2975" w:type="dxa"/>
            <w:gridSpan w:val="2"/>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Основы духовно-нравственной культуры народов России</w:t>
            </w:r>
          </w:p>
        </w:tc>
        <w:tc>
          <w:tcPr>
            <w:tcW w:w="2629" w:type="dxa"/>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Основы религиозных культур и светской этики</w:t>
            </w:r>
          </w:p>
        </w:tc>
        <w:tc>
          <w:tcPr>
            <w:tcW w:w="116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w:t>
            </w:r>
          </w:p>
        </w:tc>
        <w:tc>
          <w:tcPr>
            <w:tcW w:w="1023"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w:t>
            </w:r>
          </w:p>
        </w:tc>
        <w:tc>
          <w:tcPr>
            <w:tcW w:w="1168"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w:t>
            </w:r>
          </w:p>
        </w:tc>
        <w:tc>
          <w:tcPr>
            <w:tcW w:w="1022" w:type="dxa"/>
            <w:tcBorders>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p>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p>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0,5</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0,5</w:t>
            </w:r>
          </w:p>
        </w:tc>
      </w:tr>
      <w:tr w:rsidR="00112A54" w:rsidRPr="00112A54" w:rsidTr="00A60EB1">
        <w:tc>
          <w:tcPr>
            <w:tcW w:w="2975" w:type="dxa"/>
            <w:gridSpan w:val="2"/>
            <w:vMerge w:val="restart"/>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Искусство</w:t>
            </w:r>
          </w:p>
        </w:tc>
        <w:tc>
          <w:tcPr>
            <w:tcW w:w="2629" w:type="dxa"/>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Музыка</w:t>
            </w:r>
          </w:p>
        </w:tc>
        <w:tc>
          <w:tcPr>
            <w:tcW w:w="116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1</w:t>
            </w:r>
          </w:p>
        </w:tc>
        <w:tc>
          <w:tcPr>
            <w:tcW w:w="1023"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1</w:t>
            </w:r>
          </w:p>
        </w:tc>
        <w:tc>
          <w:tcPr>
            <w:tcW w:w="1168"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w:t>
            </w:r>
          </w:p>
        </w:tc>
        <w:tc>
          <w:tcPr>
            <w:tcW w:w="1022" w:type="dxa"/>
            <w:tcBorders>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4</w:t>
            </w:r>
          </w:p>
        </w:tc>
      </w:tr>
      <w:tr w:rsidR="00112A54" w:rsidRPr="00112A54" w:rsidTr="00A60EB1">
        <w:tc>
          <w:tcPr>
            <w:tcW w:w="2975" w:type="dxa"/>
            <w:gridSpan w:val="2"/>
            <w:vMerge/>
          </w:tcPr>
          <w:p w:rsidR="00112A54" w:rsidRPr="00112A54" w:rsidRDefault="00112A54" w:rsidP="00112A54">
            <w:pPr>
              <w:suppressAutoHyphens/>
              <w:spacing w:after="0" w:line="240" w:lineRule="auto"/>
              <w:jc w:val="both"/>
              <w:rPr>
                <w:rFonts w:ascii="Times New Roman" w:eastAsia="Times New Roman" w:hAnsi="Times New Roman" w:cs="Times New Roman"/>
                <w:sz w:val="28"/>
                <w:szCs w:val="28"/>
                <w:lang w:eastAsia="ar-SA"/>
              </w:rPr>
            </w:pPr>
          </w:p>
        </w:tc>
        <w:tc>
          <w:tcPr>
            <w:tcW w:w="2629" w:type="dxa"/>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Изобразительное искусство</w:t>
            </w:r>
          </w:p>
        </w:tc>
        <w:tc>
          <w:tcPr>
            <w:tcW w:w="116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1</w:t>
            </w:r>
          </w:p>
        </w:tc>
        <w:tc>
          <w:tcPr>
            <w:tcW w:w="1023"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1</w:t>
            </w:r>
          </w:p>
        </w:tc>
        <w:tc>
          <w:tcPr>
            <w:tcW w:w="1168"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w:t>
            </w:r>
          </w:p>
        </w:tc>
        <w:tc>
          <w:tcPr>
            <w:tcW w:w="1022" w:type="dxa"/>
            <w:tcBorders>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4</w:t>
            </w:r>
          </w:p>
        </w:tc>
      </w:tr>
      <w:tr w:rsidR="00112A54" w:rsidRPr="00112A54" w:rsidTr="00A60EB1">
        <w:tc>
          <w:tcPr>
            <w:tcW w:w="2975" w:type="dxa"/>
            <w:gridSpan w:val="2"/>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Технология</w:t>
            </w:r>
          </w:p>
        </w:tc>
        <w:tc>
          <w:tcPr>
            <w:tcW w:w="2629" w:type="dxa"/>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 xml:space="preserve">Технология </w:t>
            </w:r>
          </w:p>
        </w:tc>
        <w:tc>
          <w:tcPr>
            <w:tcW w:w="116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1</w:t>
            </w:r>
          </w:p>
        </w:tc>
        <w:tc>
          <w:tcPr>
            <w:tcW w:w="1023"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1</w:t>
            </w:r>
          </w:p>
        </w:tc>
        <w:tc>
          <w:tcPr>
            <w:tcW w:w="1168"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w:t>
            </w:r>
          </w:p>
        </w:tc>
        <w:tc>
          <w:tcPr>
            <w:tcW w:w="1022" w:type="dxa"/>
            <w:tcBorders>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4</w:t>
            </w:r>
          </w:p>
        </w:tc>
      </w:tr>
      <w:tr w:rsidR="00112A54" w:rsidRPr="00112A54" w:rsidTr="00A60EB1">
        <w:tc>
          <w:tcPr>
            <w:tcW w:w="2975" w:type="dxa"/>
            <w:gridSpan w:val="2"/>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Физическая культура</w:t>
            </w:r>
          </w:p>
        </w:tc>
        <w:tc>
          <w:tcPr>
            <w:tcW w:w="2629" w:type="dxa"/>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Физическая культура</w:t>
            </w:r>
          </w:p>
        </w:tc>
        <w:tc>
          <w:tcPr>
            <w:tcW w:w="116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3</w:t>
            </w:r>
          </w:p>
        </w:tc>
        <w:tc>
          <w:tcPr>
            <w:tcW w:w="1023"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3</w:t>
            </w:r>
          </w:p>
        </w:tc>
        <w:tc>
          <w:tcPr>
            <w:tcW w:w="1168"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3</w:t>
            </w:r>
          </w:p>
        </w:tc>
        <w:tc>
          <w:tcPr>
            <w:tcW w:w="1022" w:type="dxa"/>
            <w:tcBorders>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3</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12</w:t>
            </w:r>
          </w:p>
        </w:tc>
      </w:tr>
      <w:tr w:rsidR="00112A54" w:rsidRPr="00112A54" w:rsidTr="00A60EB1">
        <w:tc>
          <w:tcPr>
            <w:tcW w:w="5604" w:type="dxa"/>
            <w:gridSpan w:val="3"/>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ИТОГО</w:t>
            </w:r>
          </w:p>
        </w:tc>
        <w:tc>
          <w:tcPr>
            <w:tcW w:w="116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sz w:val="28"/>
                <w:szCs w:val="28"/>
                <w:lang w:eastAsia="ar-SA"/>
              </w:rPr>
              <w:t>21</w:t>
            </w:r>
          </w:p>
        </w:tc>
        <w:tc>
          <w:tcPr>
            <w:tcW w:w="1023"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sz w:val="28"/>
                <w:szCs w:val="28"/>
                <w:lang w:eastAsia="ar-SA"/>
              </w:rPr>
              <w:t>23</w:t>
            </w:r>
          </w:p>
        </w:tc>
        <w:tc>
          <w:tcPr>
            <w:tcW w:w="1168"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sz w:val="28"/>
                <w:szCs w:val="28"/>
                <w:lang w:eastAsia="ar-SA"/>
              </w:rPr>
              <w:t>23</w:t>
            </w:r>
          </w:p>
        </w:tc>
        <w:tc>
          <w:tcPr>
            <w:tcW w:w="1022" w:type="dxa"/>
            <w:tcBorders>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sz w:val="28"/>
                <w:szCs w:val="28"/>
                <w:lang w:eastAsia="ar-SA"/>
              </w:rPr>
              <w:t>23</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sz w:val="28"/>
                <w:szCs w:val="28"/>
                <w:lang w:eastAsia="ar-SA"/>
              </w:rPr>
              <w:t>91</w:t>
            </w:r>
          </w:p>
        </w:tc>
      </w:tr>
      <w:tr w:rsidR="00112A54" w:rsidRPr="00112A54" w:rsidTr="00A60EB1">
        <w:tc>
          <w:tcPr>
            <w:tcW w:w="941" w:type="dxa"/>
          </w:tcPr>
          <w:p w:rsidR="00112A54" w:rsidRPr="00112A54" w:rsidRDefault="00112A54" w:rsidP="00112A54">
            <w:pPr>
              <w:suppressAutoHyphens/>
              <w:spacing w:after="0" w:line="240" w:lineRule="auto"/>
              <w:rPr>
                <w:rFonts w:ascii="Times New Roman" w:eastAsia="Times New Roman" w:hAnsi="Times New Roman" w:cs="Times New Roman"/>
                <w:b/>
                <w:bCs/>
                <w:i/>
                <w:iCs/>
                <w:sz w:val="28"/>
                <w:szCs w:val="28"/>
                <w:lang w:eastAsia="ar-SA"/>
              </w:rPr>
            </w:pPr>
          </w:p>
        </w:tc>
        <w:tc>
          <w:tcPr>
            <w:tcW w:w="10068" w:type="dxa"/>
            <w:gridSpan w:val="9"/>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i/>
                <w:iCs/>
                <w:sz w:val="28"/>
                <w:szCs w:val="28"/>
                <w:lang w:eastAsia="ar-SA"/>
              </w:rPr>
              <w:t>2. Часть, формируемая участниками образовательного процесса</w:t>
            </w:r>
          </w:p>
        </w:tc>
      </w:tr>
      <w:tr w:rsidR="00112A54" w:rsidRPr="00112A54" w:rsidTr="00A60EB1">
        <w:tc>
          <w:tcPr>
            <w:tcW w:w="5604" w:type="dxa"/>
            <w:gridSpan w:val="3"/>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ИТОГО</w:t>
            </w:r>
          </w:p>
        </w:tc>
        <w:tc>
          <w:tcPr>
            <w:tcW w:w="1315" w:type="dxa"/>
            <w:gridSpan w:val="2"/>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bCs/>
                <w:sz w:val="28"/>
                <w:szCs w:val="28"/>
                <w:lang w:eastAsia="ar-SA"/>
              </w:rPr>
              <w:t>0</w:t>
            </w:r>
          </w:p>
        </w:tc>
        <w:tc>
          <w:tcPr>
            <w:tcW w:w="1022"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0</w:t>
            </w:r>
          </w:p>
        </w:tc>
        <w:tc>
          <w:tcPr>
            <w:tcW w:w="1023" w:type="dxa"/>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0</w:t>
            </w:r>
          </w:p>
        </w:tc>
        <w:tc>
          <w:tcPr>
            <w:tcW w:w="1022" w:type="dxa"/>
            <w:tcBorders>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0</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0</w:t>
            </w:r>
          </w:p>
        </w:tc>
      </w:tr>
      <w:tr w:rsidR="00112A54" w:rsidRPr="00112A54" w:rsidTr="00A60EB1">
        <w:tc>
          <w:tcPr>
            <w:tcW w:w="5604" w:type="dxa"/>
            <w:gridSpan w:val="3"/>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 xml:space="preserve">Максимально допустимая недельная нагрузка </w:t>
            </w:r>
          </w:p>
        </w:tc>
        <w:tc>
          <w:tcPr>
            <w:tcW w:w="1315" w:type="dxa"/>
            <w:gridSpan w:val="2"/>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bCs/>
                <w:sz w:val="28"/>
                <w:szCs w:val="28"/>
                <w:lang w:eastAsia="ar-SA"/>
              </w:rPr>
              <w:t>21</w:t>
            </w:r>
          </w:p>
        </w:tc>
        <w:tc>
          <w:tcPr>
            <w:tcW w:w="1022"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23</w:t>
            </w:r>
          </w:p>
        </w:tc>
        <w:tc>
          <w:tcPr>
            <w:tcW w:w="1023" w:type="dxa"/>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23</w:t>
            </w:r>
          </w:p>
        </w:tc>
        <w:tc>
          <w:tcPr>
            <w:tcW w:w="1022" w:type="dxa"/>
            <w:tcBorders>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p>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23</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91</w:t>
            </w:r>
          </w:p>
        </w:tc>
      </w:tr>
    </w:tbl>
    <w:p w:rsidR="00112A54" w:rsidRPr="00112A54" w:rsidRDefault="00112A54" w:rsidP="00112A54">
      <w:pPr>
        <w:widowControl w:val="0"/>
        <w:suppressAutoHyphens/>
        <w:spacing w:after="0" w:line="240" w:lineRule="auto"/>
        <w:jc w:val="both"/>
        <w:rPr>
          <w:rFonts w:ascii="Times New Roman" w:eastAsia="Times New Roman" w:hAnsi="Times New Roman" w:cs="Times New Roman"/>
          <w:sz w:val="28"/>
          <w:szCs w:val="28"/>
          <w:lang w:eastAsia="ar-SA"/>
        </w:rPr>
      </w:pPr>
    </w:p>
    <w:p w:rsidR="00112A54" w:rsidRPr="00112A54" w:rsidRDefault="00112A54" w:rsidP="00112A54">
      <w:pPr>
        <w:widowControl w:val="0"/>
        <w:suppressAutoHyphens/>
        <w:spacing w:after="0" w:line="240" w:lineRule="auto"/>
        <w:ind w:left="4253"/>
        <w:jc w:val="both"/>
        <w:rPr>
          <w:rFonts w:ascii="Times New Roman" w:eastAsia="Times New Roman" w:hAnsi="Times New Roman" w:cs="Times New Roman"/>
          <w:sz w:val="28"/>
          <w:szCs w:val="28"/>
          <w:lang w:eastAsia="ar-SA"/>
        </w:rPr>
      </w:pPr>
    </w:p>
    <w:p w:rsidR="00112A54" w:rsidRPr="00112A54" w:rsidRDefault="00112A54" w:rsidP="00112A54">
      <w:pPr>
        <w:widowControl w:val="0"/>
        <w:suppressAutoHyphens/>
        <w:spacing w:after="0" w:line="240" w:lineRule="auto"/>
        <w:ind w:left="4253"/>
        <w:jc w:val="both"/>
        <w:rPr>
          <w:rFonts w:ascii="Times New Roman" w:eastAsia="Times New Roman" w:hAnsi="Times New Roman" w:cs="Times New Roman"/>
          <w:sz w:val="28"/>
          <w:szCs w:val="28"/>
          <w:lang w:eastAsia="ar-SA"/>
        </w:rPr>
      </w:pPr>
    </w:p>
    <w:p w:rsidR="00112A54" w:rsidRPr="00112A54" w:rsidRDefault="00112A54" w:rsidP="00112A54">
      <w:pPr>
        <w:widowControl w:val="0"/>
        <w:suppressAutoHyphens/>
        <w:spacing w:after="0" w:line="240" w:lineRule="auto"/>
        <w:ind w:left="4253"/>
        <w:jc w:val="both"/>
        <w:rPr>
          <w:rFonts w:ascii="Times New Roman" w:eastAsia="Times New Roman" w:hAnsi="Times New Roman" w:cs="Times New Roman"/>
          <w:sz w:val="28"/>
          <w:szCs w:val="28"/>
          <w:lang w:eastAsia="ar-SA"/>
        </w:rPr>
      </w:pPr>
    </w:p>
    <w:p w:rsidR="00112A54" w:rsidRPr="00112A54" w:rsidRDefault="00112A54" w:rsidP="00112A54">
      <w:pPr>
        <w:widowControl w:val="0"/>
        <w:suppressAutoHyphens/>
        <w:spacing w:after="0" w:line="240" w:lineRule="auto"/>
        <w:ind w:left="4253"/>
        <w:jc w:val="both"/>
        <w:rPr>
          <w:rFonts w:ascii="Times New Roman" w:eastAsia="Times New Roman" w:hAnsi="Times New Roman" w:cs="Times New Roman"/>
          <w:sz w:val="28"/>
          <w:szCs w:val="28"/>
          <w:lang w:eastAsia="ar-SA"/>
        </w:rPr>
      </w:pPr>
    </w:p>
    <w:p w:rsidR="00112A54" w:rsidRPr="00112A54" w:rsidRDefault="00112A54" w:rsidP="00112A54">
      <w:pPr>
        <w:widowControl w:val="0"/>
        <w:suppressAutoHyphens/>
        <w:spacing w:after="0" w:line="240" w:lineRule="auto"/>
        <w:ind w:left="4253"/>
        <w:jc w:val="both"/>
        <w:rPr>
          <w:rFonts w:ascii="Times New Roman" w:eastAsia="Times New Roman" w:hAnsi="Times New Roman" w:cs="Times New Roman"/>
          <w:sz w:val="28"/>
          <w:szCs w:val="28"/>
          <w:lang w:eastAsia="ar-SA"/>
        </w:rPr>
      </w:pPr>
    </w:p>
    <w:p w:rsidR="00112A54" w:rsidRPr="00112A54" w:rsidRDefault="00112A54" w:rsidP="00112A54">
      <w:pPr>
        <w:widowControl w:val="0"/>
        <w:suppressAutoHyphens/>
        <w:spacing w:after="0" w:line="240" w:lineRule="auto"/>
        <w:ind w:left="4253"/>
        <w:jc w:val="both"/>
        <w:rPr>
          <w:rFonts w:ascii="Times New Roman" w:eastAsia="Times New Roman" w:hAnsi="Times New Roman" w:cs="Times New Roman"/>
          <w:sz w:val="28"/>
          <w:szCs w:val="28"/>
          <w:lang w:eastAsia="ar-SA"/>
        </w:rPr>
      </w:pPr>
    </w:p>
    <w:p w:rsidR="00112A54" w:rsidRPr="00112A54" w:rsidRDefault="00112A54" w:rsidP="00112A54">
      <w:pPr>
        <w:widowControl w:val="0"/>
        <w:suppressAutoHyphens/>
        <w:spacing w:after="0" w:line="240" w:lineRule="auto"/>
        <w:ind w:left="4253"/>
        <w:jc w:val="both"/>
        <w:rPr>
          <w:rFonts w:ascii="Times New Roman" w:eastAsia="Times New Roman" w:hAnsi="Times New Roman" w:cs="Times New Roman"/>
          <w:sz w:val="28"/>
          <w:szCs w:val="28"/>
          <w:lang w:eastAsia="ar-SA"/>
        </w:rPr>
      </w:pPr>
    </w:p>
    <w:p w:rsidR="00112A54" w:rsidRPr="00112A54" w:rsidRDefault="00112A54" w:rsidP="00112A54">
      <w:pPr>
        <w:widowControl w:val="0"/>
        <w:suppressAutoHyphens/>
        <w:spacing w:after="0" w:line="240" w:lineRule="auto"/>
        <w:ind w:left="4253"/>
        <w:jc w:val="both"/>
        <w:rPr>
          <w:rFonts w:ascii="Times New Roman" w:eastAsia="Times New Roman" w:hAnsi="Times New Roman" w:cs="Times New Roman"/>
          <w:sz w:val="28"/>
          <w:szCs w:val="28"/>
          <w:lang w:eastAsia="ar-SA"/>
        </w:rPr>
      </w:pPr>
    </w:p>
    <w:p w:rsidR="00112A54" w:rsidRDefault="00112A54" w:rsidP="00112A54">
      <w:pPr>
        <w:widowControl w:val="0"/>
        <w:suppressAutoHyphens/>
        <w:spacing w:after="0" w:line="240" w:lineRule="auto"/>
        <w:ind w:left="4253"/>
        <w:jc w:val="both"/>
        <w:rPr>
          <w:rFonts w:ascii="Times New Roman" w:eastAsia="Times New Roman" w:hAnsi="Times New Roman" w:cs="Times New Roman"/>
          <w:sz w:val="28"/>
          <w:szCs w:val="28"/>
          <w:lang w:eastAsia="ar-SA"/>
        </w:rPr>
      </w:pPr>
    </w:p>
    <w:p w:rsidR="00853064" w:rsidRPr="00112A54" w:rsidRDefault="00853064" w:rsidP="00112A54">
      <w:pPr>
        <w:widowControl w:val="0"/>
        <w:suppressAutoHyphens/>
        <w:spacing w:after="0" w:line="240" w:lineRule="auto"/>
        <w:ind w:left="4253"/>
        <w:jc w:val="both"/>
        <w:rPr>
          <w:rFonts w:ascii="Times New Roman" w:eastAsia="Times New Roman" w:hAnsi="Times New Roman" w:cs="Times New Roman"/>
          <w:sz w:val="28"/>
          <w:szCs w:val="28"/>
          <w:lang w:eastAsia="ar-SA"/>
        </w:rPr>
      </w:pPr>
    </w:p>
    <w:p w:rsidR="00112A54" w:rsidRPr="00112A54" w:rsidRDefault="00112A54" w:rsidP="00112A54">
      <w:pPr>
        <w:widowControl w:val="0"/>
        <w:suppressAutoHyphens/>
        <w:spacing w:after="0" w:line="240" w:lineRule="auto"/>
        <w:ind w:left="4253"/>
        <w:jc w:val="both"/>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sz w:val="28"/>
          <w:szCs w:val="28"/>
          <w:lang w:eastAsia="ar-SA"/>
        </w:rPr>
        <w:t xml:space="preserve">Приложение к учебному плану начального общего образования </w:t>
      </w:r>
      <w:r w:rsidRPr="00112A54">
        <w:rPr>
          <w:rFonts w:ascii="Times New Roman" w:eastAsia="Times New Roman" w:hAnsi="Times New Roman" w:cs="Times New Roman"/>
          <w:bCs/>
          <w:sz w:val="28"/>
          <w:szCs w:val="28"/>
          <w:lang w:eastAsia="ar-SA"/>
        </w:rPr>
        <w:t>МОУ «СОШ с. Новая Ивановка Калининского района Саратовской области»</w:t>
      </w:r>
    </w:p>
    <w:p w:rsidR="00112A54" w:rsidRPr="00112A54" w:rsidRDefault="00112A54" w:rsidP="00112A54">
      <w:pPr>
        <w:widowControl w:val="0"/>
        <w:suppressAutoHyphens/>
        <w:spacing w:after="0" w:line="240" w:lineRule="auto"/>
        <w:ind w:left="4253"/>
        <w:jc w:val="both"/>
        <w:rPr>
          <w:rFonts w:ascii="Times New Roman" w:eastAsia="Times New Roman" w:hAnsi="Times New Roman" w:cs="Times New Roman"/>
          <w:bCs/>
          <w:sz w:val="28"/>
          <w:szCs w:val="28"/>
          <w:lang w:eastAsia="ar-SA"/>
        </w:rPr>
      </w:pPr>
    </w:p>
    <w:tbl>
      <w:tblPr>
        <w:tblW w:w="53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6"/>
        <w:gridCol w:w="1638"/>
        <w:gridCol w:w="1954"/>
        <w:gridCol w:w="1356"/>
        <w:gridCol w:w="1051"/>
        <w:gridCol w:w="1055"/>
        <w:gridCol w:w="1053"/>
        <w:gridCol w:w="1153"/>
      </w:tblGrid>
      <w:tr w:rsidR="00112A54" w:rsidRPr="00112A54" w:rsidTr="00A60EB1">
        <w:trPr>
          <w:trHeight w:val="226"/>
        </w:trPr>
        <w:tc>
          <w:tcPr>
            <w:tcW w:w="630" w:type="pct"/>
          </w:tcPr>
          <w:p w:rsidR="00112A54" w:rsidRPr="00112A54" w:rsidRDefault="00112A54" w:rsidP="00112A54">
            <w:pPr>
              <w:suppressAutoHyphens/>
              <w:spacing w:after="0" w:line="240" w:lineRule="auto"/>
              <w:rPr>
                <w:rFonts w:ascii="Times New Roman" w:eastAsia="Times New Roman" w:hAnsi="Times New Roman" w:cs="Times New Roman"/>
                <w:b/>
                <w:bCs/>
                <w:color w:val="000000"/>
                <w:sz w:val="28"/>
                <w:szCs w:val="28"/>
                <w:lang w:eastAsia="ar-SA"/>
              </w:rPr>
            </w:pPr>
          </w:p>
        </w:tc>
        <w:tc>
          <w:tcPr>
            <w:tcW w:w="4370" w:type="pct"/>
            <w:gridSpan w:val="7"/>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bCs/>
                <w:color w:val="000000"/>
                <w:sz w:val="28"/>
                <w:szCs w:val="28"/>
                <w:lang w:eastAsia="ar-SA"/>
              </w:rPr>
              <w:t>Внеурочная деятельность</w:t>
            </w:r>
          </w:p>
        </w:tc>
      </w:tr>
      <w:tr w:rsidR="00112A54" w:rsidRPr="00112A54" w:rsidTr="00A60EB1">
        <w:trPr>
          <w:trHeight w:val="600"/>
        </w:trPr>
        <w:tc>
          <w:tcPr>
            <w:tcW w:w="1403" w:type="pct"/>
            <w:gridSpan w:val="2"/>
            <w:vMerge w:val="restart"/>
          </w:tcPr>
          <w:p w:rsidR="00112A54" w:rsidRPr="00112A54" w:rsidRDefault="00112A54" w:rsidP="00112A54">
            <w:pPr>
              <w:suppressAutoHyphens/>
              <w:spacing w:after="0" w:line="240" w:lineRule="auto"/>
              <w:rPr>
                <w:rFonts w:ascii="Times New Roman" w:eastAsia="Times New Roman" w:hAnsi="Times New Roman" w:cs="Times New Roman"/>
                <w:b/>
                <w:bCs/>
                <w:color w:val="000000"/>
                <w:sz w:val="28"/>
                <w:szCs w:val="28"/>
                <w:lang w:eastAsia="ar-SA"/>
              </w:rPr>
            </w:pPr>
            <w:r w:rsidRPr="00112A54">
              <w:rPr>
                <w:rFonts w:ascii="Times New Roman" w:eastAsia="Times New Roman" w:hAnsi="Times New Roman" w:cs="Times New Roman"/>
                <w:b/>
                <w:bCs/>
                <w:color w:val="000000"/>
                <w:sz w:val="28"/>
                <w:szCs w:val="28"/>
                <w:lang w:eastAsia="ar-SA"/>
              </w:rPr>
              <w:t xml:space="preserve">Направления </w:t>
            </w:r>
          </w:p>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bCs/>
                <w:color w:val="000000"/>
                <w:sz w:val="28"/>
                <w:szCs w:val="28"/>
                <w:lang w:eastAsia="ar-SA"/>
              </w:rPr>
              <w:t>Деятельности</w:t>
            </w:r>
          </w:p>
        </w:tc>
        <w:tc>
          <w:tcPr>
            <w:tcW w:w="922" w:type="pct"/>
            <w:vMerge w:val="restart"/>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sz w:val="28"/>
                <w:szCs w:val="28"/>
                <w:lang w:eastAsia="ar-SA"/>
              </w:rPr>
              <w:t xml:space="preserve">Формы </w:t>
            </w:r>
          </w:p>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bCs/>
                <w:sz w:val="28"/>
                <w:szCs w:val="28"/>
                <w:lang w:eastAsia="ar-SA"/>
              </w:rPr>
              <w:t>реализации</w:t>
            </w:r>
          </w:p>
        </w:tc>
        <w:tc>
          <w:tcPr>
            <w:tcW w:w="2130" w:type="pct"/>
            <w:gridSpan w:val="4"/>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 xml:space="preserve">Количество часов </w:t>
            </w:r>
          </w:p>
          <w:p w:rsidR="00112A54" w:rsidRPr="00112A54" w:rsidRDefault="00112A54" w:rsidP="00112A54">
            <w:pPr>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в неделю</w:t>
            </w:r>
          </w:p>
        </w:tc>
        <w:tc>
          <w:tcPr>
            <w:tcW w:w="544" w:type="pct"/>
          </w:tcPr>
          <w:p w:rsidR="00112A54" w:rsidRPr="00112A54" w:rsidRDefault="00112A54" w:rsidP="00112A54">
            <w:pPr>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Всего</w:t>
            </w:r>
          </w:p>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p>
        </w:tc>
      </w:tr>
      <w:tr w:rsidR="00112A54" w:rsidRPr="00112A54" w:rsidTr="00A60EB1">
        <w:trPr>
          <w:trHeight w:val="360"/>
        </w:trPr>
        <w:tc>
          <w:tcPr>
            <w:tcW w:w="1403" w:type="pct"/>
            <w:gridSpan w:val="2"/>
            <w:vMerge/>
          </w:tcPr>
          <w:p w:rsidR="00112A54" w:rsidRPr="00112A54" w:rsidRDefault="00112A54" w:rsidP="00112A54">
            <w:pPr>
              <w:suppressAutoHyphens/>
              <w:spacing w:after="0" w:line="240" w:lineRule="auto"/>
              <w:rPr>
                <w:rFonts w:ascii="Times New Roman" w:eastAsia="Times New Roman" w:hAnsi="Times New Roman" w:cs="Times New Roman"/>
                <w:b/>
                <w:bCs/>
                <w:color w:val="000000"/>
                <w:sz w:val="28"/>
                <w:szCs w:val="28"/>
                <w:lang w:eastAsia="ar-SA"/>
              </w:rPr>
            </w:pPr>
          </w:p>
        </w:tc>
        <w:tc>
          <w:tcPr>
            <w:tcW w:w="922" w:type="pct"/>
            <w:vMerge/>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p>
        </w:tc>
        <w:tc>
          <w:tcPr>
            <w:tcW w:w="640" w:type="pct"/>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 xml:space="preserve">1 </w:t>
            </w:r>
          </w:p>
          <w:p w:rsidR="00112A54" w:rsidRPr="00112A54" w:rsidRDefault="00112A54" w:rsidP="00112A54">
            <w:pPr>
              <w:suppressAutoHyphens/>
              <w:spacing w:after="0" w:line="240" w:lineRule="auto"/>
              <w:jc w:val="center"/>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класс</w:t>
            </w:r>
          </w:p>
        </w:tc>
        <w:tc>
          <w:tcPr>
            <w:tcW w:w="496" w:type="pct"/>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2 класс</w:t>
            </w:r>
          </w:p>
        </w:tc>
        <w:tc>
          <w:tcPr>
            <w:tcW w:w="498" w:type="pct"/>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3</w:t>
            </w:r>
          </w:p>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 xml:space="preserve"> класс</w:t>
            </w:r>
          </w:p>
        </w:tc>
        <w:tc>
          <w:tcPr>
            <w:tcW w:w="497" w:type="pct"/>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4 класс</w:t>
            </w:r>
          </w:p>
        </w:tc>
        <w:tc>
          <w:tcPr>
            <w:tcW w:w="544" w:type="pct"/>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p>
        </w:tc>
      </w:tr>
      <w:tr w:rsidR="00112A54" w:rsidRPr="00112A54" w:rsidTr="00A60EB1">
        <w:tc>
          <w:tcPr>
            <w:tcW w:w="1403" w:type="pct"/>
            <w:gridSpan w:val="2"/>
          </w:tcPr>
          <w:p w:rsidR="00112A54" w:rsidRPr="00112A54" w:rsidRDefault="00112A54" w:rsidP="00112A54">
            <w:pPr>
              <w:suppressAutoHyphens/>
              <w:spacing w:after="0" w:line="240" w:lineRule="auto"/>
              <w:ind w:left="57" w:right="57"/>
              <w:rPr>
                <w:rFonts w:ascii="Times New Roman" w:eastAsia="Times New Roman" w:hAnsi="Times New Roman" w:cs="Times New Roman"/>
                <w:color w:val="000000"/>
                <w:sz w:val="28"/>
                <w:szCs w:val="28"/>
                <w:lang w:eastAsia="ar-SA"/>
              </w:rPr>
            </w:pPr>
            <w:r w:rsidRPr="00112A54">
              <w:rPr>
                <w:rFonts w:ascii="Times New Roman" w:eastAsia="Times New Roman" w:hAnsi="Times New Roman" w:cs="Times New Roman"/>
                <w:bCs/>
                <w:color w:val="000000"/>
                <w:sz w:val="28"/>
                <w:szCs w:val="28"/>
                <w:lang w:eastAsia="ar-SA"/>
              </w:rPr>
              <w:t>Спортивно-оздоровительное</w:t>
            </w:r>
          </w:p>
        </w:tc>
        <w:tc>
          <w:tcPr>
            <w:tcW w:w="922" w:type="pct"/>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Спортивная секция «Попрыгунчики»</w:t>
            </w:r>
          </w:p>
        </w:tc>
        <w:tc>
          <w:tcPr>
            <w:tcW w:w="640" w:type="pct"/>
            <w:vAlign w:val="center"/>
          </w:tcPr>
          <w:p w:rsidR="00112A54" w:rsidRPr="00112A54" w:rsidRDefault="00112A54" w:rsidP="00112A54">
            <w:pPr>
              <w:suppressAutoHyphens/>
              <w:spacing w:after="0" w:line="240" w:lineRule="auto"/>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1</w:t>
            </w:r>
          </w:p>
        </w:tc>
        <w:tc>
          <w:tcPr>
            <w:tcW w:w="496" w:type="pct"/>
            <w:vAlign w:val="center"/>
          </w:tcPr>
          <w:p w:rsidR="00112A54" w:rsidRPr="00112A54" w:rsidRDefault="00112A54" w:rsidP="00112A54">
            <w:pPr>
              <w:suppressAutoHyphens/>
              <w:spacing w:after="0" w:line="240" w:lineRule="auto"/>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1</w:t>
            </w:r>
          </w:p>
        </w:tc>
        <w:tc>
          <w:tcPr>
            <w:tcW w:w="498" w:type="pct"/>
            <w:vAlign w:val="center"/>
          </w:tcPr>
          <w:p w:rsidR="00112A54" w:rsidRPr="00112A54" w:rsidRDefault="00112A54" w:rsidP="00112A54">
            <w:pPr>
              <w:suppressAutoHyphens/>
              <w:spacing w:after="0" w:line="240" w:lineRule="auto"/>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1</w:t>
            </w:r>
          </w:p>
        </w:tc>
        <w:tc>
          <w:tcPr>
            <w:tcW w:w="497" w:type="pct"/>
          </w:tcPr>
          <w:p w:rsidR="00112A54" w:rsidRPr="00112A54" w:rsidRDefault="00112A54" w:rsidP="00112A54">
            <w:pPr>
              <w:suppressAutoHyphens/>
              <w:spacing w:after="0" w:line="240" w:lineRule="auto"/>
              <w:rPr>
                <w:rFonts w:ascii="Times New Roman" w:eastAsia="Times New Roman" w:hAnsi="Times New Roman" w:cs="Times New Roman"/>
                <w:bCs/>
                <w:sz w:val="28"/>
                <w:szCs w:val="28"/>
                <w:lang w:eastAsia="ar-SA"/>
              </w:rPr>
            </w:pPr>
          </w:p>
          <w:p w:rsidR="00112A54" w:rsidRPr="00112A54" w:rsidRDefault="00112A54" w:rsidP="00112A54">
            <w:pPr>
              <w:suppressAutoHyphens/>
              <w:spacing w:after="0" w:line="240" w:lineRule="auto"/>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1</w:t>
            </w:r>
          </w:p>
        </w:tc>
        <w:tc>
          <w:tcPr>
            <w:tcW w:w="544" w:type="pct"/>
            <w:vAlign w:val="center"/>
          </w:tcPr>
          <w:p w:rsidR="00112A54" w:rsidRPr="00112A54" w:rsidRDefault="00112A54" w:rsidP="00112A54">
            <w:pPr>
              <w:suppressAutoHyphens/>
              <w:spacing w:after="0" w:line="240" w:lineRule="auto"/>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4</w:t>
            </w:r>
          </w:p>
        </w:tc>
      </w:tr>
      <w:tr w:rsidR="00112A54" w:rsidRPr="00112A54" w:rsidTr="00A60EB1">
        <w:tc>
          <w:tcPr>
            <w:tcW w:w="1403" w:type="pct"/>
            <w:gridSpan w:val="2"/>
          </w:tcPr>
          <w:p w:rsidR="00112A54" w:rsidRPr="00112A54" w:rsidRDefault="00112A54" w:rsidP="00112A54">
            <w:pPr>
              <w:suppressAutoHyphens/>
              <w:spacing w:after="0" w:line="240" w:lineRule="auto"/>
              <w:ind w:left="57" w:right="57"/>
              <w:rPr>
                <w:rFonts w:ascii="Times New Roman" w:eastAsia="Times New Roman" w:hAnsi="Times New Roman" w:cs="Times New Roman"/>
                <w:color w:val="000000"/>
                <w:sz w:val="28"/>
                <w:szCs w:val="28"/>
                <w:lang w:eastAsia="ar-SA"/>
              </w:rPr>
            </w:pPr>
            <w:r w:rsidRPr="00112A54">
              <w:rPr>
                <w:rFonts w:ascii="Times New Roman" w:eastAsia="Times New Roman" w:hAnsi="Times New Roman" w:cs="Times New Roman"/>
                <w:bCs/>
                <w:color w:val="000000"/>
                <w:sz w:val="28"/>
                <w:szCs w:val="28"/>
                <w:lang w:eastAsia="ar-SA"/>
              </w:rPr>
              <w:t>Духовно-нравственное</w:t>
            </w:r>
          </w:p>
        </w:tc>
        <w:tc>
          <w:tcPr>
            <w:tcW w:w="922" w:type="pct"/>
          </w:tcPr>
          <w:p w:rsidR="00112A54" w:rsidRPr="00112A54" w:rsidRDefault="00112A54" w:rsidP="00112A54">
            <w:pPr>
              <w:suppressAutoHyphens/>
              <w:spacing w:after="0" w:line="240" w:lineRule="auto"/>
              <w:jc w:val="center"/>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w:t>
            </w:r>
          </w:p>
        </w:tc>
        <w:tc>
          <w:tcPr>
            <w:tcW w:w="640" w:type="pct"/>
            <w:vAlign w:val="center"/>
          </w:tcPr>
          <w:p w:rsidR="00112A54" w:rsidRPr="00112A54" w:rsidRDefault="00112A54" w:rsidP="00112A54">
            <w:pPr>
              <w:suppressAutoHyphens/>
              <w:spacing w:after="0" w:line="240" w:lineRule="auto"/>
              <w:ind w:left="57"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496"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498"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497" w:type="pct"/>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p>
        </w:tc>
        <w:tc>
          <w:tcPr>
            <w:tcW w:w="544"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p>
        </w:tc>
      </w:tr>
      <w:tr w:rsidR="00112A54" w:rsidRPr="00112A54" w:rsidTr="00A60EB1">
        <w:tc>
          <w:tcPr>
            <w:tcW w:w="1403" w:type="pct"/>
            <w:gridSpan w:val="2"/>
          </w:tcPr>
          <w:p w:rsidR="00112A54" w:rsidRPr="00112A54" w:rsidRDefault="00112A54" w:rsidP="00112A54">
            <w:pPr>
              <w:suppressAutoHyphens/>
              <w:spacing w:after="0" w:line="240" w:lineRule="auto"/>
              <w:ind w:left="57" w:right="57"/>
              <w:rPr>
                <w:rFonts w:ascii="Times New Roman" w:eastAsia="Times New Roman" w:hAnsi="Times New Roman" w:cs="Times New Roman"/>
                <w:color w:val="000000"/>
                <w:sz w:val="28"/>
                <w:szCs w:val="28"/>
                <w:lang w:eastAsia="ar-SA"/>
              </w:rPr>
            </w:pPr>
            <w:r w:rsidRPr="00112A54">
              <w:rPr>
                <w:rFonts w:ascii="Times New Roman" w:eastAsia="Times New Roman" w:hAnsi="Times New Roman" w:cs="Times New Roman"/>
                <w:color w:val="000000"/>
                <w:sz w:val="28"/>
                <w:szCs w:val="28"/>
                <w:lang w:eastAsia="ar-SA"/>
              </w:rPr>
              <w:t>Социальное</w:t>
            </w:r>
          </w:p>
        </w:tc>
        <w:tc>
          <w:tcPr>
            <w:tcW w:w="922" w:type="pct"/>
          </w:tcPr>
          <w:p w:rsidR="00112A54" w:rsidRPr="00112A54" w:rsidRDefault="00112A54" w:rsidP="00112A54">
            <w:pPr>
              <w:suppressAutoHyphens/>
              <w:spacing w:after="0" w:line="240" w:lineRule="auto"/>
              <w:jc w:val="center"/>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w:t>
            </w:r>
          </w:p>
        </w:tc>
        <w:tc>
          <w:tcPr>
            <w:tcW w:w="640" w:type="pct"/>
            <w:vAlign w:val="center"/>
          </w:tcPr>
          <w:p w:rsidR="00112A54" w:rsidRPr="00112A54" w:rsidRDefault="00112A54" w:rsidP="00112A54">
            <w:pPr>
              <w:suppressAutoHyphens/>
              <w:spacing w:after="0" w:line="240" w:lineRule="auto"/>
              <w:ind w:left="57"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496"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498"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497" w:type="pct"/>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p>
        </w:tc>
        <w:tc>
          <w:tcPr>
            <w:tcW w:w="544"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p>
        </w:tc>
      </w:tr>
      <w:tr w:rsidR="00112A54" w:rsidRPr="00112A54" w:rsidTr="00A60EB1">
        <w:tc>
          <w:tcPr>
            <w:tcW w:w="1403" w:type="pct"/>
            <w:gridSpan w:val="2"/>
          </w:tcPr>
          <w:p w:rsidR="00112A54" w:rsidRPr="00112A54" w:rsidRDefault="00112A54" w:rsidP="00112A54">
            <w:pPr>
              <w:suppressAutoHyphens/>
              <w:spacing w:after="0" w:line="240" w:lineRule="auto"/>
              <w:ind w:left="57" w:right="57"/>
              <w:rPr>
                <w:rFonts w:ascii="Times New Roman" w:eastAsia="Times New Roman" w:hAnsi="Times New Roman" w:cs="Times New Roman"/>
                <w:color w:val="000000"/>
                <w:sz w:val="28"/>
                <w:szCs w:val="28"/>
                <w:lang w:eastAsia="ar-SA"/>
              </w:rPr>
            </w:pPr>
            <w:r w:rsidRPr="00112A54">
              <w:rPr>
                <w:rFonts w:ascii="Times New Roman" w:eastAsia="Times New Roman" w:hAnsi="Times New Roman" w:cs="Times New Roman"/>
                <w:color w:val="000000"/>
                <w:sz w:val="28"/>
                <w:szCs w:val="28"/>
                <w:lang w:eastAsia="ar-SA"/>
              </w:rPr>
              <w:t>Общеинтеллектуальное</w:t>
            </w:r>
          </w:p>
        </w:tc>
        <w:tc>
          <w:tcPr>
            <w:tcW w:w="922" w:type="pct"/>
          </w:tcPr>
          <w:p w:rsidR="00112A54" w:rsidRPr="00112A54" w:rsidRDefault="00112A54" w:rsidP="00112A54">
            <w:pPr>
              <w:suppressAutoHyphens/>
              <w:spacing w:after="0" w:line="240" w:lineRule="auto"/>
              <w:jc w:val="center"/>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w:t>
            </w:r>
          </w:p>
        </w:tc>
        <w:tc>
          <w:tcPr>
            <w:tcW w:w="640" w:type="pct"/>
            <w:vAlign w:val="center"/>
          </w:tcPr>
          <w:p w:rsidR="00112A54" w:rsidRPr="00112A54" w:rsidRDefault="00112A54" w:rsidP="00112A54">
            <w:pPr>
              <w:suppressAutoHyphens/>
              <w:spacing w:after="0" w:line="240" w:lineRule="auto"/>
              <w:ind w:left="57"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496"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498"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497" w:type="pct"/>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p>
        </w:tc>
        <w:tc>
          <w:tcPr>
            <w:tcW w:w="544"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p>
        </w:tc>
      </w:tr>
      <w:tr w:rsidR="00112A54" w:rsidRPr="00112A54" w:rsidTr="00A60EB1">
        <w:trPr>
          <w:trHeight w:val="600"/>
        </w:trPr>
        <w:tc>
          <w:tcPr>
            <w:tcW w:w="1403" w:type="pct"/>
            <w:gridSpan w:val="2"/>
            <w:vMerge w:val="restart"/>
          </w:tcPr>
          <w:p w:rsidR="00112A54" w:rsidRPr="00112A54" w:rsidRDefault="00112A54" w:rsidP="00112A54">
            <w:pPr>
              <w:suppressAutoHyphens/>
              <w:spacing w:after="0" w:line="240" w:lineRule="auto"/>
              <w:ind w:left="57" w:right="57"/>
              <w:rPr>
                <w:rFonts w:ascii="Times New Roman" w:eastAsia="Times New Roman" w:hAnsi="Times New Roman" w:cs="Times New Roman"/>
                <w:color w:val="000000"/>
                <w:sz w:val="28"/>
                <w:szCs w:val="28"/>
                <w:lang w:eastAsia="ar-SA"/>
              </w:rPr>
            </w:pPr>
            <w:r w:rsidRPr="00112A54">
              <w:rPr>
                <w:rFonts w:ascii="Times New Roman" w:eastAsia="Times New Roman" w:hAnsi="Times New Roman" w:cs="Times New Roman"/>
                <w:color w:val="000000"/>
                <w:sz w:val="28"/>
                <w:szCs w:val="28"/>
                <w:lang w:eastAsia="ar-SA"/>
              </w:rPr>
              <w:t>Общекультурное</w:t>
            </w:r>
          </w:p>
        </w:tc>
        <w:tc>
          <w:tcPr>
            <w:tcW w:w="922" w:type="pct"/>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sz w:val="28"/>
                <w:szCs w:val="28"/>
                <w:lang w:eastAsia="ar-SA"/>
              </w:rPr>
              <w:t>Кружок «Умелые руки»</w:t>
            </w:r>
          </w:p>
        </w:tc>
        <w:tc>
          <w:tcPr>
            <w:tcW w:w="640" w:type="pct"/>
            <w:vAlign w:val="center"/>
          </w:tcPr>
          <w:p w:rsidR="00112A54" w:rsidRPr="00112A54" w:rsidRDefault="00112A54" w:rsidP="00112A54">
            <w:pPr>
              <w:suppressAutoHyphens/>
              <w:spacing w:after="0" w:line="240" w:lineRule="auto"/>
              <w:ind w:left="57"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1</w:t>
            </w:r>
          </w:p>
        </w:tc>
        <w:tc>
          <w:tcPr>
            <w:tcW w:w="496"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1</w:t>
            </w:r>
          </w:p>
        </w:tc>
        <w:tc>
          <w:tcPr>
            <w:tcW w:w="498"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1</w:t>
            </w:r>
          </w:p>
        </w:tc>
        <w:tc>
          <w:tcPr>
            <w:tcW w:w="497" w:type="pct"/>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p>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1</w:t>
            </w:r>
          </w:p>
        </w:tc>
        <w:tc>
          <w:tcPr>
            <w:tcW w:w="544"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4</w:t>
            </w:r>
          </w:p>
        </w:tc>
      </w:tr>
      <w:tr w:rsidR="00112A54" w:rsidRPr="00112A54" w:rsidTr="00A60EB1">
        <w:trPr>
          <w:trHeight w:val="360"/>
        </w:trPr>
        <w:tc>
          <w:tcPr>
            <w:tcW w:w="1403" w:type="pct"/>
            <w:gridSpan w:val="2"/>
            <w:vMerge/>
          </w:tcPr>
          <w:p w:rsidR="00112A54" w:rsidRPr="00112A54" w:rsidRDefault="00112A54" w:rsidP="00112A54">
            <w:pPr>
              <w:suppressAutoHyphens/>
              <w:spacing w:after="0" w:line="240" w:lineRule="auto"/>
              <w:ind w:left="57" w:right="57"/>
              <w:rPr>
                <w:rFonts w:ascii="Times New Roman" w:eastAsia="Times New Roman" w:hAnsi="Times New Roman" w:cs="Times New Roman"/>
                <w:color w:val="000000"/>
                <w:sz w:val="28"/>
                <w:szCs w:val="28"/>
                <w:lang w:eastAsia="ar-SA"/>
              </w:rPr>
            </w:pPr>
          </w:p>
        </w:tc>
        <w:tc>
          <w:tcPr>
            <w:tcW w:w="922" w:type="pct"/>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Хоровой кружок «Нотка»</w:t>
            </w:r>
          </w:p>
        </w:tc>
        <w:tc>
          <w:tcPr>
            <w:tcW w:w="640" w:type="pct"/>
            <w:vAlign w:val="center"/>
          </w:tcPr>
          <w:p w:rsidR="00112A54" w:rsidRPr="00112A54" w:rsidRDefault="00112A54" w:rsidP="00112A54">
            <w:pPr>
              <w:suppressAutoHyphens/>
              <w:spacing w:after="0" w:line="240" w:lineRule="auto"/>
              <w:ind w:left="57"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1</w:t>
            </w:r>
          </w:p>
        </w:tc>
        <w:tc>
          <w:tcPr>
            <w:tcW w:w="496"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1</w:t>
            </w:r>
          </w:p>
        </w:tc>
        <w:tc>
          <w:tcPr>
            <w:tcW w:w="498"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1</w:t>
            </w:r>
          </w:p>
        </w:tc>
        <w:tc>
          <w:tcPr>
            <w:tcW w:w="497" w:type="pct"/>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p>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1</w:t>
            </w:r>
          </w:p>
        </w:tc>
        <w:tc>
          <w:tcPr>
            <w:tcW w:w="544"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4</w:t>
            </w:r>
          </w:p>
        </w:tc>
      </w:tr>
      <w:tr w:rsidR="00112A54" w:rsidRPr="00112A54" w:rsidTr="00A60EB1">
        <w:tc>
          <w:tcPr>
            <w:tcW w:w="2325" w:type="pct"/>
            <w:gridSpan w:val="3"/>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bCs/>
                <w:color w:val="000000"/>
                <w:sz w:val="28"/>
                <w:szCs w:val="28"/>
                <w:lang w:eastAsia="ar-SA"/>
              </w:rPr>
              <w:t xml:space="preserve">Итого:                                                      </w:t>
            </w:r>
          </w:p>
        </w:tc>
        <w:tc>
          <w:tcPr>
            <w:tcW w:w="640" w:type="pct"/>
          </w:tcPr>
          <w:p w:rsidR="00112A54" w:rsidRPr="00112A54" w:rsidRDefault="00112A54" w:rsidP="00112A54">
            <w:pPr>
              <w:suppressAutoHyphens/>
              <w:spacing w:after="0" w:line="240" w:lineRule="auto"/>
              <w:ind w:left="57" w:right="57"/>
              <w:jc w:val="center"/>
              <w:rPr>
                <w:rFonts w:ascii="Times New Roman" w:eastAsia="Times New Roman" w:hAnsi="Times New Roman" w:cs="Times New Roman"/>
                <w:b/>
                <w:color w:val="000000"/>
                <w:sz w:val="28"/>
                <w:szCs w:val="28"/>
                <w:lang w:eastAsia="ar-SA"/>
              </w:rPr>
            </w:pPr>
            <w:r w:rsidRPr="00112A54">
              <w:rPr>
                <w:rFonts w:ascii="Times New Roman" w:eastAsia="Times New Roman" w:hAnsi="Times New Roman" w:cs="Times New Roman"/>
                <w:b/>
                <w:color w:val="000000"/>
                <w:sz w:val="28"/>
                <w:szCs w:val="28"/>
                <w:lang w:eastAsia="ar-SA"/>
              </w:rPr>
              <w:t>3</w:t>
            </w:r>
          </w:p>
        </w:tc>
        <w:tc>
          <w:tcPr>
            <w:tcW w:w="496" w:type="pct"/>
          </w:tcPr>
          <w:p w:rsidR="00112A54" w:rsidRPr="00112A54" w:rsidRDefault="00112A54" w:rsidP="00112A54">
            <w:pPr>
              <w:suppressAutoHyphens/>
              <w:spacing w:after="0" w:line="240" w:lineRule="auto"/>
              <w:ind w:right="57"/>
              <w:rPr>
                <w:rFonts w:ascii="Times New Roman" w:eastAsia="Times New Roman" w:hAnsi="Times New Roman" w:cs="Times New Roman"/>
                <w:b/>
                <w:color w:val="000000"/>
                <w:sz w:val="28"/>
                <w:szCs w:val="28"/>
                <w:lang w:eastAsia="ar-SA"/>
              </w:rPr>
            </w:pPr>
            <w:r w:rsidRPr="00112A54">
              <w:rPr>
                <w:rFonts w:ascii="Times New Roman" w:eastAsia="Times New Roman" w:hAnsi="Times New Roman" w:cs="Times New Roman"/>
                <w:b/>
                <w:color w:val="000000"/>
                <w:sz w:val="28"/>
                <w:szCs w:val="28"/>
                <w:lang w:eastAsia="ar-SA"/>
              </w:rPr>
              <w:t xml:space="preserve">    3</w:t>
            </w:r>
          </w:p>
        </w:tc>
        <w:tc>
          <w:tcPr>
            <w:tcW w:w="498" w:type="pct"/>
          </w:tcPr>
          <w:p w:rsidR="00112A54" w:rsidRPr="00112A54" w:rsidRDefault="00112A54" w:rsidP="00112A54">
            <w:pPr>
              <w:suppressAutoHyphens/>
              <w:spacing w:after="0" w:line="240" w:lineRule="auto"/>
              <w:ind w:right="57"/>
              <w:rPr>
                <w:rFonts w:ascii="Times New Roman" w:eastAsia="Times New Roman" w:hAnsi="Times New Roman" w:cs="Times New Roman"/>
                <w:b/>
                <w:color w:val="000000"/>
                <w:sz w:val="28"/>
                <w:szCs w:val="28"/>
                <w:lang w:eastAsia="ar-SA"/>
              </w:rPr>
            </w:pPr>
            <w:r w:rsidRPr="00112A54">
              <w:rPr>
                <w:rFonts w:ascii="Times New Roman" w:eastAsia="Times New Roman" w:hAnsi="Times New Roman" w:cs="Times New Roman"/>
                <w:b/>
                <w:color w:val="000000"/>
                <w:sz w:val="28"/>
                <w:szCs w:val="28"/>
                <w:lang w:eastAsia="ar-SA"/>
              </w:rPr>
              <w:t xml:space="preserve">    3</w:t>
            </w:r>
          </w:p>
        </w:tc>
        <w:tc>
          <w:tcPr>
            <w:tcW w:w="497" w:type="pct"/>
          </w:tcPr>
          <w:p w:rsidR="00112A54" w:rsidRPr="00112A54" w:rsidRDefault="00112A54" w:rsidP="00112A54">
            <w:pPr>
              <w:suppressAutoHyphens/>
              <w:spacing w:after="0" w:line="240" w:lineRule="auto"/>
              <w:ind w:right="57"/>
              <w:rPr>
                <w:rFonts w:ascii="Times New Roman" w:eastAsia="Times New Roman" w:hAnsi="Times New Roman" w:cs="Times New Roman"/>
                <w:b/>
                <w:color w:val="000000"/>
                <w:sz w:val="28"/>
                <w:szCs w:val="28"/>
                <w:lang w:eastAsia="ar-SA"/>
              </w:rPr>
            </w:pPr>
            <w:r w:rsidRPr="00112A54">
              <w:rPr>
                <w:rFonts w:ascii="Times New Roman" w:eastAsia="Times New Roman" w:hAnsi="Times New Roman" w:cs="Times New Roman"/>
                <w:b/>
                <w:color w:val="000000"/>
                <w:sz w:val="28"/>
                <w:szCs w:val="28"/>
                <w:lang w:eastAsia="ar-SA"/>
              </w:rPr>
              <w:t xml:space="preserve">    3</w:t>
            </w:r>
          </w:p>
        </w:tc>
        <w:tc>
          <w:tcPr>
            <w:tcW w:w="544" w:type="pct"/>
          </w:tcPr>
          <w:p w:rsidR="00112A54" w:rsidRPr="00112A54" w:rsidRDefault="00112A54" w:rsidP="00112A54">
            <w:pPr>
              <w:suppressAutoHyphens/>
              <w:spacing w:after="0" w:line="240" w:lineRule="auto"/>
              <w:ind w:right="57"/>
              <w:rPr>
                <w:rFonts w:ascii="Times New Roman" w:eastAsia="Times New Roman" w:hAnsi="Times New Roman" w:cs="Times New Roman"/>
                <w:b/>
                <w:color w:val="000000"/>
                <w:sz w:val="28"/>
                <w:szCs w:val="28"/>
                <w:lang w:eastAsia="ar-SA"/>
              </w:rPr>
            </w:pPr>
            <w:r w:rsidRPr="00112A54">
              <w:rPr>
                <w:rFonts w:ascii="Times New Roman" w:eastAsia="Times New Roman" w:hAnsi="Times New Roman" w:cs="Times New Roman"/>
                <w:b/>
                <w:color w:val="000000"/>
                <w:sz w:val="28"/>
                <w:szCs w:val="28"/>
                <w:lang w:eastAsia="ar-SA"/>
              </w:rPr>
              <w:t xml:space="preserve">    12</w:t>
            </w:r>
          </w:p>
        </w:tc>
      </w:tr>
    </w:tbl>
    <w:p w:rsidR="00112A54" w:rsidRPr="00112A54" w:rsidRDefault="00112A54" w:rsidP="00112A54">
      <w:pPr>
        <w:suppressAutoHyphens/>
        <w:spacing w:after="0" w:line="240" w:lineRule="auto"/>
        <w:jc w:val="both"/>
        <w:rPr>
          <w:rFonts w:ascii="Times New Roman" w:eastAsia="Times New Roman" w:hAnsi="Times New Roman" w:cs="Times New Roman"/>
          <w:sz w:val="24"/>
          <w:szCs w:val="24"/>
          <w:lang w:eastAsia="ar-SA"/>
        </w:rPr>
      </w:pPr>
    </w:p>
    <w:p w:rsidR="00112A54" w:rsidRPr="00112A54" w:rsidRDefault="00112A54" w:rsidP="00112A54">
      <w:pPr>
        <w:suppressAutoHyphens/>
        <w:spacing w:after="0" w:line="240" w:lineRule="auto"/>
        <w:jc w:val="both"/>
        <w:rPr>
          <w:rFonts w:ascii="Times New Roman" w:eastAsia="Times New Roman" w:hAnsi="Times New Roman" w:cs="Times New Roman"/>
          <w:sz w:val="24"/>
          <w:szCs w:val="24"/>
          <w:lang w:eastAsia="ar-SA"/>
        </w:rPr>
      </w:pPr>
    </w:p>
    <w:p w:rsidR="00112A54" w:rsidRPr="00112A54" w:rsidRDefault="00112A54" w:rsidP="00112A54">
      <w:pPr>
        <w:suppressAutoHyphens/>
        <w:spacing w:after="0" w:line="240" w:lineRule="auto"/>
        <w:jc w:val="both"/>
        <w:rPr>
          <w:rFonts w:ascii="Times New Roman" w:eastAsia="Times New Roman" w:hAnsi="Times New Roman" w:cs="Times New Roman"/>
          <w:sz w:val="24"/>
          <w:szCs w:val="24"/>
          <w:lang w:eastAsia="ar-SA"/>
        </w:rPr>
      </w:pPr>
    </w:p>
    <w:p w:rsidR="00112A54" w:rsidRPr="00112A54" w:rsidRDefault="00112A54" w:rsidP="00112A54">
      <w:pPr>
        <w:widowControl w:val="0"/>
        <w:suppressAutoHyphens/>
        <w:spacing w:after="0" w:line="240" w:lineRule="auto"/>
        <w:ind w:left="4253"/>
        <w:jc w:val="both"/>
        <w:rPr>
          <w:rFonts w:ascii="Times New Roman" w:eastAsia="Times New Roman" w:hAnsi="Times New Roman" w:cs="Times New Roman"/>
          <w:sz w:val="28"/>
          <w:szCs w:val="28"/>
          <w:lang w:eastAsia="ar-SA"/>
        </w:rPr>
      </w:pPr>
    </w:p>
    <w:p w:rsidR="00112A54" w:rsidRPr="00112A54" w:rsidRDefault="00112A54" w:rsidP="00112A54">
      <w:pPr>
        <w:suppressAutoHyphens/>
        <w:spacing w:after="0" w:line="240" w:lineRule="auto"/>
        <w:jc w:val="both"/>
        <w:rPr>
          <w:rFonts w:ascii="Times New Roman" w:eastAsia="Times New Roman" w:hAnsi="Times New Roman" w:cs="Times New Roman"/>
          <w:sz w:val="28"/>
          <w:szCs w:val="28"/>
          <w:lang w:eastAsia="ar-SA"/>
        </w:rPr>
      </w:pPr>
    </w:p>
    <w:p w:rsidR="00112A54" w:rsidRPr="00112A54" w:rsidRDefault="00112A54" w:rsidP="00112A54">
      <w:pPr>
        <w:suppressAutoHyphens/>
        <w:spacing w:after="0" w:line="240" w:lineRule="auto"/>
        <w:ind w:firstLine="708"/>
        <w:jc w:val="center"/>
        <w:rPr>
          <w:rFonts w:ascii="Times New Roman" w:eastAsia="Times New Roman" w:hAnsi="Times New Roman" w:cs="Times New Roman"/>
          <w:b/>
          <w:bCs/>
          <w:sz w:val="28"/>
          <w:szCs w:val="28"/>
          <w:lang w:eastAsia="ar-SA"/>
        </w:rPr>
      </w:pPr>
    </w:p>
    <w:p w:rsidR="00112A54" w:rsidRPr="00112A54" w:rsidRDefault="00112A54" w:rsidP="00112A54">
      <w:pPr>
        <w:suppressAutoHyphens/>
        <w:spacing w:after="0" w:line="240" w:lineRule="auto"/>
        <w:ind w:firstLine="708"/>
        <w:jc w:val="center"/>
        <w:rPr>
          <w:rFonts w:ascii="Times New Roman" w:eastAsia="Times New Roman" w:hAnsi="Times New Roman" w:cs="Times New Roman"/>
          <w:b/>
          <w:bCs/>
          <w:sz w:val="28"/>
          <w:szCs w:val="28"/>
          <w:lang w:eastAsia="ar-SA"/>
        </w:rPr>
      </w:pPr>
    </w:p>
    <w:p w:rsidR="00112A54" w:rsidRPr="00112A54" w:rsidRDefault="00112A54" w:rsidP="00112A54">
      <w:pPr>
        <w:suppressAutoHyphens/>
        <w:spacing w:after="0" w:line="240" w:lineRule="auto"/>
        <w:ind w:firstLine="708"/>
        <w:jc w:val="center"/>
        <w:rPr>
          <w:rFonts w:ascii="Times New Roman" w:eastAsia="Times New Roman" w:hAnsi="Times New Roman" w:cs="Times New Roman"/>
          <w:b/>
          <w:bCs/>
          <w:sz w:val="28"/>
          <w:szCs w:val="28"/>
          <w:lang w:eastAsia="ar-SA"/>
        </w:rPr>
      </w:pPr>
    </w:p>
    <w:p w:rsidR="00112A54" w:rsidRPr="00112A54" w:rsidRDefault="00112A54" w:rsidP="00112A54">
      <w:pPr>
        <w:suppressAutoHyphens/>
        <w:spacing w:after="0" w:line="240" w:lineRule="auto"/>
        <w:ind w:firstLine="708"/>
        <w:jc w:val="center"/>
        <w:rPr>
          <w:rFonts w:ascii="Times New Roman" w:eastAsia="Times New Roman" w:hAnsi="Times New Roman" w:cs="Times New Roman"/>
          <w:b/>
          <w:bCs/>
          <w:sz w:val="28"/>
          <w:szCs w:val="28"/>
          <w:lang w:eastAsia="ar-SA"/>
        </w:rPr>
      </w:pPr>
    </w:p>
    <w:p w:rsidR="00112A54" w:rsidRPr="00112A54" w:rsidRDefault="00112A54" w:rsidP="00112A54">
      <w:pPr>
        <w:suppressAutoHyphens/>
        <w:spacing w:after="0" w:line="240" w:lineRule="auto"/>
        <w:ind w:firstLine="708"/>
        <w:jc w:val="center"/>
        <w:rPr>
          <w:rFonts w:ascii="Times New Roman" w:eastAsia="Times New Roman" w:hAnsi="Times New Roman" w:cs="Times New Roman"/>
          <w:b/>
          <w:bCs/>
          <w:sz w:val="28"/>
          <w:szCs w:val="28"/>
          <w:lang w:eastAsia="ar-SA"/>
        </w:rPr>
      </w:pPr>
    </w:p>
    <w:p w:rsidR="00112A54" w:rsidRPr="00112A54" w:rsidRDefault="00112A54" w:rsidP="00112A54">
      <w:pPr>
        <w:suppressAutoHyphens/>
        <w:spacing w:after="0" w:line="240" w:lineRule="auto"/>
        <w:ind w:firstLine="708"/>
        <w:jc w:val="center"/>
        <w:rPr>
          <w:rFonts w:ascii="Times New Roman" w:eastAsia="Times New Roman" w:hAnsi="Times New Roman" w:cs="Times New Roman"/>
          <w:b/>
          <w:bCs/>
          <w:sz w:val="28"/>
          <w:szCs w:val="28"/>
          <w:lang w:eastAsia="ar-SA"/>
        </w:rPr>
      </w:pPr>
    </w:p>
    <w:p w:rsidR="00112A54" w:rsidRPr="00112A54" w:rsidRDefault="00112A54" w:rsidP="00112A54">
      <w:pPr>
        <w:suppressAutoHyphens/>
        <w:spacing w:after="0" w:line="240" w:lineRule="auto"/>
        <w:ind w:firstLine="708"/>
        <w:jc w:val="center"/>
        <w:rPr>
          <w:rFonts w:ascii="Times New Roman" w:eastAsia="Times New Roman" w:hAnsi="Times New Roman" w:cs="Times New Roman"/>
          <w:b/>
          <w:bCs/>
          <w:sz w:val="28"/>
          <w:szCs w:val="28"/>
          <w:lang w:eastAsia="ar-SA"/>
        </w:rPr>
      </w:pPr>
    </w:p>
    <w:p w:rsidR="00112A54" w:rsidRPr="00112A54" w:rsidRDefault="00112A54" w:rsidP="00112A54">
      <w:pPr>
        <w:suppressAutoHyphens/>
        <w:spacing w:after="0" w:line="240" w:lineRule="auto"/>
        <w:ind w:firstLine="708"/>
        <w:jc w:val="center"/>
        <w:rPr>
          <w:rFonts w:ascii="Times New Roman" w:eastAsia="Times New Roman" w:hAnsi="Times New Roman" w:cs="Times New Roman"/>
          <w:b/>
          <w:bCs/>
          <w:sz w:val="28"/>
          <w:szCs w:val="28"/>
          <w:lang w:eastAsia="ar-SA"/>
        </w:rPr>
      </w:pPr>
    </w:p>
    <w:p w:rsidR="00112A54" w:rsidRPr="00112A54" w:rsidRDefault="00112A54" w:rsidP="00112A54">
      <w:pPr>
        <w:suppressAutoHyphens/>
        <w:spacing w:after="0" w:line="240" w:lineRule="auto"/>
        <w:ind w:firstLine="708"/>
        <w:jc w:val="center"/>
        <w:rPr>
          <w:rFonts w:ascii="Times New Roman" w:eastAsia="Times New Roman" w:hAnsi="Times New Roman" w:cs="Times New Roman"/>
          <w:b/>
          <w:bCs/>
          <w:sz w:val="28"/>
          <w:szCs w:val="28"/>
          <w:lang w:eastAsia="ar-SA"/>
        </w:rPr>
      </w:pPr>
    </w:p>
    <w:p w:rsidR="00112A54" w:rsidRPr="00112A54" w:rsidRDefault="00112A54" w:rsidP="00112A54">
      <w:pPr>
        <w:suppressAutoHyphens/>
        <w:spacing w:after="0" w:line="240" w:lineRule="auto"/>
        <w:ind w:firstLine="708"/>
        <w:jc w:val="center"/>
        <w:rPr>
          <w:rFonts w:ascii="Times New Roman" w:eastAsia="Times New Roman" w:hAnsi="Times New Roman" w:cs="Times New Roman"/>
          <w:b/>
          <w:bCs/>
          <w:sz w:val="28"/>
          <w:szCs w:val="28"/>
          <w:lang w:eastAsia="ar-SA"/>
        </w:rPr>
      </w:pPr>
    </w:p>
    <w:p w:rsidR="00112A54" w:rsidRPr="00112A54" w:rsidRDefault="00112A54" w:rsidP="00112A54">
      <w:pPr>
        <w:suppressAutoHyphens/>
        <w:spacing w:after="0" w:line="240" w:lineRule="auto"/>
        <w:ind w:firstLine="708"/>
        <w:jc w:val="center"/>
        <w:rPr>
          <w:rFonts w:ascii="Times New Roman" w:eastAsia="Times New Roman" w:hAnsi="Times New Roman" w:cs="Times New Roman"/>
          <w:b/>
          <w:bCs/>
          <w:sz w:val="28"/>
          <w:szCs w:val="28"/>
          <w:lang w:eastAsia="ar-SA"/>
        </w:rPr>
      </w:pPr>
    </w:p>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p>
    <w:p w:rsidR="00112A54" w:rsidRPr="00112A54" w:rsidRDefault="00112A54" w:rsidP="00112A54">
      <w:pPr>
        <w:pageBreakBefore/>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112A54">
        <w:rPr>
          <w:rFonts w:ascii="Times New Roman" w:eastAsia="Times New Roman" w:hAnsi="Times New Roman" w:cs="Times New Roman"/>
          <w:b/>
          <w:bCs/>
          <w:color w:val="000000"/>
          <w:sz w:val="28"/>
          <w:szCs w:val="28"/>
          <w:lang w:eastAsia="ru-RU"/>
        </w:rPr>
        <w:t xml:space="preserve">Учебный план 1-4-х классов МОУ «СОШ </w:t>
      </w:r>
      <w:r w:rsidRPr="00112A54">
        <w:rPr>
          <w:rFonts w:ascii="Times New Roman" w:eastAsia="Times New Roman" w:hAnsi="Times New Roman" w:cs="Times New Roman"/>
          <w:b/>
          <w:color w:val="000000"/>
          <w:sz w:val="28"/>
          <w:szCs w:val="28"/>
          <w:lang w:eastAsia="ru-RU"/>
        </w:rPr>
        <w:t>с.Новая Ивановка Калининского района Саратовской области</w:t>
      </w:r>
      <w:r w:rsidRPr="00112A54">
        <w:rPr>
          <w:rFonts w:ascii="Times New Roman" w:eastAsia="Times New Roman" w:hAnsi="Times New Roman" w:cs="Times New Roman"/>
          <w:b/>
          <w:bCs/>
          <w:color w:val="000000"/>
          <w:sz w:val="28"/>
          <w:szCs w:val="28"/>
          <w:lang w:eastAsia="ru-RU"/>
        </w:rPr>
        <w:t>»</w:t>
      </w:r>
      <w:r w:rsidRPr="00112A54">
        <w:rPr>
          <w:rFonts w:ascii="Times New Roman" w:eastAsia="Times New Roman" w:hAnsi="Times New Roman" w:cs="Times New Roman"/>
          <w:b/>
          <w:color w:val="000000"/>
          <w:sz w:val="28"/>
          <w:szCs w:val="28"/>
          <w:lang w:eastAsia="ru-RU"/>
        </w:rPr>
        <w:t xml:space="preserve">, реализующих ФГОС начального общего образования </w:t>
      </w:r>
      <w:r w:rsidRPr="00112A54">
        <w:rPr>
          <w:rFonts w:ascii="Times New Roman" w:eastAsia="Times New Roman" w:hAnsi="Times New Roman" w:cs="Times New Roman"/>
          <w:b/>
          <w:bCs/>
          <w:color w:val="000000"/>
          <w:sz w:val="28"/>
          <w:szCs w:val="28"/>
          <w:lang w:eastAsia="ru-RU"/>
        </w:rPr>
        <w:t>на 2011-2014 учебный год (годовой план)</w:t>
      </w:r>
    </w:p>
    <w:tbl>
      <w:tblPr>
        <w:tblW w:w="5751" w:type="pct"/>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8"/>
        <w:gridCol w:w="2095"/>
        <w:gridCol w:w="2708"/>
        <w:gridCol w:w="1204"/>
        <w:gridCol w:w="150"/>
        <w:gridCol w:w="903"/>
        <w:gridCol w:w="149"/>
        <w:gridCol w:w="1054"/>
        <w:gridCol w:w="1053"/>
        <w:gridCol w:w="1054"/>
      </w:tblGrid>
      <w:tr w:rsidR="00112A54" w:rsidRPr="00112A54" w:rsidTr="00A60EB1">
        <w:tc>
          <w:tcPr>
            <w:tcW w:w="2975" w:type="dxa"/>
            <w:gridSpan w:val="2"/>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Предметные области</w:t>
            </w:r>
          </w:p>
        </w:tc>
        <w:tc>
          <w:tcPr>
            <w:tcW w:w="262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Учебные предметы</w:t>
            </w:r>
          </w:p>
        </w:tc>
        <w:tc>
          <w:tcPr>
            <w:tcW w:w="4382" w:type="dxa"/>
            <w:gridSpan w:val="6"/>
            <w:tcBorders>
              <w:top w:val="single" w:sz="4" w:space="0" w:color="auto"/>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sz w:val="28"/>
                <w:szCs w:val="28"/>
                <w:lang w:eastAsia="ar-SA"/>
              </w:rPr>
              <w:t>Количество часов</w:t>
            </w:r>
          </w:p>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sz w:val="28"/>
                <w:szCs w:val="28"/>
                <w:lang w:eastAsia="ar-SA"/>
              </w:rPr>
              <w:t>в год</w:t>
            </w:r>
          </w:p>
        </w:tc>
        <w:tc>
          <w:tcPr>
            <w:tcW w:w="1023" w:type="dxa"/>
            <w:tcBorders>
              <w:top w:val="single" w:sz="4" w:space="0" w:color="auto"/>
              <w:lef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sz w:val="28"/>
                <w:szCs w:val="28"/>
                <w:lang w:eastAsia="ar-SA"/>
              </w:rPr>
              <w:t>Всего</w:t>
            </w:r>
          </w:p>
        </w:tc>
      </w:tr>
      <w:tr w:rsidR="00112A54" w:rsidRPr="00112A54" w:rsidTr="00A60EB1">
        <w:tc>
          <w:tcPr>
            <w:tcW w:w="11009" w:type="dxa"/>
            <w:gridSpan w:val="10"/>
            <w:tcBorders>
              <w:bottom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i/>
                <w:iCs/>
                <w:sz w:val="28"/>
                <w:szCs w:val="28"/>
                <w:lang w:eastAsia="ar-SA"/>
              </w:rPr>
              <w:t>1. Обязательная часть</w:t>
            </w:r>
          </w:p>
        </w:tc>
      </w:tr>
      <w:tr w:rsidR="00112A54" w:rsidRPr="00112A54" w:rsidTr="00A60EB1">
        <w:tc>
          <w:tcPr>
            <w:tcW w:w="5604" w:type="dxa"/>
            <w:gridSpan w:val="3"/>
            <w:tcBorders>
              <w:top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b/>
                <w:bCs/>
                <w:i/>
                <w:iCs/>
                <w:sz w:val="28"/>
                <w:szCs w:val="28"/>
                <w:lang w:eastAsia="ar-SA"/>
              </w:rPr>
            </w:pPr>
          </w:p>
        </w:tc>
        <w:tc>
          <w:tcPr>
            <w:tcW w:w="1169" w:type="dxa"/>
            <w:tcBorders>
              <w:top w:val="single" w:sz="4" w:space="0" w:color="auto"/>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bCs/>
                <w:iCs/>
                <w:sz w:val="28"/>
                <w:szCs w:val="28"/>
                <w:lang w:eastAsia="ar-SA"/>
              </w:rPr>
            </w:pPr>
            <w:r w:rsidRPr="00112A54">
              <w:rPr>
                <w:rFonts w:ascii="Times New Roman" w:eastAsia="Times New Roman" w:hAnsi="Times New Roman" w:cs="Times New Roman"/>
                <w:bCs/>
                <w:iCs/>
                <w:sz w:val="28"/>
                <w:szCs w:val="28"/>
                <w:lang w:eastAsia="ar-SA"/>
              </w:rPr>
              <w:t xml:space="preserve">1 </w:t>
            </w:r>
          </w:p>
          <w:p w:rsidR="00112A54" w:rsidRPr="00112A54" w:rsidRDefault="00112A54" w:rsidP="00112A54">
            <w:pPr>
              <w:suppressAutoHyphens/>
              <w:spacing w:after="0" w:line="240" w:lineRule="auto"/>
              <w:rPr>
                <w:rFonts w:ascii="Times New Roman" w:eastAsia="Times New Roman" w:hAnsi="Times New Roman" w:cs="Times New Roman"/>
                <w:bCs/>
                <w:iCs/>
                <w:sz w:val="28"/>
                <w:szCs w:val="28"/>
                <w:lang w:eastAsia="ar-SA"/>
              </w:rPr>
            </w:pPr>
            <w:r w:rsidRPr="00112A54">
              <w:rPr>
                <w:rFonts w:ascii="Times New Roman" w:eastAsia="Times New Roman" w:hAnsi="Times New Roman" w:cs="Times New Roman"/>
                <w:bCs/>
                <w:iCs/>
                <w:sz w:val="28"/>
                <w:szCs w:val="28"/>
                <w:lang w:eastAsia="ar-SA"/>
              </w:rPr>
              <w:t>класс</w:t>
            </w:r>
          </w:p>
        </w:tc>
        <w:tc>
          <w:tcPr>
            <w:tcW w:w="1023" w:type="dxa"/>
            <w:gridSpan w:val="2"/>
            <w:tcBorders>
              <w:top w:val="single" w:sz="4" w:space="0" w:color="auto"/>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bCs/>
                <w:iCs/>
                <w:sz w:val="28"/>
                <w:szCs w:val="28"/>
                <w:lang w:eastAsia="ar-SA"/>
              </w:rPr>
            </w:pPr>
            <w:r w:rsidRPr="00112A54">
              <w:rPr>
                <w:rFonts w:ascii="Times New Roman" w:eastAsia="Times New Roman" w:hAnsi="Times New Roman" w:cs="Times New Roman"/>
                <w:bCs/>
                <w:iCs/>
                <w:sz w:val="28"/>
                <w:szCs w:val="28"/>
                <w:lang w:eastAsia="ar-SA"/>
              </w:rPr>
              <w:t>2 класс</w:t>
            </w:r>
          </w:p>
        </w:tc>
        <w:tc>
          <w:tcPr>
            <w:tcW w:w="1168" w:type="dxa"/>
            <w:gridSpan w:val="2"/>
            <w:tcBorders>
              <w:top w:val="single" w:sz="4" w:space="0" w:color="auto"/>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bCs/>
                <w:iCs/>
                <w:sz w:val="28"/>
                <w:szCs w:val="28"/>
                <w:lang w:eastAsia="ar-SA"/>
              </w:rPr>
            </w:pPr>
            <w:r w:rsidRPr="00112A54">
              <w:rPr>
                <w:rFonts w:ascii="Times New Roman" w:eastAsia="Times New Roman" w:hAnsi="Times New Roman" w:cs="Times New Roman"/>
                <w:bCs/>
                <w:iCs/>
                <w:sz w:val="28"/>
                <w:szCs w:val="28"/>
                <w:lang w:eastAsia="ar-SA"/>
              </w:rPr>
              <w:t>3</w:t>
            </w:r>
          </w:p>
          <w:p w:rsidR="00112A54" w:rsidRPr="00112A54" w:rsidRDefault="00112A54" w:rsidP="00112A54">
            <w:pPr>
              <w:suppressAutoHyphens/>
              <w:spacing w:after="0" w:line="240" w:lineRule="auto"/>
              <w:rPr>
                <w:rFonts w:ascii="Times New Roman" w:eastAsia="Times New Roman" w:hAnsi="Times New Roman" w:cs="Times New Roman"/>
                <w:bCs/>
                <w:iCs/>
                <w:sz w:val="28"/>
                <w:szCs w:val="28"/>
                <w:lang w:eastAsia="ar-SA"/>
              </w:rPr>
            </w:pPr>
            <w:r w:rsidRPr="00112A54">
              <w:rPr>
                <w:rFonts w:ascii="Times New Roman" w:eastAsia="Times New Roman" w:hAnsi="Times New Roman" w:cs="Times New Roman"/>
                <w:bCs/>
                <w:iCs/>
                <w:sz w:val="28"/>
                <w:szCs w:val="28"/>
                <w:lang w:eastAsia="ar-SA"/>
              </w:rPr>
              <w:t>класс</w:t>
            </w:r>
          </w:p>
        </w:tc>
        <w:tc>
          <w:tcPr>
            <w:tcW w:w="1022"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bCs/>
                <w:iCs/>
                <w:sz w:val="28"/>
                <w:szCs w:val="28"/>
                <w:lang w:eastAsia="ar-SA"/>
              </w:rPr>
            </w:pPr>
            <w:r w:rsidRPr="00112A54">
              <w:rPr>
                <w:rFonts w:ascii="Times New Roman" w:eastAsia="Times New Roman" w:hAnsi="Times New Roman" w:cs="Times New Roman"/>
                <w:bCs/>
                <w:iCs/>
                <w:sz w:val="28"/>
                <w:szCs w:val="28"/>
                <w:lang w:eastAsia="ar-SA"/>
              </w:rPr>
              <w:t>4 класс</w:t>
            </w:r>
          </w:p>
        </w:tc>
        <w:tc>
          <w:tcPr>
            <w:tcW w:w="1023" w:type="dxa"/>
            <w:tcBorders>
              <w:top w:val="single" w:sz="4" w:space="0" w:color="auto"/>
              <w:lef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bCs/>
                <w:iCs/>
                <w:sz w:val="28"/>
                <w:szCs w:val="28"/>
                <w:lang w:eastAsia="ar-SA"/>
              </w:rPr>
            </w:pPr>
          </w:p>
        </w:tc>
      </w:tr>
      <w:tr w:rsidR="00112A54" w:rsidRPr="00112A54" w:rsidTr="00A60EB1">
        <w:tc>
          <w:tcPr>
            <w:tcW w:w="2975" w:type="dxa"/>
            <w:gridSpan w:val="2"/>
            <w:vMerge w:val="restart"/>
          </w:tcPr>
          <w:p w:rsidR="00112A54" w:rsidRPr="00112A54" w:rsidRDefault="00112A54" w:rsidP="00112A54">
            <w:pPr>
              <w:suppressAutoHyphens/>
              <w:spacing w:after="0" w:line="240" w:lineRule="auto"/>
              <w:jc w:val="both"/>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Филология</w:t>
            </w:r>
          </w:p>
        </w:tc>
        <w:tc>
          <w:tcPr>
            <w:tcW w:w="2629" w:type="dxa"/>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Русский язык</w:t>
            </w:r>
          </w:p>
        </w:tc>
        <w:tc>
          <w:tcPr>
            <w:tcW w:w="116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165</w:t>
            </w:r>
          </w:p>
        </w:tc>
        <w:tc>
          <w:tcPr>
            <w:tcW w:w="1023"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170</w:t>
            </w:r>
          </w:p>
        </w:tc>
        <w:tc>
          <w:tcPr>
            <w:tcW w:w="1168"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170</w:t>
            </w:r>
          </w:p>
        </w:tc>
        <w:tc>
          <w:tcPr>
            <w:tcW w:w="1022" w:type="dxa"/>
            <w:tcBorders>
              <w:top w:val="single" w:sz="4" w:space="0" w:color="auto"/>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170</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675</w:t>
            </w:r>
          </w:p>
        </w:tc>
      </w:tr>
      <w:tr w:rsidR="00112A54" w:rsidRPr="00112A54" w:rsidTr="00A60EB1">
        <w:trPr>
          <w:trHeight w:val="330"/>
        </w:trPr>
        <w:tc>
          <w:tcPr>
            <w:tcW w:w="2975" w:type="dxa"/>
            <w:gridSpan w:val="2"/>
            <w:vMerge/>
          </w:tcPr>
          <w:p w:rsidR="00112A54" w:rsidRPr="00112A54" w:rsidRDefault="00112A54" w:rsidP="00112A54">
            <w:pPr>
              <w:suppressAutoHyphens/>
              <w:spacing w:after="0" w:line="240" w:lineRule="auto"/>
              <w:jc w:val="both"/>
              <w:rPr>
                <w:rFonts w:ascii="Times New Roman" w:eastAsia="Times New Roman" w:hAnsi="Times New Roman" w:cs="Times New Roman"/>
                <w:sz w:val="28"/>
                <w:szCs w:val="28"/>
                <w:lang w:eastAsia="ar-SA"/>
              </w:rPr>
            </w:pPr>
          </w:p>
        </w:tc>
        <w:tc>
          <w:tcPr>
            <w:tcW w:w="2629" w:type="dxa"/>
            <w:tcBorders>
              <w:bottom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Литературное чтение</w:t>
            </w:r>
          </w:p>
        </w:tc>
        <w:tc>
          <w:tcPr>
            <w:tcW w:w="1169" w:type="dxa"/>
            <w:tcBorders>
              <w:bottom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132</w:t>
            </w:r>
          </w:p>
        </w:tc>
        <w:tc>
          <w:tcPr>
            <w:tcW w:w="1023" w:type="dxa"/>
            <w:gridSpan w:val="2"/>
            <w:tcBorders>
              <w:left w:val="single" w:sz="4" w:space="0" w:color="auto"/>
              <w:bottom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136</w:t>
            </w:r>
          </w:p>
        </w:tc>
        <w:tc>
          <w:tcPr>
            <w:tcW w:w="1168" w:type="dxa"/>
            <w:gridSpan w:val="2"/>
            <w:tcBorders>
              <w:left w:val="single" w:sz="4" w:space="0" w:color="auto"/>
              <w:bottom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136</w:t>
            </w:r>
          </w:p>
        </w:tc>
        <w:tc>
          <w:tcPr>
            <w:tcW w:w="1022" w:type="dxa"/>
            <w:tcBorders>
              <w:left w:val="single" w:sz="4" w:space="0" w:color="auto"/>
              <w:bottom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119</w:t>
            </w:r>
          </w:p>
        </w:tc>
        <w:tc>
          <w:tcPr>
            <w:tcW w:w="1023" w:type="dxa"/>
            <w:tcBorders>
              <w:left w:val="single" w:sz="4" w:space="0" w:color="auto"/>
              <w:bottom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523</w:t>
            </w:r>
          </w:p>
        </w:tc>
      </w:tr>
      <w:tr w:rsidR="00112A54" w:rsidRPr="00112A54" w:rsidTr="00A60EB1">
        <w:trPr>
          <w:trHeight w:val="315"/>
        </w:trPr>
        <w:tc>
          <w:tcPr>
            <w:tcW w:w="2975" w:type="dxa"/>
            <w:gridSpan w:val="2"/>
            <w:vMerge/>
          </w:tcPr>
          <w:p w:rsidR="00112A54" w:rsidRPr="00112A54" w:rsidRDefault="00112A54" w:rsidP="00112A54">
            <w:pPr>
              <w:suppressAutoHyphens/>
              <w:spacing w:after="0" w:line="240" w:lineRule="auto"/>
              <w:jc w:val="both"/>
              <w:rPr>
                <w:rFonts w:ascii="Times New Roman" w:eastAsia="Times New Roman" w:hAnsi="Times New Roman" w:cs="Times New Roman"/>
                <w:sz w:val="28"/>
                <w:szCs w:val="28"/>
                <w:lang w:eastAsia="ar-SA"/>
              </w:rPr>
            </w:pPr>
          </w:p>
        </w:tc>
        <w:tc>
          <w:tcPr>
            <w:tcW w:w="2629" w:type="dxa"/>
            <w:tcBorders>
              <w:top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Иностранный язык (немецкий)</w:t>
            </w:r>
          </w:p>
        </w:tc>
        <w:tc>
          <w:tcPr>
            <w:tcW w:w="1169" w:type="dxa"/>
            <w:tcBorders>
              <w:top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Cs/>
                <w:sz w:val="28"/>
                <w:szCs w:val="28"/>
                <w:lang w:eastAsia="ar-SA"/>
              </w:rPr>
            </w:pPr>
          </w:p>
        </w:tc>
        <w:tc>
          <w:tcPr>
            <w:tcW w:w="1023" w:type="dxa"/>
            <w:gridSpan w:val="2"/>
            <w:tcBorders>
              <w:top w:val="single" w:sz="4" w:space="0" w:color="auto"/>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68</w:t>
            </w:r>
          </w:p>
        </w:tc>
        <w:tc>
          <w:tcPr>
            <w:tcW w:w="1168" w:type="dxa"/>
            <w:gridSpan w:val="2"/>
            <w:tcBorders>
              <w:top w:val="single" w:sz="4" w:space="0" w:color="auto"/>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68</w:t>
            </w:r>
          </w:p>
        </w:tc>
        <w:tc>
          <w:tcPr>
            <w:tcW w:w="1022" w:type="dxa"/>
            <w:tcBorders>
              <w:top w:val="single" w:sz="4" w:space="0" w:color="auto"/>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68</w:t>
            </w:r>
          </w:p>
        </w:tc>
        <w:tc>
          <w:tcPr>
            <w:tcW w:w="1023" w:type="dxa"/>
            <w:tcBorders>
              <w:top w:val="single" w:sz="4" w:space="0" w:color="auto"/>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204</w:t>
            </w:r>
          </w:p>
        </w:tc>
      </w:tr>
      <w:tr w:rsidR="00112A54" w:rsidRPr="00112A54" w:rsidTr="00A60EB1">
        <w:tc>
          <w:tcPr>
            <w:tcW w:w="2975" w:type="dxa"/>
            <w:gridSpan w:val="2"/>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Математика и информатика</w:t>
            </w:r>
          </w:p>
        </w:tc>
        <w:tc>
          <w:tcPr>
            <w:tcW w:w="2629" w:type="dxa"/>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Математика</w:t>
            </w:r>
          </w:p>
        </w:tc>
        <w:tc>
          <w:tcPr>
            <w:tcW w:w="116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132</w:t>
            </w:r>
          </w:p>
        </w:tc>
        <w:tc>
          <w:tcPr>
            <w:tcW w:w="1023"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136</w:t>
            </w:r>
          </w:p>
        </w:tc>
        <w:tc>
          <w:tcPr>
            <w:tcW w:w="1168"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136</w:t>
            </w:r>
          </w:p>
        </w:tc>
        <w:tc>
          <w:tcPr>
            <w:tcW w:w="1022" w:type="dxa"/>
            <w:tcBorders>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136</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540</w:t>
            </w:r>
          </w:p>
        </w:tc>
      </w:tr>
      <w:tr w:rsidR="00112A54" w:rsidRPr="00112A54" w:rsidTr="00A60EB1">
        <w:tc>
          <w:tcPr>
            <w:tcW w:w="2975" w:type="dxa"/>
            <w:gridSpan w:val="2"/>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Обществознание и естествознание (окружающий мир)</w:t>
            </w:r>
          </w:p>
        </w:tc>
        <w:tc>
          <w:tcPr>
            <w:tcW w:w="2629" w:type="dxa"/>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Окружающий мир</w:t>
            </w:r>
          </w:p>
        </w:tc>
        <w:tc>
          <w:tcPr>
            <w:tcW w:w="116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66</w:t>
            </w:r>
          </w:p>
        </w:tc>
        <w:tc>
          <w:tcPr>
            <w:tcW w:w="1023"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68</w:t>
            </w:r>
          </w:p>
        </w:tc>
        <w:tc>
          <w:tcPr>
            <w:tcW w:w="1168"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68</w:t>
            </w:r>
          </w:p>
        </w:tc>
        <w:tc>
          <w:tcPr>
            <w:tcW w:w="1022" w:type="dxa"/>
            <w:tcBorders>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68</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270</w:t>
            </w:r>
          </w:p>
        </w:tc>
      </w:tr>
      <w:tr w:rsidR="00112A54" w:rsidRPr="00112A54" w:rsidTr="00A60EB1">
        <w:tc>
          <w:tcPr>
            <w:tcW w:w="2975" w:type="dxa"/>
            <w:gridSpan w:val="2"/>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Основы духовно-нравственной культуры народов России</w:t>
            </w:r>
          </w:p>
        </w:tc>
        <w:tc>
          <w:tcPr>
            <w:tcW w:w="2629" w:type="dxa"/>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Основы религиозных культур и светской этики</w:t>
            </w:r>
          </w:p>
        </w:tc>
        <w:tc>
          <w:tcPr>
            <w:tcW w:w="116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w:t>
            </w:r>
          </w:p>
        </w:tc>
        <w:tc>
          <w:tcPr>
            <w:tcW w:w="1023"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w:t>
            </w:r>
          </w:p>
        </w:tc>
        <w:tc>
          <w:tcPr>
            <w:tcW w:w="1168"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 xml:space="preserve"> -</w:t>
            </w:r>
          </w:p>
        </w:tc>
        <w:tc>
          <w:tcPr>
            <w:tcW w:w="1022" w:type="dxa"/>
            <w:tcBorders>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17</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17</w:t>
            </w:r>
          </w:p>
        </w:tc>
      </w:tr>
      <w:tr w:rsidR="00112A54" w:rsidRPr="00112A54" w:rsidTr="00A60EB1">
        <w:tc>
          <w:tcPr>
            <w:tcW w:w="2975" w:type="dxa"/>
            <w:gridSpan w:val="2"/>
            <w:vMerge w:val="restart"/>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Искусство</w:t>
            </w:r>
          </w:p>
        </w:tc>
        <w:tc>
          <w:tcPr>
            <w:tcW w:w="2629" w:type="dxa"/>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Музыка</w:t>
            </w:r>
          </w:p>
        </w:tc>
        <w:tc>
          <w:tcPr>
            <w:tcW w:w="116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33</w:t>
            </w:r>
          </w:p>
        </w:tc>
        <w:tc>
          <w:tcPr>
            <w:tcW w:w="1023"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34</w:t>
            </w:r>
          </w:p>
        </w:tc>
        <w:tc>
          <w:tcPr>
            <w:tcW w:w="1168"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34</w:t>
            </w:r>
          </w:p>
        </w:tc>
        <w:tc>
          <w:tcPr>
            <w:tcW w:w="1022" w:type="dxa"/>
            <w:tcBorders>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34</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135</w:t>
            </w:r>
          </w:p>
        </w:tc>
      </w:tr>
      <w:tr w:rsidR="00112A54" w:rsidRPr="00112A54" w:rsidTr="00A60EB1">
        <w:tc>
          <w:tcPr>
            <w:tcW w:w="2975" w:type="dxa"/>
            <w:gridSpan w:val="2"/>
            <w:vMerge/>
          </w:tcPr>
          <w:p w:rsidR="00112A54" w:rsidRPr="00112A54" w:rsidRDefault="00112A54" w:rsidP="00112A54">
            <w:pPr>
              <w:suppressAutoHyphens/>
              <w:spacing w:after="0" w:line="240" w:lineRule="auto"/>
              <w:jc w:val="both"/>
              <w:rPr>
                <w:rFonts w:ascii="Times New Roman" w:eastAsia="Times New Roman" w:hAnsi="Times New Roman" w:cs="Times New Roman"/>
                <w:sz w:val="28"/>
                <w:szCs w:val="28"/>
                <w:lang w:eastAsia="ar-SA"/>
              </w:rPr>
            </w:pPr>
          </w:p>
        </w:tc>
        <w:tc>
          <w:tcPr>
            <w:tcW w:w="2629" w:type="dxa"/>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Изобразительное искусство</w:t>
            </w:r>
          </w:p>
        </w:tc>
        <w:tc>
          <w:tcPr>
            <w:tcW w:w="116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33</w:t>
            </w:r>
          </w:p>
        </w:tc>
        <w:tc>
          <w:tcPr>
            <w:tcW w:w="1023"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34</w:t>
            </w:r>
          </w:p>
        </w:tc>
        <w:tc>
          <w:tcPr>
            <w:tcW w:w="1168"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34</w:t>
            </w:r>
          </w:p>
        </w:tc>
        <w:tc>
          <w:tcPr>
            <w:tcW w:w="1022" w:type="dxa"/>
            <w:tcBorders>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34</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135</w:t>
            </w:r>
          </w:p>
        </w:tc>
      </w:tr>
      <w:tr w:rsidR="00112A54" w:rsidRPr="00112A54" w:rsidTr="00A60EB1">
        <w:tc>
          <w:tcPr>
            <w:tcW w:w="2975" w:type="dxa"/>
            <w:gridSpan w:val="2"/>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Технология</w:t>
            </w:r>
          </w:p>
        </w:tc>
        <w:tc>
          <w:tcPr>
            <w:tcW w:w="2629" w:type="dxa"/>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 xml:space="preserve">Технология </w:t>
            </w:r>
          </w:p>
        </w:tc>
        <w:tc>
          <w:tcPr>
            <w:tcW w:w="116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33</w:t>
            </w:r>
          </w:p>
        </w:tc>
        <w:tc>
          <w:tcPr>
            <w:tcW w:w="1023"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34</w:t>
            </w:r>
          </w:p>
        </w:tc>
        <w:tc>
          <w:tcPr>
            <w:tcW w:w="1168"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34</w:t>
            </w:r>
          </w:p>
        </w:tc>
        <w:tc>
          <w:tcPr>
            <w:tcW w:w="1022" w:type="dxa"/>
            <w:tcBorders>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34</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135</w:t>
            </w:r>
          </w:p>
        </w:tc>
      </w:tr>
      <w:tr w:rsidR="00112A54" w:rsidRPr="00112A54" w:rsidTr="00A60EB1">
        <w:tc>
          <w:tcPr>
            <w:tcW w:w="2975" w:type="dxa"/>
            <w:gridSpan w:val="2"/>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Физическая культура</w:t>
            </w:r>
          </w:p>
        </w:tc>
        <w:tc>
          <w:tcPr>
            <w:tcW w:w="2629" w:type="dxa"/>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Физическая культура</w:t>
            </w:r>
          </w:p>
        </w:tc>
        <w:tc>
          <w:tcPr>
            <w:tcW w:w="116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99</w:t>
            </w:r>
          </w:p>
        </w:tc>
        <w:tc>
          <w:tcPr>
            <w:tcW w:w="1023"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Cs/>
                <w:sz w:val="28"/>
                <w:szCs w:val="28"/>
                <w:lang w:eastAsia="ar-SA"/>
              </w:rPr>
              <w:t>102</w:t>
            </w:r>
          </w:p>
        </w:tc>
        <w:tc>
          <w:tcPr>
            <w:tcW w:w="1168"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102</w:t>
            </w:r>
          </w:p>
        </w:tc>
        <w:tc>
          <w:tcPr>
            <w:tcW w:w="1022" w:type="dxa"/>
            <w:tcBorders>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102</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405</w:t>
            </w:r>
          </w:p>
        </w:tc>
      </w:tr>
      <w:tr w:rsidR="00112A54" w:rsidRPr="00112A54" w:rsidTr="00A60EB1">
        <w:tc>
          <w:tcPr>
            <w:tcW w:w="5604" w:type="dxa"/>
            <w:gridSpan w:val="3"/>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ИТОГО</w:t>
            </w:r>
          </w:p>
        </w:tc>
        <w:tc>
          <w:tcPr>
            <w:tcW w:w="1169" w:type="dxa"/>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sz w:val="28"/>
                <w:szCs w:val="28"/>
                <w:lang w:eastAsia="ar-SA"/>
              </w:rPr>
              <w:t>693</w:t>
            </w:r>
          </w:p>
        </w:tc>
        <w:tc>
          <w:tcPr>
            <w:tcW w:w="1023"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sz w:val="28"/>
                <w:szCs w:val="28"/>
                <w:lang w:eastAsia="ar-SA"/>
              </w:rPr>
              <w:t>782</w:t>
            </w:r>
          </w:p>
        </w:tc>
        <w:tc>
          <w:tcPr>
            <w:tcW w:w="1168"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sz w:val="28"/>
                <w:szCs w:val="28"/>
                <w:lang w:eastAsia="ar-SA"/>
              </w:rPr>
              <w:t>782</w:t>
            </w:r>
          </w:p>
        </w:tc>
        <w:tc>
          <w:tcPr>
            <w:tcW w:w="1022" w:type="dxa"/>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sz w:val="28"/>
                <w:szCs w:val="28"/>
                <w:lang w:eastAsia="ar-SA"/>
              </w:rPr>
              <w:t>816</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sz w:val="28"/>
                <w:szCs w:val="28"/>
                <w:lang w:eastAsia="ar-SA"/>
              </w:rPr>
              <w:t>3073</w:t>
            </w:r>
          </w:p>
        </w:tc>
      </w:tr>
      <w:tr w:rsidR="00112A54" w:rsidRPr="00112A54" w:rsidTr="00A60EB1">
        <w:tc>
          <w:tcPr>
            <w:tcW w:w="941" w:type="dxa"/>
          </w:tcPr>
          <w:p w:rsidR="00112A54" w:rsidRPr="00112A54" w:rsidRDefault="00112A54" w:rsidP="00112A54">
            <w:pPr>
              <w:suppressAutoHyphens/>
              <w:spacing w:after="0" w:line="240" w:lineRule="auto"/>
              <w:rPr>
                <w:rFonts w:ascii="Times New Roman" w:eastAsia="Times New Roman" w:hAnsi="Times New Roman" w:cs="Times New Roman"/>
                <w:b/>
                <w:bCs/>
                <w:i/>
                <w:iCs/>
                <w:sz w:val="28"/>
                <w:szCs w:val="28"/>
                <w:lang w:eastAsia="ar-SA"/>
              </w:rPr>
            </w:pPr>
          </w:p>
        </w:tc>
        <w:tc>
          <w:tcPr>
            <w:tcW w:w="10068" w:type="dxa"/>
            <w:gridSpan w:val="9"/>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i/>
                <w:iCs/>
                <w:sz w:val="28"/>
                <w:szCs w:val="28"/>
                <w:lang w:eastAsia="ar-SA"/>
              </w:rPr>
              <w:t>2. Часть, формируемая участниками образовательного процесса</w:t>
            </w:r>
          </w:p>
        </w:tc>
      </w:tr>
      <w:tr w:rsidR="00112A54" w:rsidRPr="00112A54" w:rsidTr="00A60EB1">
        <w:tc>
          <w:tcPr>
            <w:tcW w:w="5604" w:type="dxa"/>
            <w:gridSpan w:val="3"/>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ИТОГО</w:t>
            </w:r>
          </w:p>
        </w:tc>
        <w:tc>
          <w:tcPr>
            <w:tcW w:w="1315" w:type="dxa"/>
            <w:gridSpan w:val="2"/>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bCs/>
                <w:sz w:val="28"/>
                <w:szCs w:val="28"/>
                <w:lang w:eastAsia="ar-SA"/>
              </w:rPr>
              <w:t>0</w:t>
            </w:r>
          </w:p>
        </w:tc>
        <w:tc>
          <w:tcPr>
            <w:tcW w:w="1022"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0</w:t>
            </w:r>
          </w:p>
        </w:tc>
        <w:tc>
          <w:tcPr>
            <w:tcW w:w="1023" w:type="dxa"/>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0</w:t>
            </w:r>
          </w:p>
        </w:tc>
        <w:tc>
          <w:tcPr>
            <w:tcW w:w="1022" w:type="dxa"/>
            <w:tcBorders>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0</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0</w:t>
            </w:r>
          </w:p>
        </w:tc>
      </w:tr>
      <w:tr w:rsidR="00112A54" w:rsidRPr="00112A54" w:rsidTr="00A60EB1">
        <w:tc>
          <w:tcPr>
            <w:tcW w:w="5604" w:type="dxa"/>
            <w:gridSpan w:val="3"/>
            <w:vAlign w:val="center"/>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b/>
                <w:bCs/>
                <w:sz w:val="28"/>
                <w:szCs w:val="28"/>
                <w:lang w:eastAsia="ar-SA"/>
              </w:rPr>
              <w:t xml:space="preserve">Максимально допустимая недельная нагрузка </w:t>
            </w:r>
          </w:p>
        </w:tc>
        <w:tc>
          <w:tcPr>
            <w:tcW w:w="1315" w:type="dxa"/>
            <w:gridSpan w:val="2"/>
            <w:tcBorders>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bCs/>
                <w:sz w:val="28"/>
                <w:szCs w:val="28"/>
                <w:lang w:eastAsia="ar-SA"/>
              </w:rPr>
              <w:t>693</w:t>
            </w:r>
          </w:p>
        </w:tc>
        <w:tc>
          <w:tcPr>
            <w:tcW w:w="1022" w:type="dxa"/>
            <w:gridSpan w:val="2"/>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782</w:t>
            </w:r>
          </w:p>
        </w:tc>
        <w:tc>
          <w:tcPr>
            <w:tcW w:w="1023" w:type="dxa"/>
            <w:tcBorders>
              <w:left w:val="single" w:sz="4" w:space="0" w:color="auto"/>
              <w:righ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782</w:t>
            </w:r>
          </w:p>
        </w:tc>
        <w:tc>
          <w:tcPr>
            <w:tcW w:w="1022" w:type="dxa"/>
            <w:tcBorders>
              <w:left w:val="single" w:sz="4" w:space="0" w:color="auto"/>
              <w:right w:val="single" w:sz="4" w:space="0" w:color="auto"/>
            </w:tcBorders>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816</w:t>
            </w:r>
          </w:p>
        </w:tc>
        <w:tc>
          <w:tcPr>
            <w:tcW w:w="1023" w:type="dxa"/>
            <w:tcBorders>
              <w:left w:val="single" w:sz="4" w:space="0" w:color="auto"/>
            </w:tcBorders>
            <w:vAlign w:val="center"/>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3073</w:t>
            </w:r>
          </w:p>
        </w:tc>
      </w:tr>
    </w:tbl>
    <w:p w:rsidR="00112A54" w:rsidRPr="00112A54" w:rsidRDefault="00112A54" w:rsidP="00112A54">
      <w:pPr>
        <w:widowControl w:val="0"/>
        <w:suppressAutoHyphens/>
        <w:spacing w:after="0" w:line="240" w:lineRule="auto"/>
        <w:jc w:val="both"/>
        <w:rPr>
          <w:rFonts w:ascii="Times New Roman" w:eastAsia="Times New Roman" w:hAnsi="Times New Roman" w:cs="Times New Roman"/>
          <w:sz w:val="28"/>
          <w:szCs w:val="28"/>
          <w:lang w:eastAsia="ar-SA"/>
        </w:rPr>
      </w:pPr>
    </w:p>
    <w:p w:rsidR="00112A54" w:rsidRPr="00112A54" w:rsidRDefault="00112A54" w:rsidP="00112A54">
      <w:pPr>
        <w:widowControl w:val="0"/>
        <w:suppressAutoHyphens/>
        <w:spacing w:after="0" w:line="240" w:lineRule="auto"/>
        <w:ind w:left="4253"/>
        <w:jc w:val="both"/>
        <w:rPr>
          <w:rFonts w:ascii="Times New Roman" w:eastAsia="Times New Roman" w:hAnsi="Times New Roman" w:cs="Times New Roman"/>
          <w:sz w:val="28"/>
          <w:szCs w:val="28"/>
          <w:lang w:eastAsia="ar-SA"/>
        </w:rPr>
      </w:pPr>
    </w:p>
    <w:p w:rsidR="00112A54" w:rsidRPr="00112A54" w:rsidRDefault="00112A54" w:rsidP="00112A54">
      <w:pPr>
        <w:widowControl w:val="0"/>
        <w:suppressAutoHyphens/>
        <w:spacing w:after="0" w:line="240" w:lineRule="auto"/>
        <w:ind w:left="4253"/>
        <w:jc w:val="both"/>
        <w:rPr>
          <w:rFonts w:ascii="Times New Roman" w:eastAsia="Times New Roman" w:hAnsi="Times New Roman" w:cs="Times New Roman"/>
          <w:sz w:val="28"/>
          <w:szCs w:val="28"/>
          <w:lang w:eastAsia="ar-SA"/>
        </w:rPr>
      </w:pPr>
    </w:p>
    <w:p w:rsidR="00112A54" w:rsidRPr="00112A54" w:rsidRDefault="00112A54" w:rsidP="00112A54">
      <w:pPr>
        <w:widowControl w:val="0"/>
        <w:suppressAutoHyphens/>
        <w:spacing w:after="0" w:line="240" w:lineRule="auto"/>
        <w:ind w:left="4253"/>
        <w:jc w:val="both"/>
        <w:rPr>
          <w:rFonts w:ascii="Times New Roman" w:eastAsia="Times New Roman" w:hAnsi="Times New Roman" w:cs="Times New Roman"/>
          <w:sz w:val="28"/>
          <w:szCs w:val="28"/>
          <w:lang w:eastAsia="ar-SA"/>
        </w:rPr>
      </w:pPr>
    </w:p>
    <w:p w:rsidR="00112A54" w:rsidRPr="00112A54" w:rsidRDefault="00112A54" w:rsidP="00112A54">
      <w:pPr>
        <w:widowControl w:val="0"/>
        <w:suppressAutoHyphens/>
        <w:spacing w:after="0" w:line="240" w:lineRule="auto"/>
        <w:jc w:val="both"/>
        <w:rPr>
          <w:rFonts w:ascii="Times New Roman" w:eastAsia="Times New Roman" w:hAnsi="Times New Roman" w:cs="Times New Roman"/>
          <w:sz w:val="28"/>
          <w:szCs w:val="28"/>
          <w:lang w:eastAsia="ar-SA"/>
        </w:rPr>
      </w:pPr>
    </w:p>
    <w:p w:rsidR="00112A54" w:rsidRPr="00112A54" w:rsidRDefault="00112A54" w:rsidP="00112A54">
      <w:pPr>
        <w:widowControl w:val="0"/>
        <w:suppressAutoHyphens/>
        <w:spacing w:after="0" w:line="240" w:lineRule="auto"/>
        <w:ind w:left="4253"/>
        <w:jc w:val="both"/>
        <w:rPr>
          <w:rFonts w:ascii="Times New Roman" w:eastAsia="Times New Roman" w:hAnsi="Times New Roman" w:cs="Times New Roman"/>
          <w:sz w:val="28"/>
          <w:szCs w:val="28"/>
          <w:lang w:eastAsia="ar-SA"/>
        </w:rPr>
      </w:pPr>
    </w:p>
    <w:p w:rsidR="00112A54" w:rsidRDefault="00112A54" w:rsidP="00853064">
      <w:pPr>
        <w:widowControl w:val="0"/>
        <w:suppressAutoHyphens/>
        <w:spacing w:after="0" w:line="240" w:lineRule="auto"/>
        <w:jc w:val="both"/>
        <w:rPr>
          <w:rFonts w:ascii="Times New Roman" w:eastAsia="Times New Roman" w:hAnsi="Times New Roman" w:cs="Times New Roman"/>
          <w:sz w:val="28"/>
          <w:szCs w:val="28"/>
          <w:lang w:eastAsia="ar-SA"/>
        </w:rPr>
      </w:pPr>
    </w:p>
    <w:p w:rsidR="00853064" w:rsidRDefault="00853064" w:rsidP="00853064">
      <w:pPr>
        <w:widowControl w:val="0"/>
        <w:suppressAutoHyphens/>
        <w:spacing w:after="0" w:line="240" w:lineRule="auto"/>
        <w:jc w:val="both"/>
        <w:rPr>
          <w:rFonts w:ascii="Times New Roman" w:eastAsia="Times New Roman" w:hAnsi="Times New Roman" w:cs="Times New Roman"/>
          <w:sz w:val="28"/>
          <w:szCs w:val="28"/>
          <w:lang w:eastAsia="ar-SA"/>
        </w:rPr>
      </w:pPr>
    </w:p>
    <w:p w:rsidR="00853064" w:rsidRDefault="00853064" w:rsidP="00853064">
      <w:pPr>
        <w:widowControl w:val="0"/>
        <w:suppressAutoHyphens/>
        <w:spacing w:after="0" w:line="240" w:lineRule="auto"/>
        <w:jc w:val="both"/>
        <w:rPr>
          <w:rFonts w:ascii="Times New Roman" w:eastAsia="Times New Roman" w:hAnsi="Times New Roman" w:cs="Times New Roman"/>
          <w:sz w:val="28"/>
          <w:szCs w:val="28"/>
          <w:lang w:eastAsia="ar-SA"/>
        </w:rPr>
      </w:pPr>
    </w:p>
    <w:p w:rsidR="00853064" w:rsidRPr="00112A54" w:rsidRDefault="00853064" w:rsidP="00853064">
      <w:pPr>
        <w:widowControl w:val="0"/>
        <w:suppressAutoHyphens/>
        <w:spacing w:after="0" w:line="240" w:lineRule="auto"/>
        <w:jc w:val="both"/>
        <w:rPr>
          <w:rFonts w:ascii="Times New Roman" w:eastAsia="Times New Roman" w:hAnsi="Times New Roman" w:cs="Times New Roman"/>
          <w:sz w:val="28"/>
          <w:szCs w:val="28"/>
          <w:lang w:eastAsia="ar-SA"/>
        </w:rPr>
      </w:pPr>
    </w:p>
    <w:p w:rsidR="00112A54" w:rsidRPr="00112A54" w:rsidRDefault="00112A54" w:rsidP="00112A54">
      <w:pPr>
        <w:widowControl w:val="0"/>
        <w:suppressAutoHyphens/>
        <w:spacing w:after="0" w:line="240" w:lineRule="auto"/>
        <w:ind w:left="4253"/>
        <w:jc w:val="both"/>
        <w:rPr>
          <w:rFonts w:ascii="Times New Roman" w:eastAsia="Times New Roman" w:hAnsi="Times New Roman" w:cs="Times New Roman"/>
          <w:sz w:val="28"/>
          <w:szCs w:val="28"/>
          <w:lang w:eastAsia="ar-SA"/>
        </w:rPr>
      </w:pPr>
    </w:p>
    <w:p w:rsidR="00112A54" w:rsidRPr="00112A54" w:rsidRDefault="00112A54" w:rsidP="00112A54">
      <w:pPr>
        <w:widowControl w:val="0"/>
        <w:suppressAutoHyphens/>
        <w:spacing w:after="0" w:line="240" w:lineRule="auto"/>
        <w:ind w:left="4253"/>
        <w:jc w:val="both"/>
        <w:rPr>
          <w:rFonts w:ascii="Times New Roman" w:eastAsia="Times New Roman" w:hAnsi="Times New Roman" w:cs="Times New Roman"/>
          <w:sz w:val="28"/>
          <w:szCs w:val="28"/>
          <w:lang w:eastAsia="ar-SA"/>
        </w:rPr>
      </w:pPr>
    </w:p>
    <w:p w:rsidR="00112A54" w:rsidRPr="00112A54" w:rsidRDefault="00112A54" w:rsidP="00112A54">
      <w:pPr>
        <w:widowControl w:val="0"/>
        <w:suppressAutoHyphens/>
        <w:spacing w:after="0" w:line="240" w:lineRule="auto"/>
        <w:ind w:left="4253"/>
        <w:jc w:val="both"/>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 xml:space="preserve">Приложение к учебному плану начального общего образования </w:t>
      </w:r>
      <w:r w:rsidRPr="00112A54">
        <w:rPr>
          <w:rFonts w:ascii="Times New Roman" w:eastAsia="Times New Roman" w:hAnsi="Times New Roman" w:cs="Times New Roman"/>
          <w:bCs/>
          <w:sz w:val="28"/>
          <w:szCs w:val="28"/>
          <w:lang w:eastAsia="ar-SA"/>
        </w:rPr>
        <w:t>МОУ «СОШ с. Новая Ивановка Калининского района Саратовской области»</w:t>
      </w:r>
    </w:p>
    <w:tbl>
      <w:tblPr>
        <w:tblW w:w="53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6"/>
        <w:gridCol w:w="1638"/>
        <w:gridCol w:w="1954"/>
        <w:gridCol w:w="1356"/>
        <w:gridCol w:w="1051"/>
        <w:gridCol w:w="1055"/>
        <w:gridCol w:w="1053"/>
        <w:gridCol w:w="1153"/>
      </w:tblGrid>
      <w:tr w:rsidR="00112A54" w:rsidRPr="00112A54" w:rsidTr="00A60EB1">
        <w:trPr>
          <w:trHeight w:val="226"/>
        </w:trPr>
        <w:tc>
          <w:tcPr>
            <w:tcW w:w="630" w:type="pct"/>
          </w:tcPr>
          <w:p w:rsidR="00112A54" w:rsidRPr="00112A54" w:rsidRDefault="00112A54" w:rsidP="00112A54">
            <w:pPr>
              <w:suppressAutoHyphens/>
              <w:spacing w:after="0" w:line="240" w:lineRule="auto"/>
              <w:rPr>
                <w:rFonts w:ascii="Times New Roman" w:eastAsia="Times New Roman" w:hAnsi="Times New Roman" w:cs="Times New Roman"/>
                <w:b/>
                <w:bCs/>
                <w:color w:val="000000"/>
                <w:sz w:val="28"/>
                <w:szCs w:val="28"/>
                <w:lang w:eastAsia="ar-SA"/>
              </w:rPr>
            </w:pPr>
          </w:p>
        </w:tc>
        <w:tc>
          <w:tcPr>
            <w:tcW w:w="4370" w:type="pct"/>
            <w:gridSpan w:val="7"/>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bCs/>
                <w:color w:val="000000"/>
                <w:sz w:val="28"/>
                <w:szCs w:val="28"/>
                <w:lang w:eastAsia="ar-SA"/>
              </w:rPr>
              <w:t>Внеурочная деятельность</w:t>
            </w:r>
          </w:p>
        </w:tc>
      </w:tr>
      <w:tr w:rsidR="00112A54" w:rsidRPr="00112A54" w:rsidTr="00A60EB1">
        <w:trPr>
          <w:trHeight w:val="600"/>
        </w:trPr>
        <w:tc>
          <w:tcPr>
            <w:tcW w:w="1403" w:type="pct"/>
            <w:gridSpan w:val="2"/>
            <w:vMerge w:val="restart"/>
          </w:tcPr>
          <w:p w:rsidR="00112A54" w:rsidRPr="00112A54" w:rsidRDefault="00112A54" w:rsidP="00112A54">
            <w:pPr>
              <w:suppressAutoHyphens/>
              <w:spacing w:after="0" w:line="240" w:lineRule="auto"/>
              <w:rPr>
                <w:rFonts w:ascii="Times New Roman" w:eastAsia="Times New Roman" w:hAnsi="Times New Roman" w:cs="Times New Roman"/>
                <w:b/>
                <w:bCs/>
                <w:color w:val="000000"/>
                <w:sz w:val="28"/>
                <w:szCs w:val="28"/>
                <w:lang w:eastAsia="ar-SA"/>
              </w:rPr>
            </w:pPr>
            <w:r w:rsidRPr="00112A54">
              <w:rPr>
                <w:rFonts w:ascii="Times New Roman" w:eastAsia="Times New Roman" w:hAnsi="Times New Roman" w:cs="Times New Roman"/>
                <w:b/>
                <w:bCs/>
                <w:color w:val="000000"/>
                <w:sz w:val="28"/>
                <w:szCs w:val="28"/>
                <w:lang w:eastAsia="ar-SA"/>
              </w:rPr>
              <w:t xml:space="preserve">Направления </w:t>
            </w:r>
          </w:p>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bCs/>
                <w:color w:val="000000"/>
                <w:sz w:val="28"/>
                <w:szCs w:val="28"/>
                <w:lang w:eastAsia="ar-SA"/>
              </w:rPr>
              <w:t>Деятельности</w:t>
            </w:r>
          </w:p>
        </w:tc>
        <w:tc>
          <w:tcPr>
            <w:tcW w:w="922" w:type="pct"/>
            <w:vMerge w:val="restart"/>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r w:rsidRPr="00112A54">
              <w:rPr>
                <w:rFonts w:ascii="Times New Roman" w:eastAsia="Times New Roman" w:hAnsi="Times New Roman" w:cs="Times New Roman"/>
                <w:b/>
                <w:bCs/>
                <w:sz w:val="28"/>
                <w:szCs w:val="28"/>
                <w:lang w:eastAsia="ar-SA"/>
              </w:rPr>
              <w:t xml:space="preserve">Формы </w:t>
            </w:r>
          </w:p>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bCs/>
                <w:sz w:val="28"/>
                <w:szCs w:val="28"/>
                <w:lang w:eastAsia="ar-SA"/>
              </w:rPr>
              <w:t>реализации</w:t>
            </w:r>
          </w:p>
        </w:tc>
        <w:tc>
          <w:tcPr>
            <w:tcW w:w="2130" w:type="pct"/>
            <w:gridSpan w:val="4"/>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 xml:space="preserve">Количество часов </w:t>
            </w:r>
          </w:p>
          <w:p w:rsidR="00112A54" w:rsidRPr="00112A54" w:rsidRDefault="00112A54" w:rsidP="00112A54">
            <w:pPr>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в год</w:t>
            </w:r>
          </w:p>
        </w:tc>
        <w:tc>
          <w:tcPr>
            <w:tcW w:w="544" w:type="pct"/>
          </w:tcPr>
          <w:p w:rsidR="00112A54" w:rsidRPr="00112A54" w:rsidRDefault="00112A54" w:rsidP="00112A54">
            <w:pPr>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Всего</w:t>
            </w:r>
          </w:p>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p>
        </w:tc>
      </w:tr>
      <w:tr w:rsidR="00112A54" w:rsidRPr="00112A54" w:rsidTr="00A60EB1">
        <w:trPr>
          <w:trHeight w:val="360"/>
        </w:trPr>
        <w:tc>
          <w:tcPr>
            <w:tcW w:w="1403" w:type="pct"/>
            <w:gridSpan w:val="2"/>
            <w:vMerge/>
          </w:tcPr>
          <w:p w:rsidR="00112A54" w:rsidRPr="00112A54" w:rsidRDefault="00112A54" w:rsidP="00112A54">
            <w:pPr>
              <w:suppressAutoHyphens/>
              <w:spacing w:after="0" w:line="240" w:lineRule="auto"/>
              <w:rPr>
                <w:rFonts w:ascii="Times New Roman" w:eastAsia="Times New Roman" w:hAnsi="Times New Roman" w:cs="Times New Roman"/>
                <w:b/>
                <w:bCs/>
                <w:color w:val="000000"/>
                <w:sz w:val="28"/>
                <w:szCs w:val="28"/>
                <w:lang w:eastAsia="ar-SA"/>
              </w:rPr>
            </w:pPr>
          </w:p>
        </w:tc>
        <w:tc>
          <w:tcPr>
            <w:tcW w:w="922" w:type="pct"/>
            <w:vMerge/>
          </w:tcPr>
          <w:p w:rsidR="00112A54" w:rsidRPr="00112A54" w:rsidRDefault="00112A54" w:rsidP="00112A54">
            <w:pPr>
              <w:suppressAutoHyphens/>
              <w:spacing w:after="0" w:line="240" w:lineRule="auto"/>
              <w:rPr>
                <w:rFonts w:ascii="Times New Roman" w:eastAsia="Times New Roman" w:hAnsi="Times New Roman" w:cs="Times New Roman"/>
                <w:b/>
                <w:bCs/>
                <w:sz w:val="28"/>
                <w:szCs w:val="28"/>
                <w:lang w:eastAsia="ar-SA"/>
              </w:rPr>
            </w:pPr>
          </w:p>
        </w:tc>
        <w:tc>
          <w:tcPr>
            <w:tcW w:w="640" w:type="pct"/>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 xml:space="preserve">1 </w:t>
            </w:r>
          </w:p>
          <w:p w:rsidR="00112A54" w:rsidRPr="00112A54" w:rsidRDefault="00112A54" w:rsidP="00112A54">
            <w:pPr>
              <w:suppressAutoHyphens/>
              <w:spacing w:after="0" w:line="240" w:lineRule="auto"/>
              <w:jc w:val="center"/>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класс</w:t>
            </w:r>
          </w:p>
        </w:tc>
        <w:tc>
          <w:tcPr>
            <w:tcW w:w="496" w:type="pct"/>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2 класс</w:t>
            </w:r>
          </w:p>
        </w:tc>
        <w:tc>
          <w:tcPr>
            <w:tcW w:w="498" w:type="pct"/>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3</w:t>
            </w:r>
          </w:p>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 xml:space="preserve"> класс</w:t>
            </w:r>
          </w:p>
        </w:tc>
        <w:tc>
          <w:tcPr>
            <w:tcW w:w="497" w:type="pct"/>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4 класс</w:t>
            </w:r>
          </w:p>
        </w:tc>
        <w:tc>
          <w:tcPr>
            <w:tcW w:w="544" w:type="pct"/>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p>
        </w:tc>
      </w:tr>
      <w:tr w:rsidR="00112A54" w:rsidRPr="00112A54" w:rsidTr="00A60EB1">
        <w:tc>
          <w:tcPr>
            <w:tcW w:w="1403" w:type="pct"/>
            <w:gridSpan w:val="2"/>
          </w:tcPr>
          <w:p w:rsidR="00112A54" w:rsidRPr="00112A54" w:rsidRDefault="00112A54" w:rsidP="00112A54">
            <w:pPr>
              <w:suppressAutoHyphens/>
              <w:spacing w:after="0" w:line="240" w:lineRule="auto"/>
              <w:ind w:left="57" w:right="57"/>
              <w:rPr>
                <w:rFonts w:ascii="Times New Roman" w:eastAsia="Times New Roman" w:hAnsi="Times New Roman" w:cs="Times New Roman"/>
                <w:color w:val="000000"/>
                <w:sz w:val="28"/>
                <w:szCs w:val="28"/>
                <w:lang w:eastAsia="ar-SA"/>
              </w:rPr>
            </w:pPr>
            <w:r w:rsidRPr="00112A54">
              <w:rPr>
                <w:rFonts w:ascii="Times New Roman" w:eastAsia="Times New Roman" w:hAnsi="Times New Roman" w:cs="Times New Roman"/>
                <w:bCs/>
                <w:color w:val="000000"/>
                <w:sz w:val="28"/>
                <w:szCs w:val="28"/>
                <w:lang w:eastAsia="ar-SA"/>
              </w:rPr>
              <w:t>Спортивно-оздоровительное</w:t>
            </w:r>
          </w:p>
        </w:tc>
        <w:tc>
          <w:tcPr>
            <w:tcW w:w="922" w:type="pct"/>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Спортивная секция «Попрыгунчики»</w:t>
            </w:r>
          </w:p>
        </w:tc>
        <w:tc>
          <w:tcPr>
            <w:tcW w:w="640" w:type="pct"/>
            <w:vAlign w:val="center"/>
          </w:tcPr>
          <w:p w:rsidR="00112A54" w:rsidRPr="00112A54" w:rsidRDefault="00112A54" w:rsidP="00112A54">
            <w:pPr>
              <w:suppressAutoHyphens/>
              <w:spacing w:after="0" w:line="240" w:lineRule="auto"/>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33</w:t>
            </w:r>
          </w:p>
        </w:tc>
        <w:tc>
          <w:tcPr>
            <w:tcW w:w="496" w:type="pct"/>
            <w:vAlign w:val="center"/>
          </w:tcPr>
          <w:p w:rsidR="00112A54" w:rsidRPr="00112A54" w:rsidRDefault="00112A54" w:rsidP="00112A54">
            <w:pPr>
              <w:suppressAutoHyphens/>
              <w:spacing w:after="0" w:line="240" w:lineRule="auto"/>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34</w:t>
            </w:r>
          </w:p>
        </w:tc>
        <w:tc>
          <w:tcPr>
            <w:tcW w:w="498" w:type="pct"/>
            <w:vAlign w:val="center"/>
          </w:tcPr>
          <w:p w:rsidR="00112A54" w:rsidRPr="00112A54" w:rsidRDefault="00112A54" w:rsidP="00112A54">
            <w:pPr>
              <w:suppressAutoHyphens/>
              <w:spacing w:after="0" w:line="240" w:lineRule="auto"/>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34</w:t>
            </w:r>
          </w:p>
        </w:tc>
        <w:tc>
          <w:tcPr>
            <w:tcW w:w="497" w:type="pct"/>
          </w:tcPr>
          <w:p w:rsidR="00112A54" w:rsidRPr="00112A54" w:rsidRDefault="00112A54" w:rsidP="00112A54">
            <w:pPr>
              <w:suppressAutoHyphens/>
              <w:spacing w:after="0" w:line="240" w:lineRule="auto"/>
              <w:rPr>
                <w:rFonts w:ascii="Times New Roman" w:eastAsia="Times New Roman" w:hAnsi="Times New Roman" w:cs="Times New Roman"/>
                <w:bCs/>
                <w:sz w:val="28"/>
                <w:szCs w:val="28"/>
                <w:lang w:eastAsia="ar-SA"/>
              </w:rPr>
            </w:pPr>
          </w:p>
          <w:p w:rsidR="00112A54" w:rsidRPr="00112A54" w:rsidRDefault="00112A54" w:rsidP="00112A54">
            <w:pPr>
              <w:suppressAutoHyphens/>
              <w:spacing w:after="0" w:line="240" w:lineRule="auto"/>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34</w:t>
            </w:r>
          </w:p>
        </w:tc>
        <w:tc>
          <w:tcPr>
            <w:tcW w:w="544" w:type="pct"/>
            <w:vAlign w:val="center"/>
          </w:tcPr>
          <w:p w:rsidR="00112A54" w:rsidRPr="00112A54" w:rsidRDefault="00112A54" w:rsidP="00112A54">
            <w:pPr>
              <w:suppressAutoHyphens/>
              <w:spacing w:after="0" w:line="240" w:lineRule="auto"/>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101</w:t>
            </w:r>
          </w:p>
        </w:tc>
      </w:tr>
      <w:tr w:rsidR="00112A54" w:rsidRPr="00112A54" w:rsidTr="00A60EB1">
        <w:tc>
          <w:tcPr>
            <w:tcW w:w="1403" w:type="pct"/>
            <w:gridSpan w:val="2"/>
          </w:tcPr>
          <w:p w:rsidR="00112A54" w:rsidRPr="00112A54" w:rsidRDefault="00112A54" w:rsidP="00112A54">
            <w:pPr>
              <w:suppressAutoHyphens/>
              <w:spacing w:after="0" w:line="240" w:lineRule="auto"/>
              <w:ind w:left="57" w:right="57"/>
              <w:rPr>
                <w:rFonts w:ascii="Times New Roman" w:eastAsia="Times New Roman" w:hAnsi="Times New Roman" w:cs="Times New Roman"/>
                <w:color w:val="000000"/>
                <w:sz w:val="28"/>
                <w:szCs w:val="28"/>
                <w:lang w:eastAsia="ar-SA"/>
              </w:rPr>
            </w:pPr>
            <w:r w:rsidRPr="00112A54">
              <w:rPr>
                <w:rFonts w:ascii="Times New Roman" w:eastAsia="Times New Roman" w:hAnsi="Times New Roman" w:cs="Times New Roman"/>
                <w:bCs/>
                <w:color w:val="000000"/>
                <w:sz w:val="28"/>
                <w:szCs w:val="28"/>
                <w:lang w:eastAsia="ar-SA"/>
              </w:rPr>
              <w:t>Духовно-нравственное</w:t>
            </w:r>
          </w:p>
        </w:tc>
        <w:tc>
          <w:tcPr>
            <w:tcW w:w="922" w:type="pct"/>
          </w:tcPr>
          <w:p w:rsidR="00112A54" w:rsidRPr="00112A54" w:rsidRDefault="00112A54" w:rsidP="00112A54">
            <w:pPr>
              <w:suppressAutoHyphens/>
              <w:spacing w:after="0" w:line="240" w:lineRule="auto"/>
              <w:jc w:val="center"/>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w:t>
            </w:r>
          </w:p>
        </w:tc>
        <w:tc>
          <w:tcPr>
            <w:tcW w:w="640" w:type="pct"/>
            <w:vAlign w:val="center"/>
          </w:tcPr>
          <w:p w:rsidR="00112A54" w:rsidRPr="00112A54" w:rsidRDefault="00112A54" w:rsidP="00112A54">
            <w:pPr>
              <w:suppressAutoHyphens/>
              <w:spacing w:after="0" w:line="240" w:lineRule="auto"/>
              <w:ind w:left="57"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496"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498"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497" w:type="pct"/>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544"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p>
        </w:tc>
      </w:tr>
      <w:tr w:rsidR="00112A54" w:rsidRPr="00112A54" w:rsidTr="00A60EB1">
        <w:tc>
          <w:tcPr>
            <w:tcW w:w="1403" w:type="pct"/>
            <w:gridSpan w:val="2"/>
          </w:tcPr>
          <w:p w:rsidR="00112A54" w:rsidRPr="00112A54" w:rsidRDefault="00112A54" w:rsidP="00112A54">
            <w:pPr>
              <w:suppressAutoHyphens/>
              <w:spacing w:after="0" w:line="240" w:lineRule="auto"/>
              <w:ind w:left="57" w:right="57"/>
              <w:rPr>
                <w:rFonts w:ascii="Times New Roman" w:eastAsia="Times New Roman" w:hAnsi="Times New Roman" w:cs="Times New Roman"/>
                <w:color w:val="000000"/>
                <w:sz w:val="28"/>
                <w:szCs w:val="28"/>
                <w:lang w:eastAsia="ar-SA"/>
              </w:rPr>
            </w:pPr>
            <w:r w:rsidRPr="00112A54">
              <w:rPr>
                <w:rFonts w:ascii="Times New Roman" w:eastAsia="Times New Roman" w:hAnsi="Times New Roman" w:cs="Times New Roman"/>
                <w:color w:val="000000"/>
                <w:sz w:val="28"/>
                <w:szCs w:val="28"/>
                <w:lang w:eastAsia="ar-SA"/>
              </w:rPr>
              <w:t>Социальное</w:t>
            </w:r>
          </w:p>
        </w:tc>
        <w:tc>
          <w:tcPr>
            <w:tcW w:w="922" w:type="pct"/>
          </w:tcPr>
          <w:p w:rsidR="00112A54" w:rsidRPr="00112A54" w:rsidRDefault="00112A54" w:rsidP="00112A54">
            <w:pPr>
              <w:suppressAutoHyphens/>
              <w:spacing w:after="0" w:line="240" w:lineRule="auto"/>
              <w:jc w:val="center"/>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w:t>
            </w:r>
          </w:p>
        </w:tc>
        <w:tc>
          <w:tcPr>
            <w:tcW w:w="640" w:type="pct"/>
            <w:vAlign w:val="center"/>
          </w:tcPr>
          <w:p w:rsidR="00112A54" w:rsidRPr="00112A54" w:rsidRDefault="00112A54" w:rsidP="00112A54">
            <w:pPr>
              <w:suppressAutoHyphens/>
              <w:spacing w:after="0" w:line="240" w:lineRule="auto"/>
              <w:ind w:left="57"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496"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498"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497" w:type="pct"/>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544"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p>
        </w:tc>
      </w:tr>
      <w:tr w:rsidR="00112A54" w:rsidRPr="00112A54" w:rsidTr="00A60EB1">
        <w:tc>
          <w:tcPr>
            <w:tcW w:w="1403" w:type="pct"/>
            <w:gridSpan w:val="2"/>
          </w:tcPr>
          <w:p w:rsidR="00112A54" w:rsidRPr="00112A54" w:rsidRDefault="00112A54" w:rsidP="00112A54">
            <w:pPr>
              <w:suppressAutoHyphens/>
              <w:spacing w:after="0" w:line="240" w:lineRule="auto"/>
              <w:ind w:left="57" w:right="57"/>
              <w:rPr>
                <w:rFonts w:ascii="Times New Roman" w:eastAsia="Times New Roman" w:hAnsi="Times New Roman" w:cs="Times New Roman"/>
                <w:color w:val="000000"/>
                <w:sz w:val="28"/>
                <w:szCs w:val="28"/>
                <w:lang w:eastAsia="ar-SA"/>
              </w:rPr>
            </w:pPr>
            <w:r w:rsidRPr="00112A54">
              <w:rPr>
                <w:rFonts w:ascii="Times New Roman" w:eastAsia="Times New Roman" w:hAnsi="Times New Roman" w:cs="Times New Roman"/>
                <w:color w:val="000000"/>
                <w:sz w:val="28"/>
                <w:szCs w:val="28"/>
                <w:lang w:eastAsia="ar-SA"/>
              </w:rPr>
              <w:t>Общеинтеллектуальное</w:t>
            </w:r>
          </w:p>
        </w:tc>
        <w:tc>
          <w:tcPr>
            <w:tcW w:w="922" w:type="pct"/>
          </w:tcPr>
          <w:p w:rsidR="00112A54" w:rsidRPr="00112A54" w:rsidRDefault="00112A54" w:rsidP="00112A54">
            <w:pPr>
              <w:suppressAutoHyphens/>
              <w:spacing w:after="0" w:line="240" w:lineRule="auto"/>
              <w:jc w:val="center"/>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sz w:val="28"/>
                <w:szCs w:val="28"/>
                <w:lang w:eastAsia="ar-SA"/>
              </w:rPr>
              <w:t>-</w:t>
            </w:r>
          </w:p>
        </w:tc>
        <w:tc>
          <w:tcPr>
            <w:tcW w:w="640" w:type="pct"/>
            <w:vAlign w:val="center"/>
          </w:tcPr>
          <w:p w:rsidR="00112A54" w:rsidRPr="00112A54" w:rsidRDefault="00112A54" w:rsidP="00112A54">
            <w:pPr>
              <w:suppressAutoHyphens/>
              <w:spacing w:after="0" w:line="240" w:lineRule="auto"/>
              <w:ind w:left="57"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496"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498"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497" w:type="pct"/>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w:t>
            </w:r>
          </w:p>
        </w:tc>
        <w:tc>
          <w:tcPr>
            <w:tcW w:w="544"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p>
        </w:tc>
      </w:tr>
      <w:tr w:rsidR="00112A54" w:rsidRPr="00112A54" w:rsidTr="00A60EB1">
        <w:trPr>
          <w:trHeight w:val="600"/>
        </w:trPr>
        <w:tc>
          <w:tcPr>
            <w:tcW w:w="1403" w:type="pct"/>
            <w:gridSpan w:val="2"/>
            <w:vMerge w:val="restart"/>
          </w:tcPr>
          <w:p w:rsidR="00112A54" w:rsidRPr="00112A54" w:rsidRDefault="00112A54" w:rsidP="00112A54">
            <w:pPr>
              <w:suppressAutoHyphens/>
              <w:spacing w:after="0" w:line="240" w:lineRule="auto"/>
              <w:ind w:left="57" w:right="57"/>
              <w:rPr>
                <w:rFonts w:ascii="Times New Roman" w:eastAsia="Times New Roman" w:hAnsi="Times New Roman" w:cs="Times New Roman"/>
                <w:color w:val="000000"/>
                <w:sz w:val="28"/>
                <w:szCs w:val="28"/>
                <w:lang w:eastAsia="ar-SA"/>
              </w:rPr>
            </w:pPr>
            <w:r w:rsidRPr="00112A54">
              <w:rPr>
                <w:rFonts w:ascii="Times New Roman" w:eastAsia="Times New Roman" w:hAnsi="Times New Roman" w:cs="Times New Roman"/>
                <w:color w:val="000000"/>
                <w:sz w:val="28"/>
                <w:szCs w:val="28"/>
                <w:lang w:eastAsia="ar-SA"/>
              </w:rPr>
              <w:t>Общекультурное</w:t>
            </w:r>
          </w:p>
        </w:tc>
        <w:tc>
          <w:tcPr>
            <w:tcW w:w="922" w:type="pct"/>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sz w:val="28"/>
                <w:szCs w:val="28"/>
                <w:lang w:eastAsia="ar-SA"/>
              </w:rPr>
              <w:t>Кружок «Умелые руки»</w:t>
            </w:r>
          </w:p>
        </w:tc>
        <w:tc>
          <w:tcPr>
            <w:tcW w:w="640" w:type="pct"/>
            <w:vAlign w:val="center"/>
          </w:tcPr>
          <w:p w:rsidR="00112A54" w:rsidRPr="00112A54" w:rsidRDefault="00112A54" w:rsidP="00112A54">
            <w:pPr>
              <w:suppressAutoHyphens/>
              <w:spacing w:after="0" w:line="240" w:lineRule="auto"/>
              <w:ind w:left="57"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33</w:t>
            </w:r>
          </w:p>
        </w:tc>
        <w:tc>
          <w:tcPr>
            <w:tcW w:w="496"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34</w:t>
            </w:r>
          </w:p>
        </w:tc>
        <w:tc>
          <w:tcPr>
            <w:tcW w:w="498"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34</w:t>
            </w:r>
          </w:p>
        </w:tc>
        <w:tc>
          <w:tcPr>
            <w:tcW w:w="497" w:type="pct"/>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p>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34</w:t>
            </w:r>
          </w:p>
        </w:tc>
        <w:tc>
          <w:tcPr>
            <w:tcW w:w="544"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101</w:t>
            </w:r>
          </w:p>
        </w:tc>
      </w:tr>
      <w:tr w:rsidR="00112A54" w:rsidRPr="00112A54" w:rsidTr="00A60EB1">
        <w:trPr>
          <w:trHeight w:val="360"/>
        </w:trPr>
        <w:tc>
          <w:tcPr>
            <w:tcW w:w="1403" w:type="pct"/>
            <w:gridSpan w:val="2"/>
            <w:vMerge/>
          </w:tcPr>
          <w:p w:rsidR="00112A54" w:rsidRPr="00112A54" w:rsidRDefault="00112A54" w:rsidP="00112A54">
            <w:pPr>
              <w:suppressAutoHyphens/>
              <w:spacing w:after="0" w:line="240" w:lineRule="auto"/>
              <w:ind w:left="57" w:right="57"/>
              <w:rPr>
                <w:rFonts w:ascii="Times New Roman" w:eastAsia="Times New Roman" w:hAnsi="Times New Roman" w:cs="Times New Roman"/>
                <w:color w:val="000000"/>
                <w:sz w:val="28"/>
                <w:szCs w:val="28"/>
                <w:lang w:eastAsia="ar-SA"/>
              </w:rPr>
            </w:pPr>
          </w:p>
        </w:tc>
        <w:tc>
          <w:tcPr>
            <w:tcW w:w="922" w:type="pct"/>
          </w:tcPr>
          <w:p w:rsidR="00112A54" w:rsidRPr="00112A54" w:rsidRDefault="00112A54" w:rsidP="00112A54">
            <w:pPr>
              <w:suppressAutoHyphens/>
              <w:spacing w:after="0" w:line="240" w:lineRule="auto"/>
              <w:rPr>
                <w:rFonts w:ascii="Times New Roman" w:eastAsia="Times New Roman" w:hAnsi="Times New Roman" w:cs="Times New Roman"/>
                <w:sz w:val="28"/>
                <w:szCs w:val="28"/>
                <w:lang w:eastAsia="ar-SA"/>
              </w:rPr>
            </w:pPr>
            <w:r w:rsidRPr="00112A54">
              <w:rPr>
                <w:rFonts w:ascii="Times New Roman" w:eastAsia="Times New Roman" w:hAnsi="Times New Roman" w:cs="Times New Roman"/>
                <w:sz w:val="28"/>
                <w:szCs w:val="28"/>
                <w:lang w:eastAsia="ar-SA"/>
              </w:rPr>
              <w:t>Хоровой кружок «Нотка»</w:t>
            </w:r>
          </w:p>
        </w:tc>
        <w:tc>
          <w:tcPr>
            <w:tcW w:w="640" w:type="pct"/>
            <w:vAlign w:val="center"/>
          </w:tcPr>
          <w:p w:rsidR="00112A54" w:rsidRPr="00112A54" w:rsidRDefault="00112A54" w:rsidP="00112A54">
            <w:pPr>
              <w:suppressAutoHyphens/>
              <w:spacing w:after="0" w:line="240" w:lineRule="auto"/>
              <w:ind w:left="57"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33</w:t>
            </w:r>
          </w:p>
        </w:tc>
        <w:tc>
          <w:tcPr>
            <w:tcW w:w="496"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34</w:t>
            </w:r>
          </w:p>
        </w:tc>
        <w:tc>
          <w:tcPr>
            <w:tcW w:w="498"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34</w:t>
            </w:r>
          </w:p>
        </w:tc>
        <w:tc>
          <w:tcPr>
            <w:tcW w:w="497" w:type="pct"/>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p>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34</w:t>
            </w:r>
          </w:p>
        </w:tc>
        <w:tc>
          <w:tcPr>
            <w:tcW w:w="544" w:type="pct"/>
            <w:vAlign w:val="center"/>
          </w:tcPr>
          <w:p w:rsidR="00112A54" w:rsidRPr="00112A54" w:rsidRDefault="00112A54" w:rsidP="00112A54">
            <w:pPr>
              <w:suppressAutoHyphens/>
              <w:spacing w:after="0" w:line="240" w:lineRule="auto"/>
              <w:ind w:right="57"/>
              <w:jc w:val="center"/>
              <w:rPr>
                <w:rFonts w:ascii="Times New Roman" w:eastAsia="Times New Roman" w:hAnsi="Times New Roman" w:cs="Times New Roman"/>
                <w:bCs/>
                <w:sz w:val="28"/>
                <w:szCs w:val="28"/>
                <w:lang w:eastAsia="ar-SA"/>
              </w:rPr>
            </w:pPr>
            <w:r w:rsidRPr="00112A54">
              <w:rPr>
                <w:rFonts w:ascii="Times New Roman" w:eastAsia="Times New Roman" w:hAnsi="Times New Roman" w:cs="Times New Roman"/>
                <w:bCs/>
                <w:sz w:val="28"/>
                <w:szCs w:val="28"/>
                <w:lang w:eastAsia="ar-SA"/>
              </w:rPr>
              <w:t>101</w:t>
            </w:r>
          </w:p>
        </w:tc>
      </w:tr>
      <w:tr w:rsidR="00112A54" w:rsidRPr="00112A54" w:rsidTr="00A60EB1">
        <w:tc>
          <w:tcPr>
            <w:tcW w:w="2325" w:type="pct"/>
            <w:gridSpan w:val="3"/>
          </w:tcPr>
          <w:p w:rsidR="00112A54" w:rsidRPr="00112A54" w:rsidRDefault="00112A54" w:rsidP="00112A54">
            <w:pPr>
              <w:suppressAutoHyphens/>
              <w:spacing w:after="0" w:line="240" w:lineRule="auto"/>
              <w:rPr>
                <w:rFonts w:ascii="Times New Roman" w:eastAsia="Times New Roman" w:hAnsi="Times New Roman" w:cs="Times New Roman"/>
                <w:b/>
                <w:sz w:val="28"/>
                <w:szCs w:val="28"/>
                <w:lang w:eastAsia="ar-SA"/>
              </w:rPr>
            </w:pPr>
            <w:r w:rsidRPr="00112A54">
              <w:rPr>
                <w:rFonts w:ascii="Times New Roman" w:eastAsia="Times New Roman" w:hAnsi="Times New Roman" w:cs="Times New Roman"/>
                <w:b/>
                <w:bCs/>
                <w:color w:val="000000"/>
                <w:sz w:val="28"/>
                <w:szCs w:val="28"/>
                <w:lang w:eastAsia="ar-SA"/>
              </w:rPr>
              <w:t xml:space="preserve">Итого:                                                          </w:t>
            </w:r>
          </w:p>
        </w:tc>
        <w:tc>
          <w:tcPr>
            <w:tcW w:w="640" w:type="pct"/>
          </w:tcPr>
          <w:p w:rsidR="00112A54" w:rsidRPr="00112A54" w:rsidRDefault="00112A54" w:rsidP="00112A54">
            <w:pPr>
              <w:suppressAutoHyphens/>
              <w:spacing w:after="0" w:line="240" w:lineRule="auto"/>
              <w:ind w:left="57" w:right="57"/>
              <w:jc w:val="center"/>
              <w:rPr>
                <w:rFonts w:ascii="Times New Roman" w:eastAsia="Times New Roman" w:hAnsi="Times New Roman" w:cs="Times New Roman"/>
                <w:b/>
                <w:color w:val="000000"/>
                <w:sz w:val="28"/>
                <w:szCs w:val="28"/>
                <w:lang w:eastAsia="ar-SA"/>
              </w:rPr>
            </w:pPr>
            <w:r w:rsidRPr="00112A54">
              <w:rPr>
                <w:rFonts w:ascii="Times New Roman" w:eastAsia="Times New Roman" w:hAnsi="Times New Roman" w:cs="Times New Roman"/>
                <w:b/>
                <w:color w:val="000000"/>
                <w:sz w:val="28"/>
                <w:szCs w:val="28"/>
                <w:lang w:eastAsia="ar-SA"/>
              </w:rPr>
              <w:t>99</w:t>
            </w:r>
          </w:p>
        </w:tc>
        <w:tc>
          <w:tcPr>
            <w:tcW w:w="496" w:type="pct"/>
          </w:tcPr>
          <w:p w:rsidR="00112A54" w:rsidRPr="00112A54" w:rsidRDefault="00112A54" w:rsidP="00112A54">
            <w:pPr>
              <w:suppressAutoHyphens/>
              <w:spacing w:after="0" w:line="240" w:lineRule="auto"/>
              <w:ind w:right="57"/>
              <w:rPr>
                <w:rFonts w:ascii="Times New Roman" w:eastAsia="Times New Roman" w:hAnsi="Times New Roman" w:cs="Times New Roman"/>
                <w:b/>
                <w:color w:val="000000"/>
                <w:sz w:val="28"/>
                <w:szCs w:val="28"/>
                <w:lang w:eastAsia="ar-SA"/>
              </w:rPr>
            </w:pPr>
            <w:r w:rsidRPr="00112A54">
              <w:rPr>
                <w:rFonts w:ascii="Times New Roman" w:eastAsia="Times New Roman" w:hAnsi="Times New Roman" w:cs="Times New Roman"/>
                <w:b/>
                <w:color w:val="000000"/>
                <w:sz w:val="28"/>
                <w:szCs w:val="28"/>
                <w:lang w:eastAsia="ar-SA"/>
              </w:rPr>
              <w:t>102</w:t>
            </w:r>
          </w:p>
        </w:tc>
        <w:tc>
          <w:tcPr>
            <w:tcW w:w="498" w:type="pct"/>
          </w:tcPr>
          <w:p w:rsidR="00112A54" w:rsidRPr="00112A54" w:rsidRDefault="00112A54" w:rsidP="00112A54">
            <w:pPr>
              <w:suppressAutoHyphens/>
              <w:spacing w:after="0" w:line="240" w:lineRule="auto"/>
              <w:ind w:right="57"/>
              <w:rPr>
                <w:rFonts w:ascii="Times New Roman" w:eastAsia="Times New Roman" w:hAnsi="Times New Roman" w:cs="Times New Roman"/>
                <w:b/>
                <w:color w:val="000000"/>
                <w:sz w:val="28"/>
                <w:szCs w:val="28"/>
                <w:lang w:eastAsia="ar-SA"/>
              </w:rPr>
            </w:pPr>
            <w:r w:rsidRPr="00112A54">
              <w:rPr>
                <w:rFonts w:ascii="Times New Roman" w:eastAsia="Times New Roman" w:hAnsi="Times New Roman" w:cs="Times New Roman"/>
                <w:b/>
                <w:color w:val="000000"/>
                <w:sz w:val="28"/>
                <w:szCs w:val="28"/>
                <w:lang w:eastAsia="ar-SA"/>
              </w:rPr>
              <w:t xml:space="preserve">    102</w:t>
            </w:r>
          </w:p>
        </w:tc>
        <w:tc>
          <w:tcPr>
            <w:tcW w:w="497" w:type="pct"/>
          </w:tcPr>
          <w:p w:rsidR="00112A54" w:rsidRPr="00112A54" w:rsidRDefault="00112A54" w:rsidP="00112A54">
            <w:pPr>
              <w:suppressAutoHyphens/>
              <w:spacing w:after="0" w:line="240" w:lineRule="auto"/>
              <w:ind w:right="57"/>
              <w:rPr>
                <w:rFonts w:ascii="Times New Roman" w:eastAsia="Times New Roman" w:hAnsi="Times New Roman" w:cs="Times New Roman"/>
                <w:b/>
                <w:color w:val="000000"/>
                <w:sz w:val="28"/>
                <w:szCs w:val="28"/>
                <w:lang w:eastAsia="ar-SA"/>
              </w:rPr>
            </w:pPr>
            <w:r w:rsidRPr="00112A54">
              <w:rPr>
                <w:rFonts w:ascii="Times New Roman" w:eastAsia="Times New Roman" w:hAnsi="Times New Roman" w:cs="Times New Roman"/>
                <w:b/>
                <w:color w:val="000000"/>
                <w:sz w:val="28"/>
                <w:szCs w:val="28"/>
                <w:lang w:eastAsia="ar-SA"/>
              </w:rPr>
              <w:t xml:space="preserve">  102</w:t>
            </w:r>
          </w:p>
        </w:tc>
        <w:tc>
          <w:tcPr>
            <w:tcW w:w="544" w:type="pct"/>
          </w:tcPr>
          <w:p w:rsidR="00112A54" w:rsidRPr="00112A54" w:rsidRDefault="00112A54" w:rsidP="00112A54">
            <w:pPr>
              <w:suppressAutoHyphens/>
              <w:spacing w:after="0" w:line="240" w:lineRule="auto"/>
              <w:ind w:right="57"/>
              <w:rPr>
                <w:rFonts w:ascii="Times New Roman" w:eastAsia="Times New Roman" w:hAnsi="Times New Roman" w:cs="Times New Roman"/>
                <w:b/>
                <w:color w:val="000000"/>
                <w:sz w:val="28"/>
                <w:szCs w:val="28"/>
                <w:lang w:eastAsia="ar-SA"/>
              </w:rPr>
            </w:pPr>
            <w:r w:rsidRPr="00112A54">
              <w:rPr>
                <w:rFonts w:ascii="Times New Roman" w:eastAsia="Times New Roman" w:hAnsi="Times New Roman" w:cs="Times New Roman"/>
                <w:b/>
                <w:color w:val="000000"/>
                <w:sz w:val="28"/>
                <w:szCs w:val="28"/>
                <w:lang w:eastAsia="ar-SA"/>
              </w:rPr>
              <w:t xml:space="preserve">  405</w:t>
            </w:r>
          </w:p>
        </w:tc>
      </w:tr>
    </w:tbl>
    <w:p w:rsidR="00112A54" w:rsidRPr="00112A54" w:rsidRDefault="00112A54" w:rsidP="00112A54">
      <w:pPr>
        <w:suppressAutoHyphens/>
        <w:spacing w:after="0" w:line="240" w:lineRule="auto"/>
        <w:jc w:val="both"/>
        <w:rPr>
          <w:rFonts w:ascii="Times New Roman" w:eastAsia="Times New Roman" w:hAnsi="Times New Roman" w:cs="Times New Roman"/>
          <w:sz w:val="28"/>
          <w:szCs w:val="28"/>
          <w:lang w:eastAsia="ar-SA"/>
        </w:rPr>
      </w:pPr>
    </w:p>
    <w:p w:rsidR="00112A54" w:rsidRPr="00112A54" w:rsidRDefault="00112A54" w:rsidP="00112A54">
      <w:pPr>
        <w:spacing w:after="0" w:line="240" w:lineRule="auto"/>
        <w:jc w:val="both"/>
        <w:rPr>
          <w:rFonts w:ascii="Times New Roman" w:eastAsia="Calibri" w:hAnsi="Times New Roman" w:cs="Times New Roman"/>
          <w:b/>
          <w:bCs/>
          <w:sz w:val="28"/>
          <w:szCs w:val="28"/>
          <w:lang w:eastAsia="ru-RU"/>
        </w:rPr>
      </w:pPr>
    </w:p>
    <w:p w:rsidR="00112A54" w:rsidRPr="00112A54" w:rsidRDefault="00112A54" w:rsidP="00112A54">
      <w:pPr>
        <w:spacing w:after="0" w:line="240" w:lineRule="auto"/>
        <w:rPr>
          <w:rFonts w:ascii="Times New Roman" w:eastAsia="Times New Roman" w:hAnsi="Times New Roman" w:cs="Times New Roman"/>
          <w:sz w:val="24"/>
          <w:szCs w:val="24"/>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Pr="00112A54" w:rsidRDefault="00112A54" w:rsidP="00112A54">
      <w:pPr>
        <w:adjustRightInd w:val="0"/>
        <w:spacing w:before="100" w:beforeAutospacing="1" w:after="100" w:afterAutospacing="1" w:line="240" w:lineRule="auto"/>
        <w:jc w:val="right"/>
        <w:rPr>
          <w:rFonts w:ascii="Times New Roman" w:eastAsia="Times New Roman" w:hAnsi="Times New Roman" w:cs="Times New Roman"/>
          <w:b/>
          <w:sz w:val="28"/>
          <w:szCs w:val="28"/>
          <w:lang w:eastAsia="ru-RU"/>
        </w:rPr>
      </w:pPr>
      <w:r w:rsidRPr="00112A54">
        <w:rPr>
          <w:rFonts w:ascii="Times New Roman" w:eastAsia="Times New Roman" w:hAnsi="Times New Roman" w:cs="Times New Roman"/>
          <w:b/>
          <w:sz w:val="28"/>
          <w:szCs w:val="28"/>
          <w:lang w:eastAsia="ru-RU"/>
        </w:rPr>
        <w:t>ПРИЛОЖЕНИЕ № 5 к ООП НОО</w:t>
      </w:r>
    </w:p>
    <w:p w:rsidR="00112A54" w:rsidRPr="00112A54" w:rsidRDefault="00112A54" w:rsidP="00112A54">
      <w:pPr>
        <w:adjustRightInd w:val="0"/>
        <w:spacing w:before="100" w:beforeAutospacing="1" w:after="100" w:afterAutospacing="1" w:line="240" w:lineRule="auto"/>
        <w:jc w:val="right"/>
        <w:rPr>
          <w:rFonts w:ascii="Times New Roman" w:eastAsia="Times New Roman" w:hAnsi="Times New Roman" w:cs="Times New Roman"/>
          <w:b/>
          <w:sz w:val="28"/>
          <w:szCs w:val="28"/>
          <w:lang w:eastAsia="ru-RU"/>
        </w:rPr>
      </w:pPr>
    </w:p>
    <w:p w:rsidR="00112A54" w:rsidRPr="00112A54" w:rsidRDefault="00112A54" w:rsidP="00112A54">
      <w:pPr>
        <w:adjustRightInd w:val="0"/>
        <w:spacing w:before="100" w:beforeAutospacing="1" w:after="100" w:afterAutospacing="1" w:line="240" w:lineRule="auto"/>
        <w:jc w:val="right"/>
        <w:rPr>
          <w:rFonts w:ascii="Times New Roman" w:eastAsia="Times New Roman" w:hAnsi="Times New Roman" w:cs="Times New Roman"/>
          <w:b/>
          <w:sz w:val="28"/>
          <w:szCs w:val="28"/>
          <w:lang w:eastAsia="ru-RU"/>
        </w:rPr>
      </w:pPr>
    </w:p>
    <w:p w:rsidR="00112A54" w:rsidRPr="00112A54" w:rsidRDefault="00112A54" w:rsidP="00112A54">
      <w:pPr>
        <w:adjustRightInd w:val="0"/>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12A54">
        <w:rPr>
          <w:rFonts w:ascii="Times New Roman" w:eastAsia="Times New Roman" w:hAnsi="Times New Roman" w:cs="Times New Roman"/>
          <w:b/>
          <w:sz w:val="28"/>
          <w:szCs w:val="28"/>
          <w:lang w:eastAsia="ru-RU"/>
        </w:rPr>
        <w:t>Кадровый состав, обеспечивающий реализацию основной образовательной программы начального общего образования</w:t>
      </w:r>
    </w:p>
    <w:p w:rsidR="00112A54" w:rsidRPr="00112A54" w:rsidRDefault="00112A54" w:rsidP="00112A54">
      <w:pPr>
        <w:adjustRightInd w:val="0"/>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112A54" w:rsidRPr="00112A54" w:rsidRDefault="00112A54" w:rsidP="00112A54">
      <w:pPr>
        <w:adjustRightInd w:val="0"/>
        <w:spacing w:before="100" w:beforeAutospacing="1" w:after="100" w:afterAutospacing="1" w:line="240" w:lineRule="auto"/>
        <w:jc w:val="center"/>
        <w:rPr>
          <w:rFonts w:ascii="Times New Roman" w:eastAsia="Times New Roman" w:hAnsi="Times New Roman" w:cs="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352"/>
        <w:gridCol w:w="3119"/>
      </w:tblGrid>
      <w:tr w:rsidR="00112A54" w:rsidRPr="00112A54" w:rsidTr="00A60EB1">
        <w:tc>
          <w:tcPr>
            <w:tcW w:w="993"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   п/п</w:t>
            </w:r>
          </w:p>
        </w:tc>
        <w:tc>
          <w:tcPr>
            <w:tcW w:w="5352"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Должность</w:t>
            </w:r>
          </w:p>
        </w:tc>
        <w:tc>
          <w:tcPr>
            <w:tcW w:w="3119"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Ф.И.О.</w:t>
            </w:r>
          </w:p>
        </w:tc>
      </w:tr>
      <w:tr w:rsidR="00112A54" w:rsidRPr="00112A54" w:rsidTr="00A60EB1">
        <w:tc>
          <w:tcPr>
            <w:tcW w:w="993"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1</w:t>
            </w:r>
          </w:p>
        </w:tc>
        <w:tc>
          <w:tcPr>
            <w:tcW w:w="5352"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Директор школы</w:t>
            </w:r>
          </w:p>
        </w:tc>
        <w:tc>
          <w:tcPr>
            <w:tcW w:w="3119"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И.В.Реброва</w:t>
            </w:r>
          </w:p>
        </w:tc>
      </w:tr>
      <w:tr w:rsidR="00112A54" w:rsidRPr="00112A54" w:rsidTr="00A60EB1">
        <w:tc>
          <w:tcPr>
            <w:tcW w:w="993"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2</w:t>
            </w:r>
          </w:p>
        </w:tc>
        <w:tc>
          <w:tcPr>
            <w:tcW w:w="5352"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Заместитель директора по учебно-воспитательной  работе</w:t>
            </w:r>
          </w:p>
        </w:tc>
        <w:tc>
          <w:tcPr>
            <w:tcW w:w="3119"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spacing w:after="0" w:line="240" w:lineRule="auto"/>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С.О.Ташкинова</w:t>
            </w:r>
          </w:p>
        </w:tc>
      </w:tr>
      <w:tr w:rsidR="00112A54" w:rsidRPr="00112A54" w:rsidTr="00A60EB1">
        <w:tc>
          <w:tcPr>
            <w:tcW w:w="993"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3</w:t>
            </w:r>
          </w:p>
        </w:tc>
        <w:tc>
          <w:tcPr>
            <w:tcW w:w="5352"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Учитель начальных классов</w:t>
            </w:r>
          </w:p>
        </w:tc>
        <w:tc>
          <w:tcPr>
            <w:tcW w:w="3119"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spacing w:after="0" w:line="240" w:lineRule="auto"/>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Т.В. Идолова</w:t>
            </w:r>
          </w:p>
          <w:p w:rsidR="00112A54" w:rsidRPr="00112A54" w:rsidRDefault="00112A54" w:rsidP="00112A54">
            <w:pPr>
              <w:spacing w:after="0" w:line="240" w:lineRule="auto"/>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Г.В. Синельникова</w:t>
            </w:r>
          </w:p>
        </w:tc>
      </w:tr>
      <w:tr w:rsidR="00112A54" w:rsidRPr="00112A54" w:rsidTr="00A60EB1">
        <w:tc>
          <w:tcPr>
            <w:tcW w:w="993"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4</w:t>
            </w:r>
          </w:p>
        </w:tc>
        <w:tc>
          <w:tcPr>
            <w:tcW w:w="5352"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Учитель иностранного языка</w:t>
            </w:r>
          </w:p>
        </w:tc>
        <w:tc>
          <w:tcPr>
            <w:tcW w:w="3119"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spacing w:after="0" w:line="240" w:lineRule="auto"/>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И.В.Соколянский</w:t>
            </w:r>
          </w:p>
        </w:tc>
      </w:tr>
      <w:tr w:rsidR="00112A54" w:rsidRPr="00112A54" w:rsidTr="00A60EB1">
        <w:tc>
          <w:tcPr>
            <w:tcW w:w="993"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5</w:t>
            </w:r>
          </w:p>
        </w:tc>
        <w:tc>
          <w:tcPr>
            <w:tcW w:w="5352"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Учитель физической культуры</w:t>
            </w:r>
          </w:p>
        </w:tc>
        <w:tc>
          <w:tcPr>
            <w:tcW w:w="3119"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spacing w:after="0" w:line="240" w:lineRule="auto"/>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Г.В. Синельников</w:t>
            </w:r>
          </w:p>
        </w:tc>
      </w:tr>
      <w:tr w:rsidR="00112A54" w:rsidRPr="00112A54" w:rsidTr="00A60EB1">
        <w:tc>
          <w:tcPr>
            <w:tcW w:w="993"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6</w:t>
            </w:r>
          </w:p>
        </w:tc>
        <w:tc>
          <w:tcPr>
            <w:tcW w:w="5352"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Учитель музыки</w:t>
            </w:r>
          </w:p>
        </w:tc>
        <w:tc>
          <w:tcPr>
            <w:tcW w:w="3119" w:type="dxa"/>
            <w:tcBorders>
              <w:top w:val="single" w:sz="4" w:space="0" w:color="auto"/>
              <w:left w:val="single" w:sz="4" w:space="0" w:color="auto"/>
              <w:bottom w:val="single" w:sz="4" w:space="0" w:color="auto"/>
              <w:right w:val="single" w:sz="4" w:space="0" w:color="auto"/>
            </w:tcBorders>
          </w:tcPr>
          <w:p w:rsidR="00112A54" w:rsidRPr="00112A54" w:rsidRDefault="00112A54" w:rsidP="00112A54">
            <w:pPr>
              <w:spacing w:after="0" w:line="240" w:lineRule="auto"/>
              <w:rPr>
                <w:rFonts w:ascii="Times New Roman" w:eastAsia="Times New Roman" w:hAnsi="Times New Roman" w:cs="Times New Roman"/>
                <w:sz w:val="28"/>
                <w:szCs w:val="28"/>
                <w:lang w:eastAsia="ru-RU"/>
              </w:rPr>
            </w:pPr>
            <w:r w:rsidRPr="00112A54">
              <w:rPr>
                <w:rFonts w:ascii="Times New Roman" w:eastAsia="Times New Roman" w:hAnsi="Times New Roman" w:cs="Times New Roman"/>
                <w:sz w:val="28"/>
                <w:szCs w:val="28"/>
                <w:lang w:eastAsia="ru-RU"/>
              </w:rPr>
              <w:t>В.Е. Крахмалёв</w:t>
            </w:r>
          </w:p>
        </w:tc>
      </w:tr>
    </w:tbl>
    <w:p w:rsidR="00112A54" w:rsidRPr="00112A54" w:rsidRDefault="00112A54" w:rsidP="00112A54">
      <w:pPr>
        <w:spacing w:after="0" w:line="240" w:lineRule="auto"/>
        <w:jc w:val="both"/>
        <w:rPr>
          <w:rFonts w:ascii="Times New Roman" w:eastAsia="Times New Roman" w:hAnsi="Times New Roman" w:cs="Times New Roman"/>
          <w:sz w:val="28"/>
          <w:szCs w:val="28"/>
          <w:lang w:eastAsia="ru-RU"/>
        </w:rPr>
      </w:pPr>
    </w:p>
    <w:p w:rsidR="00112A54" w:rsidRPr="00112A54" w:rsidRDefault="00112A54" w:rsidP="00112A54">
      <w:pPr>
        <w:spacing w:after="0" w:line="240" w:lineRule="auto"/>
        <w:rPr>
          <w:rFonts w:ascii="Times New Roman" w:eastAsia="Times New Roman" w:hAnsi="Times New Roman" w:cs="Times New Roman"/>
          <w:sz w:val="24"/>
          <w:szCs w:val="24"/>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112A54" w:rsidRPr="00B94662" w:rsidRDefault="00112A54" w:rsidP="001A621C">
      <w:pPr>
        <w:spacing w:after="0" w:line="240" w:lineRule="auto"/>
        <w:ind w:firstLine="709"/>
        <w:jc w:val="both"/>
        <w:rPr>
          <w:rFonts w:ascii="Times New Roman" w:eastAsia="Times New Roman" w:hAnsi="Times New Roman" w:cs="Times New Roman"/>
          <w:sz w:val="28"/>
          <w:szCs w:val="28"/>
          <w:lang w:eastAsia="ru-RU"/>
        </w:rPr>
      </w:pPr>
    </w:p>
    <w:p w:rsidR="00B94662" w:rsidRPr="00B94662" w:rsidRDefault="00B94662" w:rsidP="00B94662">
      <w:pPr>
        <w:spacing w:after="0" w:line="240" w:lineRule="auto"/>
        <w:ind w:firstLine="709"/>
        <w:rPr>
          <w:rFonts w:ascii="Times New Roman" w:eastAsia="Times New Roman" w:hAnsi="Times New Roman" w:cs="Times New Roman"/>
          <w:b/>
          <w:sz w:val="28"/>
          <w:szCs w:val="28"/>
          <w:lang w:eastAsia="ru-RU"/>
        </w:rPr>
      </w:pPr>
    </w:p>
    <w:p w:rsidR="00B94662" w:rsidRPr="00B94662" w:rsidRDefault="00B94662" w:rsidP="00B94662">
      <w:pPr>
        <w:widowControl w:val="0"/>
        <w:tabs>
          <w:tab w:val="left" w:pos="140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05298" w:rsidRDefault="00F05298"/>
    <w:p w:rsidR="00112A54" w:rsidRDefault="00112A54"/>
    <w:p w:rsidR="00112A54" w:rsidRDefault="00112A54"/>
    <w:p w:rsidR="00112A54" w:rsidRDefault="00112A54"/>
    <w:p w:rsidR="00112A54" w:rsidRDefault="00112A54"/>
    <w:p w:rsidR="00112A54" w:rsidRDefault="00112A54"/>
    <w:sectPr w:rsidR="00112A54" w:rsidSect="00931F3A">
      <w:footerReference w:type="even" r:id="rId12"/>
      <w:footerReference w:type="default" r:id="rId13"/>
      <w:pgSz w:w="11909" w:h="16834"/>
      <w:pgMar w:top="1134" w:right="1134" w:bottom="851" w:left="1134" w:header="720" w:footer="585" w:gutter="0"/>
      <w:paperSrc w:first="1" w:other="1"/>
      <w:cols w:space="6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292" w:rsidRDefault="003D5292" w:rsidP="00B94662">
      <w:pPr>
        <w:spacing w:after="0" w:line="240" w:lineRule="auto"/>
      </w:pPr>
      <w:r>
        <w:separator/>
      </w:r>
    </w:p>
  </w:endnote>
  <w:endnote w:type="continuationSeparator" w:id="0">
    <w:p w:rsidR="003D5292" w:rsidRDefault="003D5292" w:rsidP="00B94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ltica">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mj-ea">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06E" w:rsidRDefault="00FC006E" w:rsidP="00B94662">
    <w:pPr>
      <w:pStyle w:val="ac"/>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FC006E" w:rsidRDefault="00FC006E" w:rsidP="00B94662">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06E" w:rsidRDefault="00FC006E" w:rsidP="00B94662">
    <w:pPr>
      <w:pStyle w:val="ac"/>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1C7BAC">
      <w:rPr>
        <w:rStyle w:val="af4"/>
        <w:noProof/>
      </w:rPr>
      <w:t>125</w:t>
    </w:r>
    <w:r>
      <w:rPr>
        <w:rStyle w:val="af4"/>
      </w:rPr>
      <w:fldChar w:fldCharType="end"/>
    </w:r>
  </w:p>
  <w:p w:rsidR="00FC006E" w:rsidRPr="00931F3A" w:rsidRDefault="00FC006E" w:rsidP="00931F3A">
    <w:pPr>
      <w:spacing w:after="0" w:line="240" w:lineRule="auto"/>
      <w:rPr>
        <w:rFonts w:ascii="Times New Roman" w:hAnsi="Times New Roman" w:cs="Times New Roman"/>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292" w:rsidRDefault="003D5292" w:rsidP="00B94662">
      <w:pPr>
        <w:spacing w:after="0" w:line="240" w:lineRule="auto"/>
      </w:pPr>
      <w:r>
        <w:separator/>
      </w:r>
    </w:p>
  </w:footnote>
  <w:footnote w:type="continuationSeparator" w:id="0">
    <w:p w:rsidR="003D5292" w:rsidRDefault="003D5292" w:rsidP="00B94662">
      <w:pPr>
        <w:spacing w:after="0" w:line="240" w:lineRule="auto"/>
      </w:pPr>
      <w:r>
        <w:continuationSeparator/>
      </w:r>
    </w:p>
  </w:footnote>
  <w:footnote w:id="1">
    <w:p w:rsidR="00FC006E" w:rsidRDefault="00FC006E" w:rsidP="00B94662">
      <w:pPr>
        <w:pStyle w:val="a5"/>
      </w:pPr>
      <w:r>
        <w:rPr>
          <w:rStyle w:val="a7"/>
        </w:rPr>
        <w:footnoteRef/>
      </w:r>
      <w:r>
        <w:t xml:space="preserve"> </w:t>
      </w:r>
      <w:r>
        <w:rPr>
          <w:sz w:val="18"/>
          <w:szCs w:val="18"/>
        </w:rPr>
        <w:t>Без использования терминологии.</w:t>
      </w:r>
    </w:p>
  </w:footnote>
  <w:footnote w:id="2">
    <w:p w:rsidR="00FC006E" w:rsidRDefault="00FC006E" w:rsidP="00B94662">
      <w:pPr>
        <w:pStyle w:val="a5"/>
      </w:pPr>
      <w:r>
        <w:rPr>
          <w:rStyle w:val="a7"/>
        </w:rPr>
        <w:footnoteRef/>
      </w:r>
      <w:r>
        <w:t xml:space="preserve"> </w:t>
      </w:r>
      <w:r>
        <w:rPr>
          <w:sz w:val="18"/>
          <w:szCs w:val="18"/>
        </w:rPr>
        <w:t>Без использования терминологии.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8EE4450"/>
    <w:lvl w:ilvl="0">
      <w:numFmt w:val="bullet"/>
      <w:lvlText w:val="*"/>
      <w:lvlJc w:val="left"/>
    </w:lvl>
  </w:abstractNum>
  <w:abstractNum w:abstractNumId="1">
    <w:nsid w:val="01EF4E76"/>
    <w:multiLevelType w:val="hybridMultilevel"/>
    <w:tmpl w:val="85DA87CA"/>
    <w:lvl w:ilvl="0" w:tplc="DDDCE2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080748"/>
    <w:multiLevelType w:val="hybridMultilevel"/>
    <w:tmpl w:val="CDD894C4"/>
    <w:lvl w:ilvl="0" w:tplc="55C03E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4F16F0"/>
    <w:multiLevelType w:val="hybridMultilevel"/>
    <w:tmpl w:val="5B5EB19E"/>
    <w:lvl w:ilvl="0" w:tplc="FD7E86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CA534E2"/>
    <w:multiLevelType w:val="hybridMultilevel"/>
    <w:tmpl w:val="0F06BE82"/>
    <w:lvl w:ilvl="0" w:tplc="CF268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95925FE"/>
    <w:multiLevelType w:val="hybridMultilevel"/>
    <w:tmpl w:val="C4FED018"/>
    <w:lvl w:ilvl="0" w:tplc="822C46B4">
      <w:start w:val="1"/>
      <w:numFmt w:val="bullet"/>
      <w:lvlText w:val=""/>
      <w:lvlJc w:val="left"/>
      <w:pPr>
        <w:ind w:left="1429" w:hanging="360"/>
      </w:pPr>
      <w:rPr>
        <w:rFonts w:ascii="Symbol" w:hAnsi="Symbol" w:hint="default"/>
        <w:sz w:val="20"/>
        <w:szCs w:val="20"/>
      </w:rPr>
    </w:lvl>
    <w:lvl w:ilvl="1" w:tplc="5ACCA066">
      <w:start w:val="1"/>
      <w:numFmt w:val="bullet"/>
      <w:lvlText w:val=""/>
      <w:lvlJc w:val="left"/>
      <w:pPr>
        <w:ind w:left="2404" w:hanging="615"/>
      </w:pPr>
      <w:rPr>
        <w:rFonts w:ascii="Symbol" w:hAnsi="Symbol" w:hint="default"/>
        <w:b/>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B8A2A24"/>
    <w:multiLevelType w:val="hybridMultilevel"/>
    <w:tmpl w:val="C23ABCB6"/>
    <w:lvl w:ilvl="0" w:tplc="CF268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40453CD"/>
    <w:multiLevelType w:val="hybridMultilevel"/>
    <w:tmpl w:val="4E185728"/>
    <w:lvl w:ilvl="0" w:tplc="FD7E86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4633278"/>
    <w:multiLevelType w:val="hybridMultilevel"/>
    <w:tmpl w:val="B56CA3A6"/>
    <w:lvl w:ilvl="0" w:tplc="DDDCE2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3E4F90"/>
    <w:multiLevelType w:val="hybridMultilevel"/>
    <w:tmpl w:val="1182FB68"/>
    <w:lvl w:ilvl="0" w:tplc="DDDCE2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E96FDB"/>
    <w:multiLevelType w:val="hybridMultilevel"/>
    <w:tmpl w:val="D684219C"/>
    <w:lvl w:ilvl="0" w:tplc="FD7E86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7A81300"/>
    <w:multiLevelType w:val="hybridMultilevel"/>
    <w:tmpl w:val="11542FE6"/>
    <w:lvl w:ilvl="0" w:tplc="CF268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C3243E9"/>
    <w:multiLevelType w:val="hybridMultilevel"/>
    <w:tmpl w:val="2288272E"/>
    <w:lvl w:ilvl="0" w:tplc="CF268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CE7C66"/>
    <w:multiLevelType w:val="hybridMultilevel"/>
    <w:tmpl w:val="401E0C42"/>
    <w:lvl w:ilvl="0" w:tplc="FD7E86A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2453CF4"/>
    <w:multiLevelType w:val="hybridMultilevel"/>
    <w:tmpl w:val="2A823B86"/>
    <w:lvl w:ilvl="0" w:tplc="48EE445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3F04C9"/>
    <w:multiLevelType w:val="hybridMultilevel"/>
    <w:tmpl w:val="65DE95C4"/>
    <w:lvl w:ilvl="0" w:tplc="DDDCE2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CD620C"/>
    <w:multiLevelType w:val="hybridMultilevel"/>
    <w:tmpl w:val="7980A9A6"/>
    <w:lvl w:ilvl="0" w:tplc="DDDCE2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D0062E2"/>
    <w:multiLevelType w:val="hybridMultilevel"/>
    <w:tmpl w:val="67B86C5A"/>
    <w:lvl w:ilvl="0" w:tplc="FD7E86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F94564E"/>
    <w:multiLevelType w:val="hybridMultilevel"/>
    <w:tmpl w:val="7736BE98"/>
    <w:lvl w:ilvl="0" w:tplc="FD7E8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19E7B4A"/>
    <w:multiLevelType w:val="hybridMultilevel"/>
    <w:tmpl w:val="217632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47D62DF0"/>
    <w:multiLevelType w:val="hybridMultilevel"/>
    <w:tmpl w:val="F8903E78"/>
    <w:lvl w:ilvl="0" w:tplc="FD7E86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4803563C"/>
    <w:multiLevelType w:val="hybridMultilevel"/>
    <w:tmpl w:val="F7D8A91E"/>
    <w:lvl w:ilvl="0" w:tplc="DDDCE2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9353339"/>
    <w:multiLevelType w:val="hybridMultilevel"/>
    <w:tmpl w:val="AF1674A4"/>
    <w:lvl w:ilvl="0" w:tplc="921CC4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DD5317F"/>
    <w:multiLevelType w:val="hybridMultilevel"/>
    <w:tmpl w:val="488C9748"/>
    <w:lvl w:ilvl="0" w:tplc="FD7E86A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2485254"/>
    <w:multiLevelType w:val="hybridMultilevel"/>
    <w:tmpl w:val="3CD626B6"/>
    <w:lvl w:ilvl="0" w:tplc="921CC4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425506A"/>
    <w:multiLevelType w:val="hybridMultilevel"/>
    <w:tmpl w:val="8ADEE0BE"/>
    <w:lvl w:ilvl="0" w:tplc="CF268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9E45492"/>
    <w:multiLevelType w:val="hybridMultilevel"/>
    <w:tmpl w:val="7868D1D8"/>
    <w:lvl w:ilvl="0" w:tplc="DDDCE2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B9821A9"/>
    <w:multiLevelType w:val="hybridMultilevel"/>
    <w:tmpl w:val="2B1E99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E93278"/>
    <w:multiLevelType w:val="hybridMultilevel"/>
    <w:tmpl w:val="BE126C98"/>
    <w:lvl w:ilvl="0" w:tplc="2B0CFA0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62744534"/>
    <w:multiLevelType w:val="hybridMultilevel"/>
    <w:tmpl w:val="3556B126"/>
    <w:lvl w:ilvl="0" w:tplc="FD7E86A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DE00160"/>
    <w:multiLevelType w:val="singleLevel"/>
    <w:tmpl w:val="24505E10"/>
    <w:lvl w:ilvl="0">
      <w:start w:val="1"/>
      <w:numFmt w:val="upperRoman"/>
      <w:pStyle w:val="a"/>
      <w:lvlText w:val="%1."/>
      <w:lvlJc w:val="left"/>
      <w:pPr>
        <w:tabs>
          <w:tab w:val="num" w:pos="720"/>
        </w:tabs>
        <w:ind w:left="720" w:hanging="720"/>
      </w:pPr>
    </w:lvl>
  </w:abstractNum>
  <w:abstractNum w:abstractNumId="31">
    <w:nsid w:val="768F1922"/>
    <w:multiLevelType w:val="hybridMultilevel"/>
    <w:tmpl w:val="EB687992"/>
    <w:lvl w:ilvl="0" w:tplc="FD7E86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7A3D3A0B"/>
    <w:multiLevelType w:val="hybridMultilevel"/>
    <w:tmpl w:val="FA52E2D4"/>
    <w:lvl w:ilvl="0" w:tplc="5ACCA0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21"/>
        <w:lvlJc w:val="left"/>
        <w:rPr>
          <w:rFonts w:ascii="Times New Roman" w:hAnsi="Times New Roman" w:cs="Times New Roman" w:hint="default"/>
          <w:color w:val="auto"/>
        </w:rPr>
      </w:lvl>
    </w:lvlOverride>
  </w:num>
  <w:num w:numId="3">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25"/>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2">
    <w:abstractNumId w:val="28"/>
  </w:num>
  <w:num w:numId="13">
    <w:abstractNumId w:val="27"/>
  </w:num>
  <w:num w:numId="14">
    <w:abstractNumId w:val="30"/>
  </w:num>
  <w:num w:numId="15">
    <w:abstractNumId w:val="32"/>
  </w:num>
  <w:num w:numId="16">
    <w:abstractNumId w:val="19"/>
    <w:lvlOverride w:ilvl="0">
      <w:startOverride w:val="1"/>
    </w:lvlOverride>
    <w:lvlOverride w:ilvl="1"/>
    <w:lvlOverride w:ilvl="2"/>
    <w:lvlOverride w:ilvl="3"/>
    <w:lvlOverride w:ilvl="4"/>
    <w:lvlOverride w:ilvl="5"/>
    <w:lvlOverride w:ilvl="6"/>
    <w:lvlOverride w:ilvl="7"/>
    <w:lvlOverride w:ilvl="8"/>
  </w:num>
  <w:num w:numId="17">
    <w:abstractNumId w:val="23"/>
  </w:num>
  <w:num w:numId="18">
    <w:abstractNumId w:val="13"/>
  </w:num>
  <w:num w:numId="19">
    <w:abstractNumId w:val="20"/>
  </w:num>
  <w:num w:numId="20">
    <w:abstractNumId w:val="3"/>
  </w:num>
  <w:num w:numId="21">
    <w:abstractNumId w:val="7"/>
  </w:num>
  <w:num w:numId="22">
    <w:abstractNumId w:val="17"/>
  </w:num>
  <w:num w:numId="23">
    <w:abstractNumId w:val="29"/>
  </w:num>
  <w:num w:numId="24">
    <w:abstractNumId w:val="31"/>
  </w:num>
  <w:num w:numId="25">
    <w:abstractNumId w:val="10"/>
  </w:num>
  <w:num w:numId="26">
    <w:abstractNumId w:val="22"/>
  </w:num>
  <w:num w:numId="27">
    <w:abstractNumId w:val="24"/>
  </w:num>
  <w:num w:numId="28">
    <w:abstractNumId w:val="5"/>
  </w:num>
  <w:num w:numId="29">
    <w:abstractNumId w:val="18"/>
  </w:num>
  <w:num w:numId="30">
    <w:abstractNumId w:val="19"/>
  </w:num>
  <w:num w:numId="31">
    <w:abstractNumId w:val="14"/>
  </w:num>
  <w:num w:numId="32">
    <w:abstractNumId w:val="16"/>
  </w:num>
  <w:num w:numId="33">
    <w:abstractNumId w:val="26"/>
  </w:num>
  <w:num w:numId="34">
    <w:abstractNumId w:val="6"/>
  </w:num>
  <w:num w:numId="35">
    <w:abstractNumId w:val="4"/>
  </w:num>
  <w:num w:numId="36">
    <w:abstractNumId w:val="9"/>
  </w:num>
  <w:num w:numId="37">
    <w:abstractNumId w:val="15"/>
  </w:num>
  <w:num w:numId="38">
    <w:abstractNumId w:val="21"/>
  </w:num>
  <w:num w:numId="39">
    <w:abstractNumId w:val="8"/>
  </w:num>
  <w:num w:numId="40">
    <w:abstractNumId w:val="2"/>
  </w:num>
  <w:num w:numId="41">
    <w:abstractNumId w:val="1"/>
  </w:num>
  <w:num w:numId="42">
    <w:abstractNumId w:val="12"/>
  </w:num>
  <w:num w:numId="43">
    <w:abstractNumId w:val="11"/>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8D4"/>
    <w:rsid w:val="000027D7"/>
    <w:rsid w:val="0002592E"/>
    <w:rsid w:val="00042F4E"/>
    <w:rsid w:val="000571F7"/>
    <w:rsid w:val="00112A54"/>
    <w:rsid w:val="00164BFD"/>
    <w:rsid w:val="001A621C"/>
    <w:rsid w:val="001B0472"/>
    <w:rsid w:val="001C7BAC"/>
    <w:rsid w:val="001D4F5F"/>
    <w:rsid w:val="0026721D"/>
    <w:rsid w:val="002B6B08"/>
    <w:rsid w:val="00331B50"/>
    <w:rsid w:val="003D05C1"/>
    <w:rsid w:val="003D5292"/>
    <w:rsid w:val="003D792A"/>
    <w:rsid w:val="00412DF7"/>
    <w:rsid w:val="00466272"/>
    <w:rsid w:val="004838D4"/>
    <w:rsid w:val="00493C13"/>
    <w:rsid w:val="005323C7"/>
    <w:rsid w:val="00624633"/>
    <w:rsid w:val="00682C54"/>
    <w:rsid w:val="006A3CCE"/>
    <w:rsid w:val="006A6D4B"/>
    <w:rsid w:val="0071272C"/>
    <w:rsid w:val="00746837"/>
    <w:rsid w:val="00763E7F"/>
    <w:rsid w:val="00787664"/>
    <w:rsid w:val="007D6FAC"/>
    <w:rsid w:val="00853064"/>
    <w:rsid w:val="008A1A0E"/>
    <w:rsid w:val="009053EB"/>
    <w:rsid w:val="00931F3A"/>
    <w:rsid w:val="00946114"/>
    <w:rsid w:val="009D65ED"/>
    <w:rsid w:val="00A254A8"/>
    <w:rsid w:val="00A811C4"/>
    <w:rsid w:val="00AA44D7"/>
    <w:rsid w:val="00AF6B9A"/>
    <w:rsid w:val="00B74A92"/>
    <w:rsid w:val="00B94662"/>
    <w:rsid w:val="00C23733"/>
    <w:rsid w:val="00C45C14"/>
    <w:rsid w:val="00CC44BA"/>
    <w:rsid w:val="00D16BCF"/>
    <w:rsid w:val="00D30806"/>
    <w:rsid w:val="00DB0ED6"/>
    <w:rsid w:val="00DF5454"/>
    <w:rsid w:val="00E926A9"/>
    <w:rsid w:val="00EE450B"/>
    <w:rsid w:val="00F00584"/>
    <w:rsid w:val="00F05298"/>
    <w:rsid w:val="00F1440D"/>
    <w:rsid w:val="00F70C36"/>
    <w:rsid w:val="00FC006E"/>
    <w:rsid w:val="00FF3B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B94662"/>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qFormat/>
    <w:rsid w:val="00B94662"/>
    <w:pPr>
      <w:keepNext/>
      <w:spacing w:before="240" w:after="60" w:line="240" w:lineRule="auto"/>
      <w:ind w:firstLine="357"/>
      <w:outlineLvl w:val="1"/>
    </w:pPr>
    <w:rPr>
      <w:rFonts w:ascii="Arial" w:eastAsia="SimSun" w:hAnsi="Arial" w:cs="Times New Roman"/>
      <w:b/>
      <w:bCs/>
      <w:i/>
      <w:iCs/>
      <w:sz w:val="28"/>
      <w:szCs w:val="28"/>
      <w:lang w:val="x-none" w:eastAsia="zh-CN"/>
    </w:rPr>
  </w:style>
  <w:style w:type="paragraph" w:styleId="3">
    <w:name w:val="heading 3"/>
    <w:basedOn w:val="a0"/>
    <w:next w:val="a0"/>
    <w:link w:val="30"/>
    <w:qFormat/>
    <w:rsid w:val="00B94662"/>
    <w:pPr>
      <w:keepNext/>
      <w:spacing w:before="240" w:after="60" w:line="240" w:lineRule="auto"/>
      <w:ind w:firstLine="357"/>
      <w:outlineLvl w:val="2"/>
    </w:pPr>
    <w:rPr>
      <w:rFonts w:ascii="Arial" w:eastAsia="SimSun" w:hAnsi="Arial" w:cs="Times New Roman"/>
      <w:b/>
      <w:bCs/>
      <w:sz w:val="26"/>
      <w:szCs w:val="26"/>
      <w:lang w:val="x-none" w:eastAsia="zh-CN"/>
    </w:rPr>
  </w:style>
  <w:style w:type="paragraph" w:styleId="4">
    <w:name w:val="heading 4"/>
    <w:basedOn w:val="a0"/>
    <w:next w:val="a0"/>
    <w:link w:val="40"/>
    <w:qFormat/>
    <w:rsid w:val="00B94662"/>
    <w:pPr>
      <w:keepNext/>
      <w:spacing w:after="0" w:line="240" w:lineRule="auto"/>
      <w:jc w:val="center"/>
      <w:outlineLvl w:val="3"/>
    </w:pPr>
    <w:rPr>
      <w:rFonts w:ascii="Baltica" w:eastAsia="Times New Roman" w:hAnsi="Baltica" w:cs="Times New Roman"/>
      <w:b/>
      <w:sz w:val="24"/>
      <w:szCs w:val="20"/>
      <w:lang w:val="x-none" w:eastAsia="x-none"/>
    </w:rPr>
  </w:style>
  <w:style w:type="paragraph" w:styleId="5">
    <w:name w:val="heading 5"/>
    <w:basedOn w:val="a0"/>
    <w:next w:val="a0"/>
    <w:link w:val="50"/>
    <w:qFormat/>
    <w:rsid w:val="00B94662"/>
    <w:pPr>
      <w:keepNext/>
      <w:pBdr>
        <w:bottom w:val="single" w:sz="12" w:space="1" w:color="auto"/>
      </w:pBdr>
      <w:spacing w:after="0" w:line="240" w:lineRule="auto"/>
      <w:jc w:val="center"/>
      <w:outlineLvl w:val="4"/>
    </w:pPr>
    <w:rPr>
      <w:rFonts w:ascii="Times New Roman" w:eastAsia="Times New Roman" w:hAnsi="Times New Roman" w:cs="Times New Roman"/>
      <w:sz w:val="20"/>
      <w:szCs w:val="20"/>
      <w:u w:val="single"/>
      <w:lang w:val="x-none" w:eastAsia="x-none"/>
    </w:rPr>
  </w:style>
  <w:style w:type="paragraph" w:styleId="6">
    <w:name w:val="heading 6"/>
    <w:basedOn w:val="a0"/>
    <w:next w:val="a0"/>
    <w:link w:val="60"/>
    <w:qFormat/>
    <w:rsid w:val="00B94662"/>
    <w:pPr>
      <w:keepNext/>
      <w:spacing w:after="0" w:line="240" w:lineRule="auto"/>
      <w:outlineLvl w:val="5"/>
    </w:pPr>
    <w:rPr>
      <w:rFonts w:ascii="Times New Roman" w:eastAsia="Times New Roman" w:hAnsi="Times New Roman" w:cs="Times New Roman"/>
      <w:b/>
      <w:sz w:val="24"/>
      <w:szCs w:val="20"/>
      <w:lang w:val="x-none" w:eastAsia="x-none"/>
    </w:rPr>
  </w:style>
  <w:style w:type="paragraph" w:styleId="7">
    <w:name w:val="heading 7"/>
    <w:basedOn w:val="a0"/>
    <w:next w:val="a0"/>
    <w:link w:val="70"/>
    <w:qFormat/>
    <w:rsid w:val="00B94662"/>
    <w:pPr>
      <w:keepNext/>
      <w:spacing w:after="0" w:line="240" w:lineRule="auto"/>
      <w:ind w:right="-108"/>
      <w:outlineLvl w:val="6"/>
    </w:pPr>
    <w:rPr>
      <w:rFonts w:ascii="Times New Roman" w:eastAsia="Times New Roman" w:hAnsi="Times New Roman" w:cs="Times New Roman"/>
      <w:sz w:val="24"/>
      <w:szCs w:val="20"/>
      <w:lang w:val="x-none" w:eastAsia="x-none"/>
    </w:rPr>
  </w:style>
  <w:style w:type="paragraph" w:styleId="8">
    <w:name w:val="heading 8"/>
    <w:basedOn w:val="a0"/>
    <w:next w:val="a0"/>
    <w:link w:val="80"/>
    <w:qFormat/>
    <w:rsid w:val="00B94662"/>
    <w:pPr>
      <w:keepNext/>
      <w:spacing w:after="0" w:line="240" w:lineRule="auto"/>
      <w:ind w:right="-108" w:hanging="108"/>
      <w:outlineLvl w:val="7"/>
    </w:pPr>
    <w:rPr>
      <w:rFonts w:ascii="Baltica" w:eastAsia="Times New Roman" w:hAnsi="Baltica" w:cs="Times New Roman"/>
      <w:sz w:val="24"/>
      <w:szCs w:val="20"/>
      <w:lang w:val="x-none" w:eastAsia="x-none"/>
    </w:rPr>
  </w:style>
  <w:style w:type="paragraph" w:styleId="9">
    <w:name w:val="heading 9"/>
    <w:basedOn w:val="a0"/>
    <w:next w:val="a0"/>
    <w:link w:val="90"/>
    <w:qFormat/>
    <w:rsid w:val="00B94662"/>
    <w:pPr>
      <w:keepNext/>
      <w:spacing w:after="0" w:line="240" w:lineRule="auto"/>
      <w:ind w:right="-908"/>
      <w:outlineLvl w:val="8"/>
    </w:pPr>
    <w:rPr>
      <w:rFonts w:ascii="Baltica" w:eastAsia="Times New Roman" w:hAnsi="Baltica" w:cs="Times New Roman"/>
      <w:b/>
      <w:sz w:val="24"/>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94662"/>
    <w:rPr>
      <w:rFonts w:ascii="Arial" w:eastAsia="Times New Roman" w:hAnsi="Arial" w:cs="Arial"/>
      <w:b/>
      <w:bCs/>
      <w:kern w:val="32"/>
      <w:sz w:val="32"/>
      <w:szCs w:val="32"/>
      <w:lang w:eastAsia="ru-RU"/>
    </w:rPr>
  </w:style>
  <w:style w:type="character" w:customStyle="1" w:styleId="20">
    <w:name w:val="Заголовок 2 Знак"/>
    <w:basedOn w:val="a1"/>
    <w:link w:val="2"/>
    <w:rsid w:val="00B94662"/>
    <w:rPr>
      <w:rFonts w:ascii="Arial" w:eastAsia="SimSun" w:hAnsi="Arial" w:cs="Times New Roman"/>
      <w:b/>
      <w:bCs/>
      <w:i/>
      <w:iCs/>
      <w:sz w:val="28"/>
      <w:szCs w:val="28"/>
      <w:lang w:val="x-none" w:eastAsia="zh-CN"/>
    </w:rPr>
  </w:style>
  <w:style w:type="character" w:customStyle="1" w:styleId="30">
    <w:name w:val="Заголовок 3 Знак"/>
    <w:basedOn w:val="a1"/>
    <w:link w:val="3"/>
    <w:rsid w:val="00B94662"/>
    <w:rPr>
      <w:rFonts w:ascii="Arial" w:eastAsia="SimSun" w:hAnsi="Arial" w:cs="Times New Roman"/>
      <w:b/>
      <w:bCs/>
      <w:sz w:val="26"/>
      <w:szCs w:val="26"/>
      <w:lang w:val="x-none" w:eastAsia="zh-CN"/>
    </w:rPr>
  </w:style>
  <w:style w:type="character" w:customStyle="1" w:styleId="40">
    <w:name w:val="Заголовок 4 Знак"/>
    <w:basedOn w:val="a1"/>
    <w:link w:val="4"/>
    <w:rsid w:val="00B94662"/>
    <w:rPr>
      <w:rFonts w:ascii="Baltica" w:eastAsia="Times New Roman" w:hAnsi="Baltica" w:cs="Times New Roman"/>
      <w:b/>
      <w:sz w:val="24"/>
      <w:szCs w:val="20"/>
      <w:lang w:val="x-none" w:eastAsia="x-none"/>
    </w:rPr>
  </w:style>
  <w:style w:type="character" w:customStyle="1" w:styleId="50">
    <w:name w:val="Заголовок 5 Знак"/>
    <w:basedOn w:val="a1"/>
    <w:link w:val="5"/>
    <w:rsid w:val="00B94662"/>
    <w:rPr>
      <w:rFonts w:ascii="Times New Roman" w:eastAsia="Times New Roman" w:hAnsi="Times New Roman" w:cs="Times New Roman"/>
      <w:sz w:val="20"/>
      <w:szCs w:val="20"/>
      <w:u w:val="single"/>
      <w:lang w:val="x-none" w:eastAsia="x-none"/>
    </w:rPr>
  </w:style>
  <w:style w:type="character" w:customStyle="1" w:styleId="60">
    <w:name w:val="Заголовок 6 Знак"/>
    <w:basedOn w:val="a1"/>
    <w:link w:val="6"/>
    <w:rsid w:val="00B94662"/>
    <w:rPr>
      <w:rFonts w:ascii="Times New Roman" w:eastAsia="Times New Roman" w:hAnsi="Times New Roman" w:cs="Times New Roman"/>
      <w:b/>
      <w:sz w:val="24"/>
      <w:szCs w:val="20"/>
      <w:lang w:val="x-none" w:eastAsia="x-none"/>
    </w:rPr>
  </w:style>
  <w:style w:type="character" w:customStyle="1" w:styleId="70">
    <w:name w:val="Заголовок 7 Знак"/>
    <w:basedOn w:val="a1"/>
    <w:link w:val="7"/>
    <w:rsid w:val="00B94662"/>
    <w:rPr>
      <w:rFonts w:ascii="Times New Roman" w:eastAsia="Times New Roman" w:hAnsi="Times New Roman" w:cs="Times New Roman"/>
      <w:sz w:val="24"/>
      <w:szCs w:val="20"/>
      <w:lang w:val="x-none" w:eastAsia="x-none"/>
    </w:rPr>
  </w:style>
  <w:style w:type="character" w:customStyle="1" w:styleId="80">
    <w:name w:val="Заголовок 8 Знак"/>
    <w:basedOn w:val="a1"/>
    <w:link w:val="8"/>
    <w:rsid w:val="00B94662"/>
    <w:rPr>
      <w:rFonts w:ascii="Baltica" w:eastAsia="Times New Roman" w:hAnsi="Baltica" w:cs="Times New Roman"/>
      <w:sz w:val="24"/>
      <w:szCs w:val="20"/>
      <w:lang w:val="x-none" w:eastAsia="x-none"/>
    </w:rPr>
  </w:style>
  <w:style w:type="character" w:customStyle="1" w:styleId="90">
    <w:name w:val="Заголовок 9 Знак"/>
    <w:basedOn w:val="a1"/>
    <w:link w:val="9"/>
    <w:rsid w:val="00B94662"/>
    <w:rPr>
      <w:rFonts w:ascii="Baltica" w:eastAsia="Times New Roman" w:hAnsi="Baltica" w:cs="Times New Roman"/>
      <w:b/>
      <w:sz w:val="24"/>
      <w:szCs w:val="20"/>
      <w:lang w:val="x-none" w:eastAsia="x-none"/>
    </w:rPr>
  </w:style>
  <w:style w:type="numbering" w:customStyle="1" w:styleId="11">
    <w:name w:val="Нет списка1"/>
    <w:next w:val="a3"/>
    <w:uiPriority w:val="99"/>
    <w:semiHidden/>
    <w:unhideWhenUsed/>
    <w:rsid w:val="00B94662"/>
  </w:style>
  <w:style w:type="paragraph" w:styleId="a4">
    <w:name w:val="List Paragraph"/>
    <w:basedOn w:val="a0"/>
    <w:uiPriority w:val="34"/>
    <w:qFormat/>
    <w:rsid w:val="00B9466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styleId="a5">
    <w:name w:val="footnote text"/>
    <w:aliases w:val="Знак6,F1"/>
    <w:basedOn w:val="a0"/>
    <w:link w:val="a6"/>
    <w:semiHidden/>
    <w:unhideWhenUsed/>
    <w:rsid w:val="00B94662"/>
    <w:pPr>
      <w:widowControl w:val="0"/>
      <w:autoSpaceDE w:val="0"/>
      <w:autoSpaceDN w:val="0"/>
      <w:adjustRightInd w:val="0"/>
      <w:spacing w:after="0" w:line="240" w:lineRule="auto"/>
    </w:pPr>
    <w:rPr>
      <w:rFonts w:ascii="Times New Roman" w:eastAsia="Times New Roman" w:hAnsi="Times New Roman" w:cs="Times New Roman"/>
      <w:sz w:val="20"/>
      <w:szCs w:val="20"/>
      <w:lang w:val="x-none" w:eastAsia="x-none"/>
    </w:rPr>
  </w:style>
  <w:style w:type="character" w:customStyle="1" w:styleId="a6">
    <w:name w:val="Текст сноски Знак"/>
    <w:aliases w:val="Знак6 Знак1,F1 Знак"/>
    <w:basedOn w:val="a1"/>
    <w:link w:val="a5"/>
    <w:semiHidden/>
    <w:rsid w:val="00B94662"/>
    <w:rPr>
      <w:rFonts w:ascii="Times New Roman" w:eastAsia="Times New Roman" w:hAnsi="Times New Roman" w:cs="Times New Roman"/>
      <w:sz w:val="20"/>
      <w:szCs w:val="20"/>
      <w:lang w:val="x-none" w:eastAsia="x-none"/>
    </w:rPr>
  </w:style>
  <w:style w:type="character" w:styleId="a7">
    <w:name w:val="footnote reference"/>
    <w:semiHidden/>
    <w:unhideWhenUsed/>
    <w:rsid w:val="00B94662"/>
    <w:rPr>
      <w:vertAlign w:val="superscript"/>
    </w:rPr>
  </w:style>
  <w:style w:type="paragraph" w:styleId="a8">
    <w:name w:val="Balloon Text"/>
    <w:basedOn w:val="a0"/>
    <w:link w:val="a9"/>
    <w:uiPriority w:val="99"/>
    <w:semiHidden/>
    <w:unhideWhenUsed/>
    <w:rsid w:val="00B94662"/>
    <w:pPr>
      <w:widowControl w:val="0"/>
      <w:autoSpaceDE w:val="0"/>
      <w:autoSpaceDN w:val="0"/>
      <w:adjustRightInd w:val="0"/>
      <w:spacing w:after="0" w:line="240" w:lineRule="auto"/>
    </w:pPr>
    <w:rPr>
      <w:rFonts w:ascii="Tahoma" w:eastAsia="Times New Roman" w:hAnsi="Tahoma" w:cs="Times New Roman"/>
      <w:sz w:val="16"/>
      <w:szCs w:val="16"/>
      <w:lang w:val="x-none" w:eastAsia="x-none"/>
    </w:rPr>
  </w:style>
  <w:style w:type="character" w:customStyle="1" w:styleId="a9">
    <w:name w:val="Текст выноски Знак"/>
    <w:basedOn w:val="a1"/>
    <w:link w:val="a8"/>
    <w:uiPriority w:val="99"/>
    <w:semiHidden/>
    <w:rsid w:val="00B94662"/>
    <w:rPr>
      <w:rFonts w:ascii="Tahoma" w:eastAsia="Times New Roman" w:hAnsi="Tahoma" w:cs="Times New Roman"/>
      <w:sz w:val="16"/>
      <w:szCs w:val="16"/>
      <w:lang w:val="x-none" w:eastAsia="x-none"/>
    </w:rPr>
  </w:style>
  <w:style w:type="paragraph" w:styleId="aa">
    <w:name w:val="header"/>
    <w:basedOn w:val="a0"/>
    <w:link w:val="ab"/>
    <w:uiPriority w:val="99"/>
    <w:unhideWhenUsed/>
    <w:rsid w:val="00B9466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val="x-none" w:eastAsia="x-none"/>
    </w:rPr>
  </w:style>
  <w:style w:type="character" w:customStyle="1" w:styleId="ab">
    <w:name w:val="Верхний колонтитул Знак"/>
    <w:basedOn w:val="a1"/>
    <w:link w:val="aa"/>
    <w:uiPriority w:val="99"/>
    <w:rsid w:val="00B94662"/>
    <w:rPr>
      <w:rFonts w:ascii="Times New Roman" w:eastAsia="Times New Roman" w:hAnsi="Times New Roman" w:cs="Times New Roman"/>
      <w:sz w:val="20"/>
      <w:szCs w:val="20"/>
      <w:lang w:val="x-none" w:eastAsia="x-none"/>
    </w:rPr>
  </w:style>
  <w:style w:type="paragraph" w:styleId="ac">
    <w:name w:val="footer"/>
    <w:basedOn w:val="a0"/>
    <w:link w:val="ad"/>
    <w:unhideWhenUsed/>
    <w:rsid w:val="00B9466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val="x-none" w:eastAsia="x-none"/>
    </w:rPr>
  </w:style>
  <w:style w:type="character" w:customStyle="1" w:styleId="ad">
    <w:name w:val="Нижний колонтитул Знак"/>
    <w:basedOn w:val="a1"/>
    <w:link w:val="ac"/>
    <w:rsid w:val="00B94662"/>
    <w:rPr>
      <w:rFonts w:ascii="Times New Roman" w:eastAsia="Times New Roman" w:hAnsi="Times New Roman" w:cs="Times New Roman"/>
      <w:sz w:val="20"/>
      <w:szCs w:val="20"/>
      <w:lang w:val="x-none" w:eastAsia="x-none"/>
    </w:rPr>
  </w:style>
  <w:style w:type="table" w:styleId="ae">
    <w:name w:val="Table Grid"/>
    <w:basedOn w:val="a2"/>
    <w:rsid w:val="00B9466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Normal (Web)"/>
    <w:basedOn w:val="a0"/>
    <w:uiPriority w:val="99"/>
    <w:rsid w:val="00B946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1">
    <w:name w:val="Знак Знак9"/>
    <w:semiHidden/>
    <w:rsid w:val="00B94662"/>
    <w:rPr>
      <w:lang w:eastAsia="en-US"/>
    </w:rPr>
  </w:style>
  <w:style w:type="paragraph" w:customStyle="1" w:styleId="Style1">
    <w:name w:val="Style1"/>
    <w:basedOn w:val="a0"/>
    <w:rsid w:val="00B9466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0">
    <w:name w:val="Body Text"/>
    <w:basedOn w:val="a0"/>
    <w:link w:val="af1"/>
    <w:rsid w:val="00B94662"/>
    <w:pPr>
      <w:spacing w:after="0" w:line="240" w:lineRule="auto"/>
      <w:jc w:val="both"/>
    </w:pPr>
    <w:rPr>
      <w:rFonts w:ascii="Times New Roman" w:eastAsia="Times New Roman" w:hAnsi="Times New Roman" w:cs="Times New Roman"/>
      <w:sz w:val="24"/>
      <w:szCs w:val="24"/>
      <w:lang w:val="x-none" w:eastAsia="x-none"/>
    </w:rPr>
  </w:style>
  <w:style w:type="character" w:customStyle="1" w:styleId="af1">
    <w:name w:val="Основной текст Знак"/>
    <w:basedOn w:val="a1"/>
    <w:link w:val="af0"/>
    <w:rsid w:val="00B94662"/>
    <w:rPr>
      <w:rFonts w:ascii="Times New Roman" w:eastAsia="Times New Roman" w:hAnsi="Times New Roman" w:cs="Times New Roman"/>
      <w:sz w:val="24"/>
      <w:szCs w:val="24"/>
      <w:lang w:val="x-none" w:eastAsia="x-none"/>
    </w:rPr>
  </w:style>
  <w:style w:type="paragraph" w:styleId="31">
    <w:name w:val="Body Text Indent 3"/>
    <w:basedOn w:val="a0"/>
    <w:link w:val="32"/>
    <w:rsid w:val="00B94662"/>
    <w:pPr>
      <w:widowControl w:val="0"/>
      <w:autoSpaceDE w:val="0"/>
      <w:autoSpaceDN w:val="0"/>
      <w:adjustRightInd w:val="0"/>
      <w:spacing w:after="120" w:line="240" w:lineRule="auto"/>
      <w:ind w:left="283"/>
    </w:pPr>
    <w:rPr>
      <w:rFonts w:ascii="Times New Roman" w:eastAsia="Times New Roman" w:hAnsi="Times New Roman" w:cs="Times New Roman"/>
      <w:sz w:val="16"/>
      <w:szCs w:val="16"/>
      <w:lang w:val="x-none" w:eastAsia="x-none"/>
    </w:rPr>
  </w:style>
  <w:style w:type="character" w:customStyle="1" w:styleId="32">
    <w:name w:val="Основной текст с отступом 3 Знак"/>
    <w:basedOn w:val="a1"/>
    <w:link w:val="31"/>
    <w:rsid w:val="00B94662"/>
    <w:rPr>
      <w:rFonts w:ascii="Times New Roman" w:eastAsia="Times New Roman" w:hAnsi="Times New Roman" w:cs="Times New Roman"/>
      <w:sz w:val="16"/>
      <w:szCs w:val="16"/>
      <w:lang w:val="x-none" w:eastAsia="x-none"/>
    </w:rPr>
  </w:style>
  <w:style w:type="paragraph" w:styleId="af2">
    <w:name w:val="Body Text Indent"/>
    <w:basedOn w:val="a0"/>
    <w:link w:val="af3"/>
    <w:rsid w:val="00B94662"/>
    <w:pPr>
      <w:widowControl w:val="0"/>
      <w:autoSpaceDE w:val="0"/>
      <w:autoSpaceDN w:val="0"/>
      <w:adjustRightInd w:val="0"/>
      <w:spacing w:after="120" w:line="240" w:lineRule="auto"/>
      <w:ind w:left="283"/>
    </w:pPr>
    <w:rPr>
      <w:rFonts w:ascii="Times New Roman" w:eastAsia="Times New Roman" w:hAnsi="Times New Roman" w:cs="Times New Roman"/>
      <w:sz w:val="20"/>
      <w:szCs w:val="20"/>
      <w:lang w:val="x-none" w:eastAsia="x-none"/>
    </w:rPr>
  </w:style>
  <w:style w:type="character" w:customStyle="1" w:styleId="af3">
    <w:name w:val="Основной текст с отступом Знак"/>
    <w:basedOn w:val="a1"/>
    <w:link w:val="af2"/>
    <w:rsid w:val="00B94662"/>
    <w:rPr>
      <w:rFonts w:ascii="Times New Roman" w:eastAsia="Times New Roman" w:hAnsi="Times New Roman" w:cs="Times New Roman"/>
      <w:sz w:val="20"/>
      <w:szCs w:val="20"/>
      <w:lang w:val="x-none" w:eastAsia="x-none"/>
    </w:rPr>
  </w:style>
  <w:style w:type="character" w:customStyle="1" w:styleId="Zag11">
    <w:name w:val="Zag_11"/>
    <w:rsid w:val="00B94662"/>
  </w:style>
  <w:style w:type="paragraph" w:customStyle="1" w:styleId="Zag2">
    <w:name w:val="Zag_2"/>
    <w:basedOn w:val="a0"/>
    <w:rsid w:val="00B94662"/>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styleId="af4">
    <w:name w:val="page number"/>
    <w:basedOn w:val="a1"/>
    <w:rsid w:val="00B94662"/>
  </w:style>
  <w:style w:type="paragraph" w:styleId="af5">
    <w:name w:val="Title"/>
    <w:basedOn w:val="a0"/>
    <w:link w:val="af6"/>
    <w:qFormat/>
    <w:rsid w:val="00B94662"/>
    <w:pPr>
      <w:spacing w:after="0" w:line="240" w:lineRule="auto"/>
      <w:jc w:val="center"/>
    </w:pPr>
    <w:rPr>
      <w:rFonts w:ascii="Times New Roman" w:eastAsia="Times New Roman" w:hAnsi="Times New Roman" w:cs="Times New Roman"/>
      <w:sz w:val="32"/>
      <w:szCs w:val="24"/>
      <w:lang w:val="x-none" w:eastAsia="x-none"/>
    </w:rPr>
  </w:style>
  <w:style w:type="character" w:customStyle="1" w:styleId="af6">
    <w:name w:val="Название Знак"/>
    <w:basedOn w:val="a1"/>
    <w:link w:val="af5"/>
    <w:rsid w:val="00B94662"/>
    <w:rPr>
      <w:rFonts w:ascii="Times New Roman" w:eastAsia="Times New Roman" w:hAnsi="Times New Roman" w:cs="Times New Roman"/>
      <w:sz w:val="32"/>
      <w:szCs w:val="24"/>
      <w:lang w:val="x-none" w:eastAsia="x-none"/>
    </w:rPr>
  </w:style>
  <w:style w:type="paragraph" w:customStyle="1" w:styleId="Abstract">
    <w:name w:val="Abstract"/>
    <w:basedOn w:val="a0"/>
    <w:link w:val="Abstract0"/>
    <w:rsid w:val="00B94662"/>
    <w:pPr>
      <w:widowControl w:val="0"/>
      <w:autoSpaceDE w:val="0"/>
      <w:autoSpaceDN w:val="0"/>
      <w:adjustRightInd w:val="0"/>
      <w:spacing w:after="0" w:line="360" w:lineRule="auto"/>
      <w:ind w:firstLine="454"/>
      <w:jc w:val="both"/>
    </w:pPr>
    <w:rPr>
      <w:rFonts w:ascii="Calibri" w:eastAsia="@Arial Unicode MS" w:hAnsi="Calibri" w:cs="Times New Roman"/>
      <w:sz w:val="28"/>
      <w:szCs w:val="28"/>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9466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9466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B9466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B94662"/>
    <w:pPr>
      <w:spacing w:after="0" w:line="240" w:lineRule="auto"/>
    </w:pPr>
    <w:rPr>
      <w:rFonts w:ascii="Times New Roman" w:eastAsia="Times New Roman" w:hAnsi="Times New Roman" w:cs="Times New Roman"/>
      <w:sz w:val="24"/>
      <w:szCs w:val="24"/>
      <w:lang w:eastAsia="ru-RU"/>
    </w:rPr>
  </w:style>
  <w:style w:type="character" w:customStyle="1" w:styleId="maintext1">
    <w:name w:val="maintext1"/>
    <w:rsid w:val="00B94662"/>
    <w:rPr>
      <w:vanish w:val="0"/>
      <w:webHidden w:val="0"/>
      <w:sz w:val="24"/>
      <w:szCs w:val="24"/>
      <w:specVanish w:val="0"/>
    </w:rPr>
  </w:style>
  <w:style w:type="character" w:customStyle="1" w:styleId="Abstract0">
    <w:name w:val="Abstract Знак"/>
    <w:link w:val="Abstract"/>
    <w:rsid w:val="00B94662"/>
    <w:rPr>
      <w:rFonts w:ascii="Calibri" w:eastAsia="@Arial Unicode MS" w:hAnsi="Calibri" w:cs="Times New Roman"/>
      <w:sz w:val="28"/>
      <w:szCs w:val="28"/>
      <w:lang w:eastAsia="ru-RU"/>
    </w:rPr>
  </w:style>
  <w:style w:type="character" w:customStyle="1" w:styleId="61">
    <w:name w:val="Знак6 Знак"/>
    <w:aliases w:val="F1 Знак Знак"/>
    <w:rsid w:val="00B94662"/>
    <w:rPr>
      <w:sz w:val="24"/>
      <w:szCs w:val="24"/>
      <w:lang w:val="ru-RU" w:eastAsia="ru-RU" w:bidi="ar-SA"/>
    </w:rPr>
  </w:style>
  <w:style w:type="paragraph" w:customStyle="1" w:styleId="af7">
    <w:name w:val="А_основной"/>
    <w:basedOn w:val="a0"/>
    <w:link w:val="af8"/>
    <w:qFormat/>
    <w:rsid w:val="00B94662"/>
    <w:pPr>
      <w:spacing w:after="0" w:line="360" w:lineRule="auto"/>
      <w:ind w:firstLine="454"/>
      <w:jc w:val="both"/>
    </w:pPr>
    <w:rPr>
      <w:rFonts w:ascii="Calibri" w:eastAsia="Calibri" w:hAnsi="Calibri" w:cs="Times New Roman"/>
      <w:sz w:val="28"/>
      <w:szCs w:val="28"/>
    </w:rPr>
  </w:style>
  <w:style w:type="character" w:customStyle="1" w:styleId="af8">
    <w:name w:val="А_основной Знак"/>
    <w:link w:val="af7"/>
    <w:rsid w:val="00B94662"/>
    <w:rPr>
      <w:rFonts w:ascii="Calibri" w:eastAsia="Calibri" w:hAnsi="Calibri" w:cs="Times New Roman"/>
      <w:sz w:val="28"/>
      <w:szCs w:val="28"/>
    </w:rPr>
  </w:style>
  <w:style w:type="paragraph" w:customStyle="1" w:styleId="default">
    <w:name w:val="default"/>
    <w:basedOn w:val="a0"/>
    <w:rsid w:val="00B94662"/>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94662"/>
    <w:rPr>
      <w:rFonts w:ascii="Times New Roman" w:hAnsi="Times New Roman" w:cs="Times New Roman" w:hint="default"/>
      <w:strike w:val="0"/>
      <w:dstrike w:val="0"/>
      <w:sz w:val="24"/>
      <w:szCs w:val="24"/>
      <w:u w:val="none"/>
      <w:effect w:val="none"/>
    </w:rPr>
  </w:style>
  <w:style w:type="paragraph" w:customStyle="1" w:styleId="Default0">
    <w:name w:val="Default"/>
    <w:rsid w:val="00B9466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B946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
    <w:name w:val="caption"/>
    <w:basedOn w:val="a0"/>
    <w:next w:val="a0"/>
    <w:qFormat/>
    <w:rsid w:val="00B94662"/>
    <w:pPr>
      <w:numPr>
        <w:numId w:val="14"/>
      </w:numPr>
      <w:spacing w:after="0" w:line="240" w:lineRule="auto"/>
    </w:pPr>
    <w:rPr>
      <w:rFonts w:ascii="Baltica" w:eastAsia="Times New Roman" w:hAnsi="Baltica" w:cs="Times New Roman"/>
      <w:b/>
      <w:sz w:val="24"/>
      <w:szCs w:val="20"/>
      <w:u w:val="single"/>
      <w:lang w:eastAsia="ru-RU"/>
    </w:rPr>
  </w:style>
  <w:style w:type="paragraph" w:styleId="af9">
    <w:name w:val="Subtitle"/>
    <w:basedOn w:val="a0"/>
    <w:link w:val="afa"/>
    <w:qFormat/>
    <w:rsid w:val="00B94662"/>
    <w:pPr>
      <w:spacing w:after="0" w:line="360" w:lineRule="auto"/>
      <w:jc w:val="right"/>
    </w:pPr>
    <w:rPr>
      <w:rFonts w:ascii="Times New Roman" w:eastAsia="Times New Roman" w:hAnsi="Times New Roman" w:cs="Times New Roman"/>
      <w:sz w:val="28"/>
      <w:szCs w:val="20"/>
      <w:lang w:val="x-none" w:eastAsia="x-none"/>
    </w:rPr>
  </w:style>
  <w:style w:type="character" w:customStyle="1" w:styleId="afa">
    <w:name w:val="Подзаголовок Знак"/>
    <w:basedOn w:val="a1"/>
    <w:link w:val="af9"/>
    <w:rsid w:val="00B94662"/>
    <w:rPr>
      <w:rFonts w:ascii="Times New Roman" w:eastAsia="Times New Roman" w:hAnsi="Times New Roman" w:cs="Times New Roman"/>
      <w:sz w:val="28"/>
      <w:szCs w:val="20"/>
      <w:lang w:val="x-none" w:eastAsia="x-none"/>
    </w:rPr>
  </w:style>
  <w:style w:type="paragraph" w:styleId="21">
    <w:name w:val="Body Text 2"/>
    <w:basedOn w:val="a0"/>
    <w:link w:val="22"/>
    <w:semiHidden/>
    <w:unhideWhenUsed/>
    <w:rsid w:val="00B94662"/>
    <w:pPr>
      <w:spacing w:after="0" w:line="240" w:lineRule="auto"/>
      <w:ind w:right="-70"/>
    </w:pPr>
    <w:rPr>
      <w:rFonts w:ascii="Times New Roman" w:eastAsia="Times New Roman" w:hAnsi="Times New Roman" w:cs="Times New Roman"/>
      <w:sz w:val="20"/>
      <w:szCs w:val="20"/>
      <w:lang w:val="x-none" w:eastAsia="x-none"/>
    </w:rPr>
  </w:style>
  <w:style w:type="character" w:customStyle="1" w:styleId="22">
    <w:name w:val="Основной текст 2 Знак"/>
    <w:basedOn w:val="a1"/>
    <w:link w:val="21"/>
    <w:semiHidden/>
    <w:rsid w:val="00B94662"/>
    <w:rPr>
      <w:rFonts w:ascii="Times New Roman" w:eastAsia="Times New Roman" w:hAnsi="Times New Roman" w:cs="Times New Roman"/>
      <w:sz w:val="20"/>
      <w:szCs w:val="20"/>
      <w:lang w:val="x-none" w:eastAsia="x-none"/>
    </w:rPr>
  </w:style>
  <w:style w:type="paragraph" w:styleId="afb">
    <w:name w:val="Document Map"/>
    <w:basedOn w:val="a0"/>
    <w:link w:val="afc"/>
    <w:semiHidden/>
    <w:unhideWhenUsed/>
    <w:rsid w:val="00B94662"/>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c">
    <w:name w:val="Схема документа Знак"/>
    <w:basedOn w:val="a1"/>
    <w:link w:val="afb"/>
    <w:semiHidden/>
    <w:rsid w:val="00B94662"/>
    <w:rPr>
      <w:rFonts w:ascii="Tahoma" w:eastAsia="Times New Roman" w:hAnsi="Tahoma" w:cs="Times New Roman"/>
      <w:sz w:val="20"/>
      <w:szCs w:val="20"/>
      <w:shd w:val="clear" w:color="auto" w:fill="000080"/>
      <w:lang w:val="x-none" w:eastAsia="x-none"/>
    </w:rPr>
  </w:style>
  <w:style w:type="paragraph" w:customStyle="1" w:styleId="310">
    <w:name w:val="Основной текст с отступом 31"/>
    <w:basedOn w:val="a0"/>
    <w:rsid w:val="00B94662"/>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msobodytext4">
    <w:name w:val="msobodytext4"/>
    <w:rsid w:val="00B94662"/>
    <w:pPr>
      <w:spacing w:after="160" w:line="300" w:lineRule="auto"/>
      <w:jc w:val="both"/>
    </w:pPr>
    <w:rPr>
      <w:rFonts w:ascii="Book Antiqua" w:eastAsia="Times New Roman" w:hAnsi="Book Antiqua" w:cs="Times New Roman"/>
      <w:color w:val="000000"/>
      <w:kern w:val="28"/>
      <w:sz w:val="19"/>
      <w:szCs w:val="19"/>
      <w:lang w:eastAsia="ru-RU"/>
    </w:rPr>
  </w:style>
  <w:style w:type="paragraph" w:customStyle="1" w:styleId="afd">
    <w:name w:val="МОН основной"/>
    <w:basedOn w:val="a0"/>
    <w:rsid w:val="00B94662"/>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paragraph" w:customStyle="1" w:styleId="210">
    <w:name w:val="Основной текст с отступом 21"/>
    <w:basedOn w:val="a0"/>
    <w:rsid w:val="00B94662"/>
    <w:pPr>
      <w:shd w:val="clear" w:color="auto" w:fill="FFFFFF"/>
      <w:tabs>
        <w:tab w:val="left" w:pos="475"/>
        <w:tab w:val="left" w:leader="underscore" w:pos="9134"/>
      </w:tabs>
      <w:spacing w:after="0" w:line="240" w:lineRule="auto"/>
      <w:ind w:left="110"/>
      <w:jc w:val="both"/>
    </w:pPr>
    <w:rPr>
      <w:rFonts w:ascii="Times New Roman" w:eastAsia="Times New Roman" w:hAnsi="Times New Roman" w:cs="Times New Roman"/>
      <w:color w:val="000000"/>
      <w:szCs w:val="24"/>
      <w:lang w:eastAsia="ru-RU"/>
    </w:rPr>
  </w:style>
  <w:style w:type="paragraph" w:customStyle="1" w:styleId="Style35">
    <w:name w:val="Style35"/>
    <w:basedOn w:val="a0"/>
    <w:rsid w:val="00B94662"/>
    <w:pPr>
      <w:widowControl w:val="0"/>
      <w:autoSpaceDE w:val="0"/>
      <w:autoSpaceDN w:val="0"/>
      <w:adjustRightInd w:val="0"/>
      <w:spacing w:after="0" w:line="256" w:lineRule="exact"/>
      <w:ind w:firstLine="504"/>
      <w:jc w:val="both"/>
    </w:pPr>
    <w:rPr>
      <w:rFonts w:ascii="Times New Roman" w:eastAsia="Times New Roman" w:hAnsi="Times New Roman" w:cs="Times New Roman"/>
      <w:sz w:val="24"/>
      <w:szCs w:val="24"/>
      <w:lang w:eastAsia="ru-RU"/>
    </w:rPr>
  </w:style>
  <w:style w:type="character" w:customStyle="1" w:styleId="FontStyle49">
    <w:name w:val="Font Style49"/>
    <w:rsid w:val="00B94662"/>
    <w:rPr>
      <w:rFonts w:ascii="Times New Roman" w:hAnsi="Times New Roman" w:cs="Times New Roman"/>
      <w:sz w:val="20"/>
      <w:szCs w:val="20"/>
    </w:rPr>
  </w:style>
  <w:style w:type="paragraph" w:customStyle="1" w:styleId="Style22">
    <w:name w:val="Style22"/>
    <w:basedOn w:val="a0"/>
    <w:rsid w:val="00B94662"/>
    <w:pPr>
      <w:widowControl w:val="0"/>
      <w:autoSpaceDE w:val="0"/>
      <w:autoSpaceDN w:val="0"/>
      <w:adjustRightInd w:val="0"/>
      <w:spacing w:after="0" w:line="252" w:lineRule="exact"/>
      <w:ind w:firstLine="571"/>
      <w:jc w:val="both"/>
    </w:pPr>
    <w:rPr>
      <w:rFonts w:ascii="Times New Roman" w:eastAsia="Times New Roman" w:hAnsi="Times New Roman" w:cs="Times New Roman"/>
      <w:sz w:val="24"/>
      <w:szCs w:val="24"/>
      <w:lang w:eastAsia="ru-RU"/>
    </w:rPr>
  </w:style>
  <w:style w:type="paragraph" w:customStyle="1" w:styleId="Style2">
    <w:name w:val="Style2"/>
    <w:basedOn w:val="a0"/>
    <w:rsid w:val="00B9466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0"/>
    <w:rsid w:val="00B94662"/>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B94662"/>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qFormat/>
    <w:rsid w:val="00B94662"/>
    <w:pPr>
      <w:keepNext/>
      <w:spacing w:before="240" w:after="60" w:line="240" w:lineRule="auto"/>
      <w:ind w:firstLine="357"/>
      <w:outlineLvl w:val="1"/>
    </w:pPr>
    <w:rPr>
      <w:rFonts w:ascii="Arial" w:eastAsia="SimSun" w:hAnsi="Arial" w:cs="Times New Roman"/>
      <w:b/>
      <w:bCs/>
      <w:i/>
      <w:iCs/>
      <w:sz w:val="28"/>
      <w:szCs w:val="28"/>
      <w:lang w:val="x-none" w:eastAsia="zh-CN"/>
    </w:rPr>
  </w:style>
  <w:style w:type="paragraph" w:styleId="3">
    <w:name w:val="heading 3"/>
    <w:basedOn w:val="a0"/>
    <w:next w:val="a0"/>
    <w:link w:val="30"/>
    <w:qFormat/>
    <w:rsid w:val="00B94662"/>
    <w:pPr>
      <w:keepNext/>
      <w:spacing w:before="240" w:after="60" w:line="240" w:lineRule="auto"/>
      <w:ind w:firstLine="357"/>
      <w:outlineLvl w:val="2"/>
    </w:pPr>
    <w:rPr>
      <w:rFonts w:ascii="Arial" w:eastAsia="SimSun" w:hAnsi="Arial" w:cs="Times New Roman"/>
      <w:b/>
      <w:bCs/>
      <w:sz w:val="26"/>
      <w:szCs w:val="26"/>
      <w:lang w:val="x-none" w:eastAsia="zh-CN"/>
    </w:rPr>
  </w:style>
  <w:style w:type="paragraph" w:styleId="4">
    <w:name w:val="heading 4"/>
    <w:basedOn w:val="a0"/>
    <w:next w:val="a0"/>
    <w:link w:val="40"/>
    <w:qFormat/>
    <w:rsid w:val="00B94662"/>
    <w:pPr>
      <w:keepNext/>
      <w:spacing w:after="0" w:line="240" w:lineRule="auto"/>
      <w:jc w:val="center"/>
      <w:outlineLvl w:val="3"/>
    </w:pPr>
    <w:rPr>
      <w:rFonts w:ascii="Baltica" w:eastAsia="Times New Roman" w:hAnsi="Baltica" w:cs="Times New Roman"/>
      <w:b/>
      <w:sz w:val="24"/>
      <w:szCs w:val="20"/>
      <w:lang w:val="x-none" w:eastAsia="x-none"/>
    </w:rPr>
  </w:style>
  <w:style w:type="paragraph" w:styleId="5">
    <w:name w:val="heading 5"/>
    <w:basedOn w:val="a0"/>
    <w:next w:val="a0"/>
    <w:link w:val="50"/>
    <w:qFormat/>
    <w:rsid w:val="00B94662"/>
    <w:pPr>
      <w:keepNext/>
      <w:pBdr>
        <w:bottom w:val="single" w:sz="12" w:space="1" w:color="auto"/>
      </w:pBdr>
      <w:spacing w:after="0" w:line="240" w:lineRule="auto"/>
      <w:jc w:val="center"/>
      <w:outlineLvl w:val="4"/>
    </w:pPr>
    <w:rPr>
      <w:rFonts w:ascii="Times New Roman" w:eastAsia="Times New Roman" w:hAnsi="Times New Roman" w:cs="Times New Roman"/>
      <w:sz w:val="20"/>
      <w:szCs w:val="20"/>
      <w:u w:val="single"/>
      <w:lang w:val="x-none" w:eastAsia="x-none"/>
    </w:rPr>
  </w:style>
  <w:style w:type="paragraph" w:styleId="6">
    <w:name w:val="heading 6"/>
    <w:basedOn w:val="a0"/>
    <w:next w:val="a0"/>
    <w:link w:val="60"/>
    <w:qFormat/>
    <w:rsid w:val="00B94662"/>
    <w:pPr>
      <w:keepNext/>
      <w:spacing w:after="0" w:line="240" w:lineRule="auto"/>
      <w:outlineLvl w:val="5"/>
    </w:pPr>
    <w:rPr>
      <w:rFonts w:ascii="Times New Roman" w:eastAsia="Times New Roman" w:hAnsi="Times New Roman" w:cs="Times New Roman"/>
      <w:b/>
      <w:sz w:val="24"/>
      <w:szCs w:val="20"/>
      <w:lang w:val="x-none" w:eastAsia="x-none"/>
    </w:rPr>
  </w:style>
  <w:style w:type="paragraph" w:styleId="7">
    <w:name w:val="heading 7"/>
    <w:basedOn w:val="a0"/>
    <w:next w:val="a0"/>
    <w:link w:val="70"/>
    <w:qFormat/>
    <w:rsid w:val="00B94662"/>
    <w:pPr>
      <w:keepNext/>
      <w:spacing w:after="0" w:line="240" w:lineRule="auto"/>
      <w:ind w:right="-108"/>
      <w:outlineLvl w:val="6"/>
    </w:pPr>
    <w:rPr>
      <w:rFonts w:ascii="Times New Roman" w:eastAsia="Times New Roman" w:hAnsi="Times New Roman" w:cs="Times New Roman"/>
      <w:sz w:val="24"/>
      <w:szCs w:val="20"/>
      <w:lang w:val="x-none" w:eastAsia="x-none"/>
    </w:rPr>
  </w:style>
  <w:style w:type="paragraph" w:styleId="8">
    <w:name w:val="heading 8"/>
    <w:basedOn w:val="a0"/>
    <w:next w:val="a0"/>
    <w:link w:val="80"/>
    <w:qFormat/>
    <w:rsid w:val="00B94662"/>
    <w:pPr>
      <w:keepNext/>
      <w:spacing w:after="0" w:line="240" w:lineRule="auto"/>
      <w:ind w:right="-108" w:hanging="108"/>
      <w:outlineLvl w:val="7"/>
    </w:pPr>
    <w:rPr>
      <w:rFonts w:ascii="Baltica" w:eastAsia="Times New Roman" w:hAnsi="Baltica" w:cs="Times New Roman"/>
      <w:sz w:val="24"/>
      <w:szCs w:val="20"/>
      <w:lang w:val="x-none" w:eastAsia="x-none"/>
    </w:rPr>
  </w:style>
  <w:style w:type="paragraph" w:styleId="9">
    <w:name w:val="heading 9"/>
    <w:basedOn w:val="a0"/>
    <w:next w:val="a0"/>
    <w:link w:val="90"/>
    <w:qFormat/>
    <w:rsid w:val="00B94662"/>
    <w:pPr>
      <w:keepNext/>
      <w:spacing w:after="0" w:line="240" w:lineRule="auto"/>
      <w:ind w:right="-908"/>
      <w:outlineLvl w:val="8"/>
    </w:pPr>
    <w:rPr>
      <w:rFonts w:ascii="Baltica" w:eastAsia="Times New Roman" w:hAnsi="Baltica" w:cs="Times New Roman"/>
      <w:b/>
      <w:sz w:val="24"/>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94662"/>
    <w:rPr>
      <w:rFonts w:ascii="Arial" w:eastAsia="Times New Roman" w:hAnsi="Arial" w:cs="Arial"/>
      <w:b/>
      <w:bCs/>
      <w:kern w:val="32"/>
      <w:sz w:val="32"/>
      <w:szCs w:val="32"/>
      <w:lang w:eastAsia="ru-RU"/>
    </w:rPr>
  </w:style>
  <w:style w:type="character" w:customStyle="1" w:styleId="20">
    <w:name w:val="Заголовок 2 Знак"/>
    <w:basedOn w:val="a1"/>
    <w:link w:val="2"/>
    <w:rsid w:val="00B94662"/>
    <w:rPr>
      <w:rFonts w:ascii="Arial" w:eastAsia="SimSun" w:hAnsi="Arial" w:cs="Times New Roman"/>
      <w:b/>
      <w:bCs/>
      <w:i/>
      <w:iCs/>
      <w:sz w:val="28"/>
      <w:szCs w:val="28"/>
      <w:lang w:val="x-none" w:eastAsia="zh-CN"/>
    </w:rPr>
  </w:style>
  <w:style w:type="character" w:customStyle="1" w:styleId="30">
    <w:name w:val="Заголовок 3 Знак"/>
    <w:basedOn w:val="a1"/>
    <w:link w:val="3"/>
    <w:rsid w:val="00B94662"/>
    <w:rPr>
      <w:rFonts w:ascii="Arial" w:eastAsia="SimSun" w:hAnsi="Arial" w:cs="Times New Roman"/>
      <w:b/>
      <w:bCs/>
      <w:sz w:val="26"/>
      <w:szCs w:val="26"/>
      <w:lang w:val="x-none" w:eastAsia="zh-CN"/>
    </w:rPr>
  </w:style>
  <w:style w:type="character" w:customStyle="1" w:styleId="40">
    <w:name w:val="Заголовок 4 Знак"/>
    <w:basedOn w:val="a1"/>
    <w:link w:val="4"/>
    <w:rsid w:val="00B94662"/>
    <w:rPr>
      <w:rFonts w:ascii="Baltica" w:eastAsia="Times New Roman" w:hAnsi="Baltica" w:cs="Times New Roman"/>
      <w:b/>
      <w:sz w:val="24"/>
      <w:szCs w:val="20"/>
      <w:lang w:val="x-none" w:eastAsia="x-none"/>
    </w:rPr>
  </w:style>
  <w:style w:type="character" w:customStyle="1" w:styleId="50">
    <w:name w:val="Заголовок 5 Знак"/>
    <w:basedOn w:val="a1"/>
    <w:link w:val="5"/>
    <w:rsid w:val="00B94662"/>
    <w:rPr>
      <w:rFonts w:ascii="Times New Roman" w:eastAsia="Times New Roman" w:hAnsi="Times New Roman" w:cs="Times New Roman"/>
      <w:sz w:val="20"/>
      <w:szCs w:val="20"/>
      <w:u w:val="single"/>
      <w:lang w:val="x-none" w:eastAsia="x-none"/>
    </w:rPr>
  </w:style>
  <w:style w:type="character" w:customStyle="1" w:styleId="60">
    <w:name w:val="Заголовок 6 Знак"/>
    <w:basedOn w:val="a1"/>
    <w:link w:val="6"/>
    <w:rsid w:val="00B94662"/>
    <w:rPr>
      <w:rFonts w:ascii="Times New Roman" w:eastAsia="Times New Roman" w:hAnsi="Times New Roman" w:cs="Times New Roman"/>
      <w:b/>
      <w:sz w:val="24"/>
      <w:szCs w:val="20"/>
      <w:lang w:val="x-none" w:eastAsia="x-none"/>
    </w:rPr>
  </w:style>
  <w:style w:type="character" w:customStyle="1" w:styleId="70">
    <w:name w:val="Заголовок 7 Знак"/>
    <w:basedOn w:val="a1"/>
    <w:link w:val="7"/>
    <w:rsid w:val="00B94662"/>
    <w:rPr>
      <w:rFonts w:ascii="Times New Roman" w:eastAsia="Times New Roman" w:hAnsi="Times New Roman" w:cs="Times New Roman"/>
      <w:sz w:val="24"/>
      <w:szCs w:val="20"/>
      <w:lang w:val="x-none" w:eastAsia="x-none"/>
    </w:rPr>
  </w:style>
  <w:style w:type="character" w:customStyle="1" w:styleId="80">
    <w:name w:val="Заголовок 8 Знак"/>
    <w:basedOn w:val="a1"/>
    <w:link w:val="8"/>
    <w:rsid w:val="00B94662"/>
    <w:rPr>
      <w:rFonts w:ascii="Baltica" w:eastAsia="Times New Roman" w:hAnsi="Baltica" w:cs="Times New Roman"/>
      <w:sz w:val="24"/>
      <w:szCs w:val="20"/>
      <w:lang w:val="x-none" w:eastAsia="x-none"/>
    </w:rPr>
  </w:style>
  <w:style w:type="character" w:customStyle="1" w:styleId="90">
    <w:name w:val="Заголовок 9 Знак"/>
    <w:basedOn w:val="a1"/>
    <w:link w:val="9"/>
    <w:rsid w:val="00B94662"/>
    <w:rPr>
      <w:rFonts w:ascii="Baltica" w:eastAsia="Times New Roman" w:hAnsi="Baltica" w:cs="Times New Roman"/>
      <w:b/>
      <w:sz w:val="24"/>
      <w:szCs w:val="20"/>
      <w:lang w:val="x-none" w:eastAsia="x-none"/>
    </w:rPr>
  </w:style>
  <w:style w:type="numbering" w:customStyle="1" w:styleId="11">
    <w:name w:val="Нет списка1"/>
    <w:next w:val="a3"/>
    <w:uiPriority w:val="99"/>
    <w:semiHidden/>
    <w:unhideWhenUsed/>
    <w:rsid w:val="00B94662"/>
  </w:style>
  <w:style w:type="paragraph" w:styleId="a4">
    <w:name w:val="List Paragraph"/>
    <w:basedOn w:val="a0"/>
    <w:uiPriority w:val="34"/>
    <w:qFormat/>
    <w:rsid w:val="00B9466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styleId="a5">
    <w:name w:val="footnote text"/>
    <w:aliases w:val="Знак6,F1"/>
    <w:basedOn w:val="a0"/>
    <w:link w:val="a6"/>
    <w:semiHidden/>
    <w:unhideWhenUsed/>
    <w:rsid w:val="00B94662"/>
    <w:pPr>
      <w:widowControl w:val="0"/>
      <w:autoSpaceDE w:val="0"/>
      <w:autoSpaceDN w:val="0"/>
      <w:adjustRightInd w:val="0"/>
      <w:spacing w:after="0" w:line="240" w:lineRule="auto"/>
    </w:pPr>
    <w:rPr>
      <w:rFonts w:ascii="Times New Roman" w:eastAsia="Times New Roman" w:hAnsi="Times New Roman" w:cs="Times New Roman"/>
      <w:sz w:val="20"/>
      <w:szCs w:val="20"/>
      <w:lang w:val="x-none" w:eastAsia="x-none"/>
    </w:rPr>
  </w:style>
  <w:style w:type="character" w:customStyle="1" w:styleId="a6">
    <w:name w:val="Текст сноски Знак"/>
    <w:aliases w:val="Знак6 Знак1,F1 Знак"/>
    <w:basedOn w:val="a1"/>
    <w:link w:val="a5"/>
    <w:semiHidden/>
    <w:rsid w:val="00B94662"/>
    <w:rPr>
      <w:rFonts w:ascii="Times New Roman" w:eastAsia="Times New Roman" w:hAnsi="Times New Roman" w:cs="Times New Roman"/>
      <w:sz w:val="20"/>
      <w:szCs w:val="20"/>
      <w:lang w:val="x-none" w:eastAsia="x-none"/>
    </w:rPr>
  </w:style>
  <w:style w:type="character" w:styleId="a7">
    <w:name w:val="footnote reference"/>
    <w:semiHidden/>
    <w:unhideWhenUsed/>
    <w:rsid w:val="00B94662"/>
    <w:rPr>
      <w:vertAlign w:val="superscript"/>
    </w:rPr>
  </w:style>
  <w:style w:type="paragraph" w:styleId="a8">
    <w:name w:val="Balloon Text"/>
    <w:basedOn w:val="a0"/>
    <w:link w:val="a9"/>
    <w:uiPriority w:val="99"/>
    <w:semiHidden/>
    <w:unhideWhenUsed/>
    <w:rsid w:val="00B94662"/>
    <w:pPr>
      <w:widowControl w:val="0"/>
      <w:autoSpaceDE w:val="0"/>
      <w:autoSpaceDN w:val="0"/>
      <w:adjustRightInd w:val="0"/>
      <w:spacing w:after="0" w:line="240" w:lineRule="auto"/>
    </w:pPr>
    <w:rPr>
      <w:rFonts w:ascii="Tahoma" w:eastAsia="Times New Roman" w:hAnsi="Tahoma" w:cs="Times New Roman"/>
      <w:sz w:val="16"/>
      <w:szCs w:val="16"/>
      <w:lang w:val="x-none" w:eastAsia="x-none"/>
    </w:rPr>
  </w:style>
  <w:style w:type="character" w:customStyle="1" w:styleId="a9">
    <w:name w:val="Текст выноски Знак"/>
    <w:basedOn w:val="a1"/>
    <w:link w:val="a8"/>
    <w:uiPriority w:val="99"/>
    <w:semiHidden/>
    <w:rsid w:val="00B94662"/>
    <w:rPr>
      <w:rFonts w:ascii="Tahoma" w:eastAsia="Times New Roman" w:hAnsi="Tahoma" w:cs="Times New Roman"/>
      <w:sz w:val="16"/>
      <w:szCs w:val="16"/>
      <w:lang w:val="x-none" w:eastAsia="x-none"/>
    </w:rPr>
  </w:style>
  <w:style w:type="paragraph" w:styleId="aa">
    <w:name w:val="header"/>
    <w:basedOn w:val="a0"/>
    <w:link w:val="ab"/>
    <w:uiPriority w:val="99"/>
    <w:unhideWhenUsed/>
    <w:rsid w:val="00B9466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val="x-none" w:eastAsia="x-none"/>
    </w:rPr>
  </w:style>
  <w:style w:type="character" w:customStyle="1" w:styleId="ab">
    <w:name w:val="Верхний колонтитул Знак"/>
    <w:basedOn w:val="a1"/>
    <w:link w:val="aa"/>
    <w:uiPriority w:val="99"/>
    <w:rsid w:val="00B94662"/>
    <w:rPr>
      <w:rFonts w:ascii="Times New Roman" w:eastAsia="Times New Roman" w:hAnsi="Times New Roman" w:cs="Times New Roman"/>
      <w:sz w:val="20"/>
      <w:szCs w:val="20"/>
      <w:lang w:val="x-none" w:eastAsia="x-none"/>
    </w:rPr>
  </w:style>
  <w:style w:type="paragraph" w:styleId="ac">
    <w:name w:val="footer"/>
    <w:basedOn w:val="a0"/>
    <w:link w:val="ad"/>
    <w:unhideWhenUsed/>
    <w:rsid w:val="00B9466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val="x-none" w:eastAsia="x-none"/>
    </w:rPr>
  </w:style>
  <w:style w:type="character" w:customStyle="1" w:styleId="ad">
    <w:name w:val="Нижний колонтитул Знак"/>
    <w:basedOn w:val="a1"/>
    <w:link w:val="ac"/>
    <w:rsid w:val="00B94662"/>
    <w:rPr>
      <w:rFonts w:ascii="Times New Roman" w:eastAsia="Times New Roman" w:hAnsi="Times New Roman" w:cs="Times New Roman"/>
      <w:sz w:val="20"/>
      <w:szCs w:val="20"/>
      <w:lang w:val="x-none" w:eastAsia="x-none"/>
    </w:rPr>
  </w:style>
  <w:style w:type="table" w:styleId="ae">
    <w:name w:val="Table Grid"/>
    <w:basedOn w:val="a2"/>
    <w:rsid w:val="00B9466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Normal (Web)"/>
    <w:basedOn w:val="a0"/>
    <w:uiPriority w:val="99"/>
    <w:rsid w:val="00B946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1">
    <w:name w:val="Знак Знак9"/>
    <w:semiHidden/>
    <w:rsid w:val="00B94662"/>
    <w:rPr>
      <w:lang w:eastAsia="en-US"/>
    </w:rPr>
  </w:style>
  <w:style w:type="paragraph" w:customStyle="1" w:styleId="Style1">
    <w:name w:val="Style1"/>
    <w:basedOn w:val="a0"/>
    <w:rsid w:val="00B9466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0">
    <w:name w:val="Body Text"/>
    <w:basedOn w:val="a0"/>
    <w:link w:val="af1"/>
    <w:rsid w:val="00B94662"/>
    <w:pPr>
      <w:spacing w:after="0" w:line="240" w:lineRule="auto"/>
      <w:jc w:val="both"/>
    </w:pPr>
    <w:rPr>
      <w:rFonts w:ascii="Times New Roman" w:eastAsia="Times New Roman" w:hAnsi="Times New Roman" w:cs="Times New Roman"/>
      <w:sz w:val="24"/>
      <w:szCs w:val="24"/>
      <w:lang w:val="x-none" w:eastAsia="x-none"/>
    </w:rPr>
  </w:style>
  <w:style w:type="character" w:customStyle="1" w:styleId="af1">
    <w:name w:val="Основной текст Знак"/>
    <w:basedOn w:val="a1"/>
    <w:link w:val="af0"/>
    <w:rsid w:val="00B94662"/>
    <w:rPr>
      <w:rFonts w:ascii="Times New Roman" w:eastAsia="Times New Roman" w:hAnsi="Times New Roman" w:cs="Times New Roman"/>
      <w:sz w:val="24"/>
      <w:szCs w:val="24"/>
      <w:lang w:val="x-none" w:eastAsia="x-none"/>
    </w:rPr>
  </w:style>
  <w:style w:type="paragraph" w:styleId="31">
    <w:name w:val="Body Text Indent 3"/>
    <w:basedOn w:val="a0"/>
    <w:link w:val="32"/>
    <w:rsid w:val="00B94662"/>
    <w:pPr>
      <w:widowControl w:val="0"/>
      <w:autoSpaceDE w:val="0"/>
      <w:autoSpaceDN w:val="0"/>
      <w:adjustRightInd w:val="0"/>
      <w:spacing w:after="120" w:line="240" w:lineRule="auto"/>
      <w:ind w:left="283"/>
    </w:pPr>
    <w:rPr>
      <w:rFonts w:ascii="Times New Roman" w:eastAsia="Times New Roman" w:hAnsi="Times New Roman" w:cs="Times New Roman"/>
      <w:sz w:val="16"/>
      <w:szCs w:val="16"/>
      <w:lang w:val="x-none" w:eastAsia="x-none"/>
    </w:rPr>
  </w:style>
  <w:style w:type="character" w:customStyle="1" w:styleId="32">
    <w:name w:val="Основной текст с отступом 3 Знак"/>
    <w:basedOn w:val="a1"/>
    <w:link w:val="31"/>
    <w:rsid w:val="00B94662"/>
    <w:rPr>
      <w:rFonts w:ascii="Times New Roman" w:eastAsia="Times New Roman" w:hAnsi="Times New Roman" w:cs="Times New Roman"/>
      <w:sz w:val="16"/>
      <w:szCs w:val="16"/>
      <w:lang w:val="x-none" w:eastAsia="x-none"/>
    </w:rPr>
  </w:style>
  <w:style w:type="paragraph" w:styleId="af2">
    <w:name w:val="Body Text Indent"/>
    <w:basedOn w:val="a0"/>
    <w:link w:val="af3"/>
    <w:rsid w:val="00B94662"/>
    <w:pPr>
      <w:widowControl w:val="0"/>
      <w:autoSpaceDE w:val="0"/>
      <w:autoSpaceDN w:val="0"/>
      <w:adjustRightInd w:val="0"/>
      <w:spacing w:after="120" w:line="240" w:lineRule="auto"/>
      <w:ind w:left="283"/>
    </w:pPr>
    <w:rPr>
      <w:rFonts w:ascii="Times New Roman" w:eastAsia="Times New Roman" w:hAnsi="Times New Roman" w:cs="Times New Roman"/>
      <w:sz w:val="20"/>
      <w:szCs w:val="20"/>
      <w:lang w:val="x-none" w:eastAsia="x-none"/>
    </w:rPr>
  </w:style>
  <w:style w:type="character" w:customStyle="1" w:styleId="af3">
    <w:name w:val="Основной текст с отступом Знак"/>
    <w:basedOn w:val="a1"/>
    <w:link w:val="af2"/>
    <w:rsid w:val="00B94662"/>
    <w:rPr>
      <w:rFonts w:ascii="Times New Roman" w:eastAsia="Times New Roman" w:hAnsi="Times New Roman" w:cs="Times New Roman"/>
      <w:sz w:val="20"/>
      <w:szCs w:val="20"/>
      <w:lang w:val="x-none" w:eastAsia="x-none"/>
    </w:rPr>
  </w:style>
  <w:style w:type="character" w:customStyle="1" w:styleId="Zag11">
    <w:name w:val="Zag_11"/>
    <w:rsid w:val="00B94662"/>
  </w:style>
  <w:style w:type="paragraph" w:customStyle="1" w:styleId="Zag2">
    <w:name w:val="Zag_2"/>
    <w:basedOn w:val="a0"/>
    <w:rsid w:val="00B94662"/>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styleId="af4">
    <w:name w:val="page number"/>
    <w:basedOn w:val="a1"/>
    <w:rsid w:val="00B94662"/>
  </w:style>
  <w:style w:type="paragraph" w:styleId="af5">
    <w:name w:val="Title"/>
    <w:basedOn w:val="a0"/>
    <w:link w:val="af6"/>
    <w:qFormat/>
    <w:rsid w:val="00B94662"/>
    <w:pPr>
      <w:spacing w:after="0" w:line="240" w:lineRule="auto"/>
      <w:jc w:val="center"/>
    </w:pPr>
    <w:rPr>
      <w:rFonts w:ascii="Times New Roman" w:eastAsia="Times New Roman" w:hAnsi="Times New Roman" w:cs="Times New Roman"/>
      <w:sz w:val="32"/>
      <w:szCs w:val="24"/>
      <w:lang w:val="x-none" w:eastAsia="x-none"/>
    </w:rPr>
  </w:style>
  <w:style w:type="character" w:customStyle="1" w:styleId="af6">
    <w:name w:val="Название Знак"/>
    <w:basedOn w:val="a1"/>
    <w:link w:val="af5"/>
    <w:rsid w:val="00B94662"/>
    <w:rPr>
      <w:rFonts w:ascii="Times New Roman" w:eastAsia="Times New Roman" w:hAnsi="Times New Roman" w:cs="Times New Roman"/>
      <w:sz w:val="32"/>
      <w:szCs w:val="24"/>
      <w:lang w:val="x-none" w:eastAsia="x-none"/>
    </w:rPr>
  </w:style>
  <w:style w:type="paragraph" w:customStyle="1" w:styleId="Abstract">
    <w:name w:val="Abstract"/>
    <w:basedOn w:val="a0"/>
    <w:link w:val="Abstract0"/>
    <w:rsid w:val="00B94662"/>
    <w:pPr>
      <w:widowControl w:val="0"/>
      <w:autoSpaceDE w:val="0"/>
      <w:autoSpaceDN w:val="0"/>
      <w:adjustRightInd w:val="0"/>
      <w:spacing w:after="0" w:line="360" w:lineRule="auto"/>
      <w:ind w:firstLine="454"/>
      <w:jc w:val="both"/>
    </w:pPr>
    <w:rPr>
      <w:rFonts w:ascii="Calibri" w:eastAsia="@Arial Unicode MS" w:hAnsi="Calibri" w:cs="Times New Roman"/>
      <w:sz w:val="28"/>
      <w:szCs w:val="28"/>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9466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9466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B9466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B94662"/>
    <w:pPr>
      <w:spacing w:after="0" w:line="240" w:lineRule="auto"/>
    </w:pPr>
    <w:rPr>
      <w:rFonts w:ascii="Times New Roman" w:eastAsia="Times New Roman" w:hAnsi="Times New Roman" w:cs="Times New Roman"/>
      <w:sz w:val="24"/>
      <w:szCs w:val="24"/>
      <w:lang w:eastAsia="ru-RU"/>
    </w:rPr>
  </w:style>
  <w:style w:type="character" w:customStyle="1" w:styleId="maintext1">
    <w:name w:val="maintext1"/>
    <w:rsid w:val="00B94662"/>
    <w:rPr>
      <w:vanish w:val="0"/>
      <w:webHidden w:val="0"/>
      <w:sz w:val="24"/>
      <w:szCs w:val="24"/>
      <w:specVanish w:val="0"/>
    </w:rPr>
  </w:style>
  <w:style w:type="character" w:customStyle="1" w:styleId="Abstract0">
    <w:name w:val="Abstract Знак"/>
    <w:link w:val="Abstract"/>
    <w:rsid w:val="00B94662"/>
    <w:rPr>
      <w:rFonts w:ascii="Calibri" w:eastAsia="@Arial Unicode MS" w:hAnsi="Calibri" w:cs="Times New Roman"/>
      <w:sz w:val="28"/>
      <w:szCs w:val="28"/>
      <w:lang w:eastAsia="ru-RU"/>
    </w:rPr>
  </w:style>
  <w:style w:type="character" w:customStyle="1" w:styleId="61">
    <w:name w:val="Знак6 Знак"/>
    <w:aliases w:val="F1 Знак Знак"/>
    <w:rsid w:val="00B94662"/>
    <w:rPr>
      <w:sz w:val="24"/>
      <w:szCs w:val="24"/>
      <w:lang w:val="ru-RU" w:eastAsia="ru-RU" w:bidi="ar-SA"/>
    </w:rPr>
  </w:style>
  <w:style w:type="paragraph" w:customStyle="1" w:styleId="af7">
    <w:name w:val="А_основной"/>
    <w:basedOn w:val="a0"/>
    <w:link w:val="af8"/>
    <w:qFormat/>
    <w:rsid w:val="00B94662"/>
    <w:pPr>
      <w:spacing w:after="0" w:line="360" w:lineRule="auto"/>
      <w:ind w:firstLine="454"/>
      <w:jc w:val="both"/>
    </w:pPr>
    <w:rPr>
      <w:rFonts w:ascii="Calibri" w:eastAsia="Calibri" w:hAnsi="Calibri" w:cs="Times New Roman"/>
      <w:sz w:val="28"/>
      <w:szCs w:val="28"/>
    </w:rPr>
  </w:style>
  <w:style w:type="character" w:customStyle="1" w:styleId="af8">
    <w:name w:val="А_основной Знак"/>
    <w:link w:val="af7"/>
    <w:rsid w:val="00B94662"/>
    <w:rPr>
      <w:rFonts w:ascii="Calibri" w:eastAsia="Calibri" w:hAnsi="Calibri" w:cs="Times New Roman"/>
      <w:sz w:val="28"/>
      <w:szCs w:val="28"/>
    </w:rPr>
  </w:style>
  <w:style w:type="paragraph" w:customStyle="1" w:styleId="default">
    <w:name w:val="default"/>
    <w:basedOn w:val="a0"/>
    <w:rsid w:val="00B94662"/>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94662"/>
    <w:rPr>
      <w:rFonts w:ascii="Times New Roman" w:hAnsi="Times New Roman" w:cs="Times New Roman" w:hint="default"/>
      <w:strike w:val="0"/>
      <w:dstrike w:val="0"/>
      <w:sz w:val="24"/>
      <w:szCs w:val="24"/>
      <w:u w:val="none"/>
      <w:effect w:val="none"/>
    </w:rPr>
  </w:style>
  <w:style w:type="paragraph" w:customStyle="1" w:styleId="Default0">
    <w:name w:val="Default"/>
    <w:rsid w:val="00B9466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B946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
    <w:name w:val="caption"/>
    <w:basedOn w:val="a0"/>
    <w:next w:val="a0"/>
    <w:qFormat/>
    <w:rsid w:val="00B94662"/>
    <w:pPr>
      <w:numPr>
        <w:numId w:val="14"/>
      </w:numPr>
      <w:spacing w:after="0" w:line="240" w:lineRule="auto"/>
    </w:pPr>
    <w:rPr>
      <w:rFonts w:ascii="Baltica" w:eastAsia="Times New Roman" w:hAnsi="Baltica" w:cs="Times New Roman"/>
      <w:b/>
      <w:sz w:val="24"/>
      <w:szCs w:val="20"/>
      <w:u w:val="single"/>
      <w:lang w:eastAsia="ru-RU"/>
    </w:rPr>
  </w:style>
  <w:style w:type="paragraph" w:styleId="af9">
    <w:name w:val="Subtitle"/>
    <w:basedOn w:val="a0"/>
    <w:link w:val="afa"/>
    <w:qFormat/>
    <w:rsid w:val="00B94662"/>
    <w:pPr>
      <w:spacing w:after="0" w:line="360" w:lineRule="auto"/>
      <w:jc w:val="right"/>
    </w:pPr>
    <w:rPr>
      <w:rFonts w:ascii="Times New Roman" w:eastAsia="Times New Roman" w:hAnsi="Times New Roman" w:cs="Times New Roman"/>
      <w:sz w:val="28"/>
      <w:szCs w:val="20"/>
      <w:lang w:val="x-none" w:eastAsia="x-none"/>
    </w:rPr>
  </w:style>
  <w:style w:type="character" w:customStyle="1" w:styleId="afa">
    <w:name w:val="Подзаголовок Знак"/>
    <w:basedOn w:val="a1"/>
    <w:link w:val="af9"/>
    <w:rsid w:val="00B94662"/>
    <w:rPr>
      <w:rFonts w:ascii="Times New Roman" w:eastAsia="Times New Roman" w:hAnsi="Times New Roman" w:cs="Times New Roman"/>
      <w:sz w:val="28"/>
      <w:szCs w:val="20"/>
      <w:lang w:val="x-none" w:eastAsia="x-none"/>
    </w:rPr>
  </w:style>
  <w:style w:type="paragraph" w:styleId="21">
    <w:name w:val="Body Text 2"/>
    <w:basedOn w:val="a0"/>
    <w:link w:val="22"/>
    <w:semiHidden/>
    <w:unhideWhenUsed/>
    <w:rsid w:val="00B94662"/>
    <w:pPr>
      <w:spacing w:after="0" w:line="240" w:lineRule="auto"/>
      <w:ind w:right="-70"/>
    </w:pPr>
    <w:rPr>
      <w:rFonts w:ascii="Times New Roman" w:eastAsia="Times New Roman" w:hAnsi="Times New Roman" w:cs="Times New Roman"/>
      <w:sz w:val="20"/>
      <w:szCs w:val="20"/>
      <w:lang w:val="x-none" w:eastAsia="x-none"/>
    </w:rPr>
  </w:style>
  <w:style w:type="character" w:customStyle="1" w:styleId="22">
    <w:name w:val="Основной текст 2 Знак"/>
    <w:basedOn w:val="a1"/>
    <w:link w:val="21"/>
    <w:semiHidden/>
    <w:rsid w:val="00B94662"/>
    <w:rPr>
      <w:rFonts w:ascii="Times New Roman" w:eastAsia="Times New Roman" w:hAnsi="Times New Roman" w:cs="Times New Roman"/>
      <w:sz w:val="20"/>
      <w:szCs w:val="20"/>
      <w:lang w:val="x-none" w:eastAsia="x-none"/>
    </w:rPr>
  </w:style>
  <w:style w:type="paragraph" w:styleId="afb">
    <w:name w:val="Document Map"/>
    <w:basedOn w:val="a0"/>
    <w:link w:val="afc"/>
    <w:semiHidden/>
    <w:unhideWhenUsed/>
    <w:rsid w:val="00B94662"/>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c">
    <w:name w:val="Схема документа Знак"/>
    <w:basedOn w:val="a1"/>
    <w:link w:val="afb"/>
    <w:semiHidden/>
    <w:rsid w:val="00B94662"/>
    <w:rPr>
      <w:rFonts w:ascii="Tahoma" w:eastAsia="Times New Roman" w:hAnsi="Tahoma" w:cs="Times New Roman"/>
      <w:sz w:val="20"/>
      <w:szCs w:val="20"/>
      <w:shd w:val="clear" w:color="auto" w:fill="000080"/>
      <w:lang w:val="x-none" w:eastAsia="x-none"/>
    </w:rPr>
  </w:style>
  <w:style w:type="paragraph" w:customStyle="1" w:styleId="310">
    <w:name w:val="Основной текст с отступом 31"/>
    <w:basedOn w:val="a0"/>
    <w:rsid w:val="00B94662"/>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msobodytext4">
    <w:name w:val="msobodytext4"/>
    <w:rsid w:val="00B94662"/>
    <w:pPr>
      <w:spacing w:after="160" w:line="300" w:lineRule="auto"/>
      <w:jc w:val="both"/>
    </w:pPr>
    <w:rPr>
      <w:rFonts w:ascii="Book Antiqua" w:eastAsia="Times New Roman" w:hAnsi="Book Antiqua" w:cs="Times New Roman"/>
      <w:color w:val="000000"/>
      <w:kern w:val="28"/>
      <w:sz w:val="19"/>
      <w:szCs w:val="19"/>
      <w:lang w:eastAsia="ru-RU"/>
    </w:rPr>
  </w:style>
  <w:style w:type="paragraph" w:customStyle="1" w:styleId="afd">
    <w:name w:val="МОН основной"/>
    <w:basedOn w:val="a0"/>
    <w:rsid w:val="00B94662"/>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paragraph" w:customStyle="1" w:styleId="210">
    <w:name w:val="Основной текст с отступом 21"/>
    <w:basedOn w:val="a0"/>
    <w:rsid w:val="00B94662"/>
    <w:pPr>
      <w:shd w:val="clear" w:color="auto" w:fill="FFFFFF"/>
      <w:tabs>
        <w:tab w:val="left" w:pos="475"/>
        <w:tab w:val="left" w:leader="underscore" w:pos="9134"/>
      </w:tabs>
      <w:spacing w:after="0" w:line="240" w:lineRule="auto"/>
      <w:ind w:left="110"/>
      <w:jc w:val="both"/>
    </w:pPr>
    <w:rPr>
      <w:rFonts w:ascii="Times New Roman" w:eastAsia="Times New Roman" w:hAnsi="Times New Roman" w:cs="Times New Roman"/>
      <w:color w:val="000000"/>
      <w:szCs w:val="24"/>
      <w:lang w:eastAsia="ru-RU"/>
    </w:rPr>
  </w:style>
  <w:style w:type="paragraph" w:customStyle="1" w:styleId="Style35">
    <w:name w:val="Style35"/>
    <w:basedOn w:val="a0"/>
    <w:rsid w:val="00B94662"/>
    <w:pPr>
      <w:widowControl w:val="0"/>
      <w:autoSpaceDE w:val="0"/>
      <w:autoSpaceDN w:val="0"/>
      <w:adjustRightInd w:val="0"/>
      <w:spacing w:after="0" w:line="256" w:lineRule="exact"/>
      <w:ind w:firstLine="504"/>
      <w:jc w:val="both"/>
    </w:pPr>
    <w:rPr>
      <w:rFonts w:ascii="Times New Roman" w:eastAsia="Times New Roman" w:hAnsi="Times New Roman" w:cs="Times New Roman"/>
      <w:sz w:val="24"/>
      <w:szCs w:val="24"/>
      <w:lang w:eastAsia="ru-RU"/>
    </w:rPr>
  </w:style>
  <w:style w:type="character" w:customStyle="1" w:styleId="FontStyle49">
    <w:name w:val="Font Style49"/>
    <w:rsid w:val="00B94662"/>
    <w:rPr>
      <w:rFonts w:ascii="Times New Roman" w:hAnsi="Times New Roman" w:cs="Times New Roman"/>
      <w:sz w:val="20"/>
      <w:szCs w:val="20"/>
    </w:rPr>
  </w:style>
  <w:style w:type="paragraph" w:customStyle="1" w:styleId="Style22">
    <w:name w:val="Style22"/>
    <w:basedOn w:val="a0"/>
    <w:rsid w:val="00B94662"/>
    <w:pPr>
      <w:widowControl w:val="0"/>
      <w:autoSpaceDE w:val="0"/>
      <w:autoSpaceDN w:val="0"/>
      <w:adjustRightInd w:val="0"/>
      <w:spacing w:after="0" w:line="252" w:lineRule="exact"/>
      <w:ind w:firstLine="571"/>
      <w:jc w:val="both"/>
    </w:pPr>
    <w:rPr>
      <w:rFonts w:ascii="Times New Roman" w:eastAsia="Times New Roman" w:hAnsi="Times New Roman" w:cs="Times New Roman"/>
      <w:sz w:val="24"/>
      <w:szCs w:val="24"/>
      <w:lang w:eastAsia="ru-RU"/>
    </w:rPr>
  </w:style>
  <w:style w:type="paragraph" w:customStyle="1" w:styleId="Style2">
    <w:name w:val="Style2"/>
    <w:basedOn w:val="a0"/>
    <w:rsid w:val="00B9466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0"/>
    <w:rsid w:val="00B94662"/>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126</Pages>
  <Words>47115</Words>
  <Characters>268558</Characters>
  <Application>Microsoft Office Word</Application>
  <DocSecurity>0</DocSecurity>
  <Lines>2237</Lines>
  <Paragraphs>630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315043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Миронова</cp:lastModifiedBy>
  <cp:revision>2</cp:revision>
  <cp:lastPrinted>2015-07-23T09:09:00Z</cp:lastPrinted>
  <dcterms:created xsi:type="dcterms:W3CDTF">2016-02-29T19:38:00Z</dcterms:created>
  <dcterms:modified xsi:type="dcterms:W3CDTF">2016-02-29T19:38:00Z</dcterms:modified>
</cp:coreProperties>
</file>